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12" w:rsidRPr="00236AF6" w:rsidRDefault="00F23D1E" w:rsidP="00F23D1E">
      <w:pPr>
        <w:widowControl w:val="0"/>
        <w:tabs>
          <w:tab w:val="left" w:pos="5280"/>
          <w:tab w:val="left" w:pos="5400"/>
          <w:tab w:val="left" w:pos="5520"/>
          <w:tab w:val="left" w:pos="5640"/>
        </w:tabs>
        <w:autoSpaceDE w:val="0"/>
        <w:ind w:right="-901"/>
        <w:rPr>
          <w:sz w:val="23"/>
          <w:szCs w:val="23"/>
        </w:rPr>
      </w:pPr>
      <w:r w:rsidRPr="00236AF6">
        <w:rPr>
          <w:sz w:val="23"/>
          <w:szCs w:val="23"/>
        </w:rPr>
        <w:t xml:space="preserve">                                         </w:t>
      </w:r>
    </w:p>
    <w:p w:rsidR="008E5212" w:rsidRPr="00236AF6" w:rsidRDefault="008E5212" w:rsidP="00F23D1E">
      <w:pPr>
        <w:widowControl w:val="0"/>
        <w:tabs>
          <w:tab w:val="left" w:pos="5280"/>
          <w:tab w:val="left" w:pos="5400"/>
          <w:tab w:val="left" w:pos="5520"/>
          <w:tab w:val="left" w:pos="5640"/>
        </w:tabs>
        <w:autoSpaceDE w:val="0"/>
        <w:ind w:right="-901"/>
        <w:rPr>
          <w:sz w:val="23"/>
          <w:szCs w:val="23"/>
        </w:rPr>
      </w:pPr>
    </w:p>
    <w:p w:rsidR="008E5212" w:rsidRDefault="008E5212" w:rsidP="00F23D1E">
      <w:pPr>
        <w:widowControl w:val="0"/>
        <w:tabs>
          <w:tab w:val="left" w:pos="5280"/>
          <w:tab w:val="left" w:pos="5400"/>
          <w:tab w:val="left" w:pos="5520"/>
          <w:tab w:val="left" w:pos="5640"/>
        </w:tabs>
        <w:autoSpaceDE w:val="0"/>
        <w:ind w:right="-901"/>
        <w:rPr>
          <w:sz w:val="23"/>
          <w:szCs w:val="23"/>
        </w:rPr>
      </w:pPr>
    </w:p>
    <w:p w:rsidR="00C5289A" w:rsidRDefault="00C5289A" w:rsidP="00F23D1E">
      <w:pPr>
        <w:widowControl w:val="0"/>
        <w:tabs>
          <w:tab w:val="left" w:pos="5280"/>
          <w:tab w:val="left" w:pos="5400"/>
          <w:tab w:val="left" w:pos="5520"/>
          <w:tab w:val="left" w:pos="5640"/>
        </w:tabs>
        <w:autoSpaceDE w:val="0"/>
        <w:ind w:right="-901"/>
        <w:rPr>
          <w:sz w:val="23"/>
          <w:szCs w:val="23"/>
        </w:rPr>
      </w:pPr>
    </w:p>
    <w:p w:rsidR="00C5289A" w:rsidRPr="00236AF6" w:rsidRDefault="00C5289A" w:rsidP="00F23D1E">
      <w:pPr>
        <w:widowControl w:val="0"/>
        <w:tabs>
          <w:tab w:val="left" w:pos="5280"/>
          <w:tab w:val="left" w:pos="5400"/>
          <w:tab w:val="left" w:pos="5520"/>
          <w:tab w:val="left" w:pos="5640"/>
        </w:tabs>
        <w:autoSpaceDE w:val="0"/>
        <w:ind w:right="-901"/>
        <w:rPr>
          <w:sz w:val="23"/>
          <w:szCs w:val="23"/>
        </w:rPr>
      </w:pPr>
    </w:p>
    <w:p w:rsidR="00F23D1E" w:rsidRPr="00236AF6" w:rsidRDefault="00FA0AF7" w:rsidP="00FA0AF7">
      <w:pPr>
        <w:widowControl w:val="0"/>
        <w:tabs>
          <w:tab w:val="left" w:pos="5280"/>
          <w:tab w:val="left" w:pos="5400"/>
          <w:tab w:val="left" w:pos="5520"/>
          <w:tab w:val="left" w:pos="5640"/>
        </w:tabs>
        <w:autoSpaceDE w:val="0"/>
        <w:ind w:right="-901"/>
        <w:rPr>
          <w:color w:val="595959"/>
          <w:sz w:val="35"/>
          <w:szCs w:val="35"/>
        </w:rPr>
      </w:pPr>
      <w:r w:rsidRPr="00236AF6">
        <w:rPr>
          <w:sz w:val="23"/>
          <w:szCs w:val="23"/>
        </w:rPr>
        <w:t xml:space="preserve">                                                                            </w:t>
      </w:r>
      <w:r w:rsidR="004B2CD2">
        <w:rPr>
          <w:noProof/>
          <w:sz w:val="23"/>
          <w:szCs w:val="23"/>
          <w:lang w:val="en-US"/>
        </w:rPr>
        <w:drawing>
          <wp:inline distT="0" distB="0" distL="0" distR="0">
            <wp:extent cx="1066800" cy="1581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66800" cy="1581150"/>
                    </a:xfrm>
                    <a:prstGeom prst="rect">
                      <a:avLst/>
                    </a:prstGeom>
                    <a:solidFill>
                      <a:srgbClr val="FFFFFF"/>
                    </a:solidFill>
                    <a:ln w="9525">
                      <a:noFill/>
                      <a:miter lim="800000"/>
                      <a:headEnd/>
                      <a:tailEnd/>
                    </a:ln>
                  </pic:spPr>
                </pic:pic>
              </a:graphicData>
            </a:graphic>
          </wp:inline>
        </w:drawing>
      </w:r>
    </w:p>
    <w:p w:rsidR="00F23D1E" w:rsidRPr="00236AF6" w:rsidRDefault="00F23D1E" w:rsidP="00F23D1E">
      <w:pPr>
        <w:widowControl w:val="0"/>
        <w:autoSpaceDE w:val="0"/>
        <w:jc w:val="center"/>
        <w:rPr>
          <w:color w:val="595959"/>
          <w:sz w:val="35"/>
          <w:szCs w:val="35"/>
        </w:rPr>
      </w:pPr>
      <w:r w:rsidRPr="00236AF6">
        <w:rPr>
          <w:color w:val="595959"/>
          <w:sz w:val="35"/>
          <w:szCs w:val="35"/>
        </w:rPr>
        <w:t>РЕПУБЛИКА СРБИЈА</w:t>
      </w:r>
    </w:p>
    <w:p w:rsidR="00F23D1E" w:rsidRPr="00236AF6" w:rsidRDefault="00F23D1E" w:rsidP="00F23D1E">
      <w:pPr>
        <w:widowControl w:val="0"/>
        <w:autoSpaceDE w:val="0"/>
        <w:spacing w:line="8" w:lineRule="exact"/>
        <w:jc w:val="center"/>
        <w:rPr>
          <w:color w:val="595959"/>
          <w:sz w:val="23"/>
          <w:szCs w:val="23"/>
        </w:rPr>
      </w:pPr>
    </w:p>
    <w:p w:rsidR="00F23D1E" w:rsidRPr="00236AF6" w:rsidRDefault="00F23D1E" w:rsidP="00F23D1E">
      <w:pPr>
        <w:widowControl w:val="0"/>
        <w:autoSpaceDE w:val="0"/>
        <w:spacing w:line="228" w:lineRule="auto"/>
        <w:jc w:val="center"/>
        <w:rPr>
          <w:b/>
          <w:bCs/>
          <w:color w:val="595959"/>
          <w:sz w:val="35"/>
          <w:szCs w:val="35"/>
        </w:rPr>
      </w:pPr>
      <w:r w:rsidRPr="00236AF6">
        <w:rPr>
          <w:b/>
          <w:bCs/>
          <w:color w:val="595959"/>
          <w:sz w:val="35"/>
          <w:szCs w:val="35"/>
        </w:rPr>
        <w:t>ОСНОВНИ СУД У ВАЉЕВУ</w:t>
      </w:r>
    </w:p>
    <w:p w:rsidR="00F23D1E" w:rsidRPr="00236AF6" w:rsidRDefault="00F23D1E" w:rsidP="00F23D1E">
      <w:pPr>
        <w:widowControl w:val="0"/>
        <w:autoSpaceDE w:val="0"/>
        <w:spacing w:line="228" w:lineRule="auto"/>
        <w:ind w:left="1840"/>
        <w:jc w:val="center"/>
        <w:rPr>
          <w:b/>
          <w:bCs/>
          <w:sz w:val="35"/>
          <w:szCs w:val="35"/>
        </w:rPr>
      </w:pPr>
    </w:p>
    <w:p w:rsidR="00F23D1E" w:rsidRPr="00236AF6" w:rsidRDefault="00F23D1E" w:rsidP="00F23D1E">
      <w:pPr>
        <w:widowControl w:val="0"/>
        <w:autoSpaceDE w:val="0"/>
        <w:spacing w:line="228" w:lineRule="auto"/>
        <w:ind w:left="1840"/>
        <w:rPr>
          <w:b/>
          <w:bCs/>
          <w:sz w:val="35"/>
          <w:szCs w:val="35"/>
        </w:rPr>
      </w:pPr>
    </w:p>
    <w:p w:rsidR="00F23D1E" w:rsidRPr="00236AF6" w:rsidRDefault="00F23D1E" w:rsidP="00F23D1E">
      <w:pPr>
        <w:widowControl w:val="0"/>
        <w:autoSpaceDE w:val="0"/>
        <w:spacing w:line="228" w:lineRule="auto"/>
        <w:ind w:left="1840"/>
        <w:rPr>
          <w:b/>
          <w:bCs/>
          <w:sz w:val="35"/>
          <w:szCs w:val="35"/>
        </w:rPr>
      </w:pPr>
    </w:p>
    <w:p w:rsidR="00F23D1E" w:rsidRPr="00236AF6" w:rsidRDefault="00F23D1E" w:rsidP="00F23D1E">
      <w:pPr>
        <w:widowControl w:val="0"/>
        <w:autoSpaceDE w:val="0"/>
        <w:spacing w:line="228" w:lineRule="auto"/>
        <w:ind w:left="1840"/>
        <w:rPr>
          <w:b/>
          <w:bCs/>
          <w:sz w:val="35"/>
          <w:szCs w:val="35"/>
        </w:rPr>
      </w:pPr>
    </w:p>
    <w:p w:rsidR="00F23D1E" w:rsidRPr="00236AF6" w:rsidRDefault="00F23D1E" w:rsidP="00F23D1E">
      <w:pPr>
        <w:widowControl w:val="0"/>
        <w:autoSpaceDE w:val="0"/>
        <w:spacing w:line="228" w:lineRule="auto"/>
        <w:ind w:left="1840"/>
        <w:rPr>
          <w:b/>
          <w:bCs/>
          <w:sz w:val="35"/>
          <w:szCs w:val="35"/>
        </w:rPr>
      </w:pPr>
    </w:p>
    <w:p w:rsidR="00F23D1E" w:rsidRPr="00236AF6" w:rsidRDefault="00F23D1E" w:rsidP="00F23D1E">
      <w:pPr>
        <w:widowControl w:val="0"/>
        <w:autoSpaceDE w:val="0"/>
        <w:spacing w:line="228" w:lineRule="auto"/>
        <w:rPr>
          <w:b/>
          <w:bCs/>
          <w:color w:val="7F7F7F"/>
          <w:sz w:val="54"/>
          <w:szCs w:val="54"/>
        </w:rPr>
      </w:pPr>
      <w:r w:rsidRPr="00236AF6">
        <w:rPr>
          <w:b/>
          <w:bCs/>
          <w:color w:val="7F7F7F"/>
          <w:sz w:val="54"/>
          <w:szCs w:val="54"/>
        </w:rPr>
        <w:t xml:space="preserve">         </w:t>
      </w:r>
    </w:p>
    <w:p w:rsidR="00F23D1E" w:rsidRPr="00236AF6" w:rsidRDefault="00F23D1E" w:rsidP="00F23D1E">
      <w:pPr>
        <w:widowControl w:val="0"/>
        <w:autoSpaceDE w:val="0"/>
        <w:spacing w:line="228" w:lineRule="auto"/>
        <w:jc w:val="center"/>
        <w:rPr>
          <w:b/>
          <w:bCs/>
          <w:color w:val="000000"/>
          <w:sz w:val="54"/>
          <w:szCs w:val="54"/>
        </w:rPr>
      </w:pPr>
      <w:r w:rsidRPr="00236AF6">
        <w:rPr>
          <w:b/>
          <w:bCs/>
          <w:color w:val="000000"/>
          <w:sz w:val="54"/>
          <w:szCs w:val="54"/>
        </w:rPr>
        <w:t>ИНФОРМАТОР О РАДУ</w:t>
      </w: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7805ED">
      <w:pPr>
        <w:autoSpaceDE w:val="0"/>
        <w:autoSpaceDN w:val="0"/>
        <w:adjustRightInd w:val="0"/>
        <w:jc w:val="center"/>
        <w:outlineLvl w:val="0"/>
        <w:rPr>
          <w:b/>
          <w:bCs/>
          <w:i/>
          <w:sz w:val="23"/>
          <w:szCs w:val="23"/>
        </w:rPr>
      </w:pPr>
    </w:p>
    <w:p w:rsidR="00F23D1E" w:rsidRPr="00236AF6" w:rsidRDefault="00F23D1E" w:rsidP="00F23D1E">
      <w:pPr>
        <w:pStyle w:val="Heading3"/>
        <w:rPr>
          <w:rFonts w:ascii="Times New Roman" w:hAnsi="Times New Roman"/>
          <w:sz w:val="25"/>
          <w:szCs w:val="25"/>
        </w:rPr>
        <w:sectPr w:rsidR="00F23D1E" w:rsidRPr="00236AF6">
          <w:headerReference w:type="default" r:id="rId9"/>
          <w:footerReference w:type="default" r:id="rId10"/>
          <w:pgSz w:w="12240" w:h="15840"/>
          <w:pgMar w:top="764" w:right="720" w:bottom="882" w:left="720" w:header="708" w:footer="826" w:gutter="0"/>
          <w:cols w:space="720"/>
          <w:docGrid w:linePitch="360"/>
        </w:sectPr>
      </w:pPr>
    </w:p>
    <w:p w:rsidR="00F23D1E" w:rsidRPr="00236AF6" w:rsidRDefault="00F23D1E" w:rsidP="00F23D1E">
      <w:pPr>
        <w:autoSpaceDE w:val="0"/>
        <w:autoSpaceDN w:val="0"/>
        <w:adjustRightInd w:val="0"/>
        <w:jc w:val="center"/>
        <w:outlineLvl w:val="0"/>
        <w:rPr>
          <w:b/>
          <w:bCs/>
          <w:i/>
          <w:sz w:val="23"/>
          <w:szCs w:val="23"/>
        </w:rPr>
      </w:pPr>
    </w:p>
    <w:p w:rsidR="007805ED" w:rsidRPr="00236AF6" w:rsidRDefault="00F23D1E" w:rsidP="00F23D1E">
      <w:pPr>
        <w:autoSpaceDE w:val="0"/>
        <w:autoSpaceDN w:val="0"/>
        <w:adjustRightInd w:val="0"/>
        <w:jc w:val="center"/>
        <w:outlineLvl w:val="0"/>
        <w:rPr>
          <w:b/>
          <w:bCs/>
          <w:i/>
          <w:sz w:val="23"/>
          <w:szCs w:val="23"/>
        </w:rPr>
      </w:pPr>
      <w:r w:rsidRPr="00236AF6">
        <w:rPr>
          <w:b/>
          <w:bCs/>
          <w:i/>
          <w:sz w:val="23"/>
          <w:szCs w:val="23"/>
        </w:rPr>
        <w:t>С А Д Р Ж А Ј</w:t>
      </w:r>
    </w:p>
    <w:p w:rsidR="00FA0AF7" w:rsidRPr="00236AF6" w:rsidRDefault="00FA0AF7" w:rsidP="00F23D1E">
      <w:pPr>
        <w:autoSpaceDE w:val="0"/>
        <w:autoSpaceDN w:val="0"/>
        <w:adjustRightInd w:val="0"/>
        <w:jc w:val="center"/>
        <w:outlineLvl w:val="0"/>
        <w:rPr>
          <w:b/>
          <w:bCs/>
          <w:i/>
          <w:sz w:val="23"/>
          <w:szCs w:val="23"/>
        </w:rPr>
      </w:pPr>
    </w:p>
    <w:p w:rsidR="007805ED" w:rsidRPr="00236AF6" w:rsidRDefault="00126EB2" w:rsidP="007805ED">
      <w:pPr>
        <w:autoSpaceDE w:val="0"/>
        <w:autoSpaceDN w:val="0"/>
        <w:adjustRightInd w:val="0"/>
        <w:ind w:left="2160"/>
        <w:jc w:val="both"/>
        <w:outlineLvl w:val="0"/>
        <w:rPr>
          <w:bCs/>
          <w:sz w:val="23"/>
          <w:szCs w:val="23"/>
        </w:rPr>
      </w:pPr>
      <w:r>
        <w:rPr>
          <w:bCs/>
          <w:i/>
          <w:noProof/>
          <w:sz w:val="23"/>
          <w:szCs w:val="23"/>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374.3pt;margin-top:9.75pt;width:197.65pt;height:424.5pt;z-index:25165312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" strokecolor="white">
            <v:textbox style="mso-next-textbox:#Text Box 2;mso-fit-shape-to-text:t">
              <w:txbxContent>
                <w:p w:rsidR="00126EB2" w:rsidRPr="00236AF6" w:rsidRDefault="00126EB2" w:rsidP="007805ED">
                  <w:pPr>
                    <w:spacing w:line="360" w:lineRule="auto"/>
                    <w:rPr>
                      <w:sz w:val="23"/>
                      <w:szCs w:val="23"/>
                      <w:lang w:val="en-US"/>
                    </w:rPr>
                  </w:pPr>
                  <w:r w:rsidRPr="00236AF6">
                    <w:rPr>
                      <w:sz w:val="23"/>
                      <w:szCs w:val="23"/>
                      <w:lang w:val="en-US"/>
                    </w:rPr>
                    <w:t>3</w:t>
                  </w:r>
                </w:p>
                <w:p w:rsidR="00126EB2" w:rsidRPr="00236AF6" w:rsidRDefault="00126EB2" w:rsidP="007805ED">
                  <w:pPr>
                    <w:spacing w:line="360" w:lineRule="auto"/>
                    <w:rPr>
                      <w:sz w:val="23"/>
                      <w:szCs w:val="23"/>
                    </w:rPr>
                  </w:pPr>
                  <w:r>
                    <w:rPr>
                      <w:sz w:val="23"/>
                      <w:szCs w:val="23"/>
                    </w:rPr>
                    <w:t>4</w:t>
                  </w:r>
                </w:p>
                <w:p w:rsidR="00126EB2" w:rsidRPr="00236AF6" w:rsidRDefault="00126EB2" w:rsidP="007805ED">
                  <w:pPr>
                    <w:spacing w:line="360" w:lineRule="auto"/>
                    <w:rPr>
                      <w:sz w:val="23"/>
                      <w:szCs w:val="23"/>
                    </w:rPr>
                  </w:pPr>
                  <w:r>
                    <w:rPr>
                      <w:sz w:val="23"/>
                      <w:szCs w:val="23"/>
                    </w:rPr>
                    <w:t>10</w:t>
                  </w:r>
                </w:p>
                <w:p w:rsidR="00126EB2" w:rsidRPr="00236AF6" w:rsidRDefault="00126EB2" w:rsidP="007805ED">
                  <w:pPr>
                    <w:spacing w:line="360" w:lineRule="auto"/>
                    <w:rPr>
                      <w:sz w:val="23"/>
                      <w:szCs w:val="23"/>
                    </w:rPr>
                  </w:pPr>
                  <w:r>
                    <w:rPr>
                      <w:sz w:val="23"/>
                      <w:szCs w:val="23"/>
                    </w:rPr>
                    <w:t>13</w:t>
                  </w:r>
                </w:p>
                <w:p w:rsidR="00126EB2" w:rsidRPr="00A967D7" w:rsidRDefault="00126EB2" w:rsidP="007805ED">
                  <w:pPr>
                    <w:spacing w:line="360" w:lineRule="auto"/>
                    <w:rPr>
                      <w:sz w:val="23"/>
                      <w:szCs w:val="23"/>
                    </w:rPr>
                  </w:pPr>
                  <w:r>
                    <w:rPr>
                      <w:sz w:val="23"/>
                      <w:szCs w:val="23"/>
                    </w:rPr>
                    <w:t>15</w:t>
                  </w:r>
                </w:p>
                <w:p w:rsidR="00126EB2" w:rsidRPr="00236AF6" w:rsidRDefault="00126EB2" w:rsidP="007805ED">
                  <w:pPr>
                    <w:spacing w:line="360" w:lineRule="auto"/>
                    <w:rPr>
                      <w:sz w:val="23"/>
                      <w:szCs w:val="23"/>
                    </w:rPr>
                  </w:pPr>
                  <w:r>
                    <w:rPr>
                      <w:sz w:val="23"/>
                      <w:szCs w:val="23"/>
                    </w:rPr>
                    <w:t>16</w:t>
                  </w:r>
                </w:p>
                <w:p w:rsidR="00126EB2" w:rsidRPr="00236AF6" w:rsidRDefault="00126EB2" w:rsidP="007805ED">
                  <w:pPr>
                    <w:spacing w:line="360" w:lineRule="auto"/>
                    <w:rPr>
                      <w:sz w:val="23"/>
                      <w:szCs w:val="23"/>
                    </w:rPr>
                  </w:pPr>
                  <w:r>
                    <w:rPr>
                      <w:sz w:val="23"/>
                      <w:szCs w:val="23"/>
                    </w:rPr>
                    <w:t>18</w:t>
                  </w:r>
                </w:p>
                <w:p w:rsidR="00126EB2" w:rsidRPr="00236AF6" w:rsidRDefault="00126EB2" w:rsidP="007805ED">
                  <w:pPr>
                    <w:spacing w:line="360" w:lineRule="auto"/>
                    <w:rPr>
                      <w:sz w:val="23"/>
                      <w:szCs w:val="23"/>
                    </w:rPr>
                  </w:pPr>
                  <w:r>
                    <w:rPr>
                      <w:sz w:val="23"/>
                      <w:szCs w:val="23"/>
                    </w:rPr>
                    <w:t>24</w:t>
                  </w:r>
                </w:p>
                <w:p w:rsidR="00126EB2" w:rsidRPr="00236AF6" w:rsidRDefault="00126EB2" w:rsidP="007805ED">
                  <w:pPr>
                    <w:spacing w:line="360" w:lineRule="auto"/>
                    <w:rPr>
                      <w:sz w:val="23"/>
                      <w:szCs w:val="23"/>
                    </w:rPr>
                  </w:pPr>
                  <w:r>
                    <w:rPr>
                      <w:sz w:val="23"/>
                      <w:szCs w:val="23"/>
                    </w:rPr>
                    <w:t>27</w:t>
                  </w:r>
                </w:p>
                <w:p w:rsidR="00126EB2" w:rsidRDefault="00126EB2" w:rsidP="007805ED">
                  <w:pPr>
                    <w:spacing w:line="360" w:lineRule="auto"/>
                    <w:rPr>
                      <w:sz w:val="23"/>
                      <w:szCs w:val="23"/>
                    </w:rPr>
                  </w:pPr>
                  <w:r>
                    <w:rPr>
                      <w:sz w:val="23"/>
                      <w:szCs w:val="23"/>
                    </w:rPr>
                    <w:t>27</w:t>
                  </w:r>
                </w:p>
                <w:p w:rsidR="00126EB2" w:rsidRPr="00236AF6" w:rsidRDefault="00126EB2" w:rsidP="007805ED">
                  <w:pPr>
                    <w:spacing w:line="360" w:lineRule="auto"/>
                    <w:rPr>
                      <w:sz w:val="23"/>
                      <w:szCs w:val="23"/>
                    </w:rPr>
                  </w:pPr>
                  <w:r>
                    <w:rPr>
                      <w:sz w:val="23"/>
                      <w:szCs w:val="23"/>
                    </w:rPr>
                    <w:t>32</w:t>
                  </w:r>
                </w:p>
                <w:p w:rsidR="00126EB2" w:rsidRPr="00236AF6" w:rsidRDefault="00126EB2" w:rsidP="007805ED">
                  <w:pPr>
                    <w:spacing w:line="360" w:lineRule="auto"/>
                    <w:rPr>
                      <w:sz w:val="23"/>
                      <w:szCs w:val="23"/>
                    </w:rPr>
                  </w:pPr>
                  <w:r>
                    <w:rPr>
                      <w:sz w:val="23"/>
                      <w:szCs w:val="23"/>
                    </w:rPr>
                    <w:t>33</w:t>
                  </w:r>
                </w:p>
                <w:p w:rsidR="00126EB2" w:rsidRPr="00236AF6" w:rsidRDefault="00126EB2" w:rsidP="007805ED">
                  <w:pPr>
                    <w:spacing w:line="360" w:lineRule="auto"/>
                    <w:rPr>
                      <w:sz w:val="23"/>
                      <w:szCs w:val="23"/>
                    </w:rPr>
                  </w:pPr>
                  <w:r>
                    <w:rPr>
                      <w:sz w:val="23"/>
                      <w:szCs w:val="23"/>
                    </w:rPr>
                    <w:t>40</w:t>
                  </w:r>
                </w:p>
                <w:p w:rsidR="00126EB2" w:rsidRPr="00236AF6" w:rsidRDefault="00126EB2" w:rsidP="007805ED">
                  <w:pPr>
                    <w:spacing w:line="360" w:lineRule="auto"/>
                    <w:rPr>
                      <w:sz w:val="23"/>
                      <w:szCs w:val="23"/>
                    </w:rPr>
                  </w:pPr>
                  <w:r>
                    <w:rPr>
                      <w:sz w:val="23"/>
                      <w:szCs w:val="23"/>
                    </w:rPr>
                    <w:t>50</w:t>
                  </w:r>
                </w:p>
                <w:p w:rsidR="00126EB2" w:rsidRPr="00236AF6" w:rsidRDefault="00126EB2" w:rsidP="007805ED">
                  <w:pPr>
                    <w:spacing w:line="360" w:lineRule="auto"/>
                    <w:rPr>
                      <w:sz w:val="23"/>
                      <w:szCs w:val="23"/>
                    </w:rPr>
                  </w:pPr>
                  <w:r>
                    <w:rPr>
                      <w:sz w:val="23"/>
                      <w:szCs w:val="23"/>
                    </w:rPr>
                    <w:t>50</w:t>
                  </w:r>
                </w:p>
                <w:p w:rsidR="00126EB2" w:rsidRPr="00A967D7" w:rsidRDefault="00126EB2" w:rsidP="007805ED">
                  <w:pPr>
                    <w:spacing w:line="360" w:lineRule="auto"/>
                    <w:rPr>
                      <w:sz w:val="23"/>
                      <w:szCs w:val="23"/>
                    </w:rPr>
                  </w:pPr>
                  <w:r>
                    <w:rPr>
                      <w:sz w:val="23"/>
                      <w:szCs w:val="23"/>
                    </w:rPr>
                    <w:t>51</w:t>
                  </w:r>
                </w:p>
                <w:p w:rsidR="00126EB2" w:rsidRPr="00236AF6" w:rsidRDefault="00126EB2" w:rsidP="007805ED">
                  <w:pPr>
                    <w:spacing w:line="360" w:lineRule="auto"/>
                    <w:rPr>
                      <w:sz w:val="23"/>
                      <w:szCs w:val="23"/>
                    </w:rPr>
                  </w:pPr>
                  <w:r>
                    <w:rPr>
                      <w:sz w:val="23"/>
                      <w:szCs w:val="23"/>
                    </w:rPr>
                    <w:t>51</w:t>
                  </w:r>
                </w:p>
                <w:p w:rsidR="00126EB2" w:rsidRPr="00236AF6" w:rsidRDefault="00126EB2" w:rsidP="007805ED">
                  <w:pPr>
                    <w:spacing w:line="360" w:lineRule="auto"/>
                    <w:rPr>
                      <w:sz w:val="23"/>
                      <w:szCs w:val="23"/>
                    </w:rPr>
                  </w:pPr>
                  <w:r>
                    <w:rPr>
                      <w:sz w:val="23"/>
                      <w:szCs w:val="23"/>
                    </w:rPr>
                    <w:t>51</w:t>
                  </w:r>
                </w:p>
                <w:p w:rsidR="00126EB2" w:rsidRPr="00236AF6" w:rsidRDefault="00126EB2" w:rsidP="007805ED">
                  <w:pPr>
                    <w:spacing w:line="360" w:lineRule="auto"/>
                    <w:rPr>
                      <w:sz w:val="23"/>
                      <w:szCs w:val="23"/>
                    </w:rPr>
                  </w:pPr>
                  <w:r>
                    <w:rPr>
                      <w:sz w:val="23"/>
                      <w:szCs w:val="23"/>
                    </w:rPr>
                    <w:t>56</w:t>
                  </w:r>
                </w:p>
                <w:p w:rsidR="00126EB2" w:rsidRPr="00236AF6" w:rsidRDefault="00126EB2" w:rsidP="007805ED">
                  <w:pPr>
                    <w:spacing w:line="360" w:lineRule="auto"/>
                    <w:rPr>
                      <w:sz w:val="23"/>
                      <w:szCs w:val="23"/>
                    </w:rPr>
                  </w:pPr>
                </w:p>
                <w:p w:rsidR="00126EB2" w:rsidRPr="00236AF6" w:rsidRDefault="00126EB2" w:rsidP="007805ED">
                  <w:pPr>
                    <w:spacing w:line="360" w:lineRule="auto"/>
                    <w:rPr>
                      <w:sz w:val="23"/>
                      <w:szCs w:val="23"/>
                    </w:rPr>
                  </w:pPr>
                </w:p>
              </w:txbxContent>
            </v:textbox>
          </v:shape>
        </w:pict>
      </w:r>
    </w:p>
    <w:p w:rsidR="007805ED" w:rsidRPr="000F39FA" w:rsidRDefault="00126EB2" w:rsidP="007805ED">
      <w:pPr>
        <w:numPr>
          <w:ilvl w:val="0"/>
          <w:numId w:val="2"/>
        </w:numPr>
        <w:autoSpaceDE w:val="0"/>
        <w:autoSpaceDN w:val="0"/>
        <w:adjustRightInd w:val="0"/>
        <w:spacing w:line="360" w:lineRule="auto"/>
        <w:ind w:left="540" w:right="432" w:hanging="122"/>
        <w:outlineLvl w:val="0"/>
        <w:rPr>
          <w:bCs/>
          <w:color w:val="000000"/>
          <w:sz w:val="23"/>
          <w:szCs w:val="23"/>
        </w:rPr>
      </w:pPr>
      <w:hyperlink w:anchor="hading1" w:history="1">
        <w:r w:rsidR="007805ED" w:rsidRPr="000F39FA">
          <w:rPr>
            <w:rStyle w:val="Hyperlink"/>
            <w:bCs/>
            <w:i/>
            <w:color w:val="000000"/>
            <w:sz w:val="23"/>
            <w:szCs w:val="23"/>
          </w:rPr>
          <w:t>Основни подаци о државном органу и информатору</w:t>
        </w:r>
      </w:hyperlink>
      <w:r w:rsidR="007805ED" w:rsidRPr="000F39FA">
        <w:rPr>
          <w:bCs/>
          <w:i/>
          <w:color w:val="000000"/>
          <w:sz w:val="23"/>
          <w:szCs w:val="23"/>
        </w:rPr>
        <w:t>................................2</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2" w:history="1">
        <w:r w:rsidR="007805ED" w:rsidRPr="000F39FA">
          <w:rPr>
            <w:rStyle w:val="Hyperlink"/>
            <w:bCs/>
            <w:i/>
            <w:color w:val="000000"/>
            <w:sz w:val="23"/>
            <w:szCs w:val="23"/>
          </w:rPr>
          <w:t>Организациона структура</w:t>
        </w:r>
      </w:hyperlink>
      <w:r w:rsidR="007805ED" w:rsidRPr="000F39FA">
        <w:rPr>
          <w:bCs/>
          <w:i/>
          <w:color w:val="000000"/>
          <w:sz w:val="23"/>
          <w:szCs w:val="23"/>
        </w:rPr>
        <w:t>........................................................................... 3</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3" w:history="1">
        <w:r w:rsidR="007805ED" w:rsidRPr="000F39FA">
          <w:rPr>
            <w:rStyle w:val="Hyperlink"/>
            <w:bCs/>
            <w:i/>
            <w:color w:val="000000"/>
            <w:sz w:val="23"/>
            <w:szCs w:val="23"/>
          </w:rPr>
          <w:t>Опис функција старешина</w:t>
        </w:r>
      </w:hyperlink>
      <w:r w:rsidR="007805ED" w:rsidRPr="000F39FA">
        <w:rPr>
          <w:bCs/>
          <w:i/>
          <w:color w:val="000000"/>
          <w:sz w:val="23"/>
          <w:szCs w:val="23"/>
        </w:rPr>
        <w:t>...........................................................................11</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4" w:history="1">
        <w:r w:rsidR="007805ED" w:rsidRPr="000F39FA">
          <w:rPr>
            <w:rStyle w:val="Hyperlink"/>
            <w:bCs/>
            <w:i/>
            <w:color w:val="000000"/>
            <w:sz w:val="23"/>
            <w:szCs w:val="23"/>
          </w:rPr>
          <w:t>Правила у вези са јавношћу рада</w:t>
        </w:r>
      </w:hyperlink>
      <w:r w:rsidR="007805ED" w:rsidRPr="000F39FA">
        <w:rPr>
          <w:bCs/>
          <w:i/>
          <w:color w:val="000000"/>
          <w:sz w:val="23"/>
          <w:szCs w:val="23"/>
        </w:rPr>
        <w:t>.................................................................12</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5" w:history="1">
        <w:r w:rsidR="007805ED" w:rsidRPr="000F39FA">
          <w:rPr>
            <w:rStyle w:val="Hyperlink"/>
            <w:bCs/>
            <w:i/>
            <w:color w:val="000000"/>
            <w:sz w:val="23"/>
            <w:szCs w:val="23"/>
          </w:rPr>
          <w:t>Списак најчешће тражених информација од јавног значаја</w:t>
        </w:r>
      </w:hyperlink>
      <w:r w:rsidR="007805ED" w:rsidRPr="000F39FA">
        <w:rPr>
          <w:bCs/>
          <w:i/>
          <w:color w:val="000000"/>
          <w:sz w:val="23"/>
          <w:szCs w:val="23"/>
        </w:rPr>
        <w:t>...................12</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6" w:history="1">
        <w:r w:rsidR="007805ED" w:rsidRPr="000F39FA">
          <w:rPr>
            <w:rStyle w:val="Hyperlink"/>
            <w:bCs/>
            <w:i/>
            <w:color w:val="000000"/>
            <w:sz w:val="23"/>
            <w:szCs w:val="23"/>
          </w:rPr>
          <w:t>Опис надлежности, овлашћења и обавеза</w:t>
        </w:r>
      </w:hyperlink>
      <w:r w:rsidR="007805ED" w:rsidRPr="000F39FA">
        <w:rPr>
          <w:bCs/>
          <w:i/>
          <w:color w:val="000000"/>
          <w:sz w:val="23"/>
          <w:szCs w:val="23"/>
        </w:rPr>
        <w:tab/>
        <w:t>................................................14</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7" w:history="1">
        <w:r w:rsidR="007805ED" w:rsidRPr="000F39FA">
          <w:rPr>
            <w:rStyle w:val="Hyperlink"/>
            <w:bCs/>
            <w:i/>
            <w:color w:val="000000"/>
            <w:sz w:val="23"/>
            <w:szCs w:val="23"/>
          </w:rPr>
          <w:t>Опис поступања у оквиру надлежности, овлашћења и обавеза</w:t>
        </w:r>
      </w:hyperlink>
      <w:r w:rsidR="007805ED" w:rsidRPr="000F39FA">
        <w:rPr>
          <w:bCs/>
          <w:i/>
          <w:color w:val="000000"/>
          <w:sz w:val="23"/>
          <w:szCs w:val="23"/>
        </w:rPr>
        <w:t xml:space="preserve"> ............15</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8" w:history="1">
        <w:r w:rsidR="007805ED" w:rsidRPr="000F39FA">
          <w:rPr>
            <w:rStyle w:val="Hyperlink"/>
            <w:bCs/>
            <w:i/>
            <w:color w:val="000000"/>
            <w:sz w:val="23"/>
            <w:szCs w:val="23"/>
          </w:rPr>
          <w:t xml:space="preserve">Прописи које </w:t>
        </w:r>
        <w:r w:rsidR="00B66E65" w:rsidRPr="000F39FA">
          <w:rPr>
            <w:rStyle w:val="Hyperlink"/>
            <w:bCs/>
            <w:i/>
            <w:color w:val="000000"/>
            <w:sz w:val="23"/>
            <w:szCs w:val="23"/>
          </w:rPr>
          <w:t>Основни суд у Ваљеву</w:t>
        </w:r>
        <w:r w:rsidR="007805ED" w:rsidRPr="000F39FA">
          <w:rPr>
            <w:rStyle w:val="Hyperlink"/>
            <w:bCs/>
            <w:i/>
            <w:color w:val="000000"/>
            <w:sz w:val="23"/>
            <w:szCs w:val="23"/>
          </w:rPr>
          <w:t>о примењује у свом раду</w:t>
        </w:r>
      </w:hyperlink>
      <w:r w:rsidR="007805ED" w:rsidRPr="000F39FA">
        <w:rPr>
          <w:bCs/>
          <w:i/>
          <w:color w:val="000000"/>
          <w:sz w:val="23"/>
          <w:szCs w:val="23"/>
        </w:rPr>
        <w:t>...............................16</w:t>
      </w:r>
    </w:p>
    <w:p w:rsidR="007805ED" w:rsidRPr="000F39FA" w:rsidRDefault="00126EB2" w:rsidP="007805ED">
      <w:pPr>
        <w:numPr>
          <w:ilvl w:val="0"/>
          <w:numId w:val="2"/>
        </w:numPr>
        <w:autoSpaceDE w:val="0"/>
        <w:autoSpaceDN w:val="0"/>
        <w:adjustRightInd w:val="0"/>
        <w:spacing w:line="360" w:lineRule="auto"/>
        <w:ind w:left="450" w:hanging="32"/>
        <w:outlineLvl w:val="0"/>
        <w:rPr>
          <w:bCs/>
          <w:color w:val="000000"/>
          <w:sz w:val="23"/>
          <w:szCs w:val="23"/>
        </w:rPr>
      </w:pPr>
      <w:hyperlink w:anchor="hading9" w:history="1">
        <w:r w:rsidR="007805ED" w:rsidRPr="000F39FA">
          <w:rPr>
            <w:rStyle w:val="Hyperlink"/>
            <w:bCs/>
            <w:i/>
            <w:color w:val="000000"/>
            <w:sz w:val="23"/>
            <w:szCs w:val="23"/>
          </w:rPr>
          <w:t xml:space="preserve">Услуге које </w:t>
        </w:r>
        <w:r w:rsidR="00B66E65" w:rsidRPr="000F39FA">
          <w:rPr>
            <w:rStyle w:val="Hyperlink"/>
            <w:bCs/>
            <w:i/>
            <w:color w:val="000000"/>
            <w:sz w:val="23"/>
            <w:szCs w:val="23"/>
          </w:rPr>
          <w:t>суд</w:t>
        </w:r>
        <w:r w:rsidR="007805ED" w:rsidRPr="000F39FA">
          <w:rPr>
            <w:rStyle w:val="Hyperlink"/>
            <w:bCs/>
            <w:i/>
            <w:color w:val="000000"/>
            <w:sz w:val="23"/>
            <w:szCs w:val="23"/>
          </w:rPr>
          <w:t xml:space="preserve"> пружа заинтересованим лицима</w:t>
        </w:r>
      </w:hyperlink>
      <w:r w:rsidR="007805ED" w:rsidRPr="000F39FA">
        <w:rPr>
          <w:bCs/>
          <w:i/>
          <w:color w:val="000000"/>
          <w:sz w:val="23"/>
          <w:szCs w:val="23"/>
        </w:rPr>
        <w:t xml:space="preserve"> ................</w:t>
      </w:r>
      <w:r w:rsidR="00A967D7" w:rsidRPr="000F39FA">
        <w:rPr>
          <w:bCs/>
          <w:i/>
          <w:color w:val="000000"/>
          <w:sz w:val="23"/>
          <w:szCs w:val="23"/>
        </w:rPr>
        <w:t>.................</w:t>
      </w:r>
    </w:p>
    <w:p w:rsidR="007805ED" w:rsidRPr="00C5289A" w:rsidRDefault="000F39FA" w:rsidP="007805ED">
      <w:pPr>
        <w:numPr>
          <w:ilvl w:val="0"/>
          <w:numId w:val="2"/>
        </w:numPr>
        <w:autoSpaceDE w:val="0"/>
        <w:autoSpaceDN w:val="0"/>
        <w:adjustRightInd w:val="0"/>
        <w:spacing w:line="360" w:lineRule="auto"/>
        <w:ind w:left="540" w:hanging="122"/>
        <w:outlineLvl w:val="0"/>
        <w:rPr>
          <w:bCs/>
          <w:color w:val="000000"/>
          <w:sz w:val="23"/>
          <w:szCs w:val="23"/>
        </w:rPr>
      </w:pPr>
      <w:r w:rsidRPr="000F39FA">
        <w:rPr>
          <w:bCs/>
          <w:i/>
          <w:color w:val="000000"/>
          <w:sz w:val="23"/>
          <w:szCs w:val="23"/>
        </w:rPr>
        <w:t xml:space="preserve"> </w:t>
      </w:r>
      <w:r w:rsidR="00A967D7" w:rsidRPr="000F39FA">
        <w:rPr>
          <w:bCs/>
          <w:i/>
          <w:color w:val="000000"/>
          <w:sz w:val="23"/>
          <w:szCs w:val="23"/>
          <w:u w:val="single"/>
        </w:rPr>
        <w:t>П</w:t>
      </w:r>
      <w:r w:rsidRPr="000F39FA">
        <w:rPr>
          <w:bCs/>
          <w:i/>
          <w:color w:val="000000"/>
          <w:sz w:val="23"/>
          <w:szCs w:val="23"/>
          <w:u w:val="single"/>
        </w:rPr>
        <w:t>оступак ради пружања услуга</w:t>
      </w:r>
      <w:r w:rsidR="007805ED" w:rsidRPr="000F39FA">
        <w:rPr>
          <w:bCs/>
          <w:i/>
          <w:color w:val="000000"/>
          <w:sz w:val="23"/>
          <w:szCs w:val="23"/>
        </w:rPr>
        <w:t>...................................................................17</w:t>
      </w:r>
    </w:p>
    <w:p w:rsidR="00C5289A" w:rsidRPr="00C5289A" w:rsidRDefault="00C5289A" w:rsidP="007805ED">
      <w:pPr>
        <w:numPr>
          <w:ilvl w:val="0"/>
          <w:numId w:val="2"/>
        </w:numPr>
        <w:autoSpaceDE w:val="0"/>
        <w:autoSpaceDN w:val="0"/>
        <w:adjustRightInd w:val="0"/>
        <w:spacing w:line="360" w:lineRule="auto"/>
        <w:ind w:left="540" w:hanging="122"/>
        <w:outlineLvl w:val="0"/>
        <w:rPr>
          <w:bCs/>
          <w:color w:val="000000"/>
          <w:sz w:val="23"/>
          <w:szCs w:val="23"/>
          <w:u w:val="single"/>
        </w:rPr>
      </w:pPr>
      <w:r w:rsidRPr="00C5289A">
        <w:rPr>
          <w:bCs/>
          <w:i/>
          <w:color w:val="000000"/>
          <w:sz w:val="23"/>
          <w:szCs w:val="23"/>
          <w:u w:val="single"/>
        </w:rPr>
        <w:t>Преглед података о пруженим услугама</w:t>
      </w:r>
      <w:r>
        <w:rPr>
          <w:bCs/>
          <w:i/>
          <w:color w:val="000000"/>
          <w:sz w:val="23"/>
          <w:szCs w:val="23"/>
        </w:rPr>
        <w:t>.................................................</w:t>
      </w:r>
    </w:p>
    <w:bookmarkStart w:id="0" w:name="_Ref410405077"/>
    <w:p w:rsidR="007805ED" w:rsidRPr="000F39FA" w:rsidRDefault="00827F0C" w:rsidP="007805ED">
      <w:pPr>
        <w:numPr>
          <w:ilvl w:val="0"/>
          <w:numId w:val="2"/>
        </w:numPr>
        <w:autoSpaceDE w:val="0"/>
        <w:autoSpaceDN w:val="0"/>
        <w:adjustRightInd w:val="0"/>
        <w:spacing w:line="360" w:lineRule="auto"/>
        <w:ind w:left="540" w:hanging="122"/>
        <w:outlineLvl w:val="0"/>
        <w:rPr>
          <w:bCs/>
          <w:color w:val="000000"/>
          <w:sz w:val="23"/>
          <w:szCs w:val="23"/>
        </w:rPr>
      </w:pPr>
      <w:r w:rsidRPr="000F39FA">
        <w:rPr>
          <w:color w:val="000000"/>
          <w:sz w:val="23"/>
          <w:szCs w:val="23"/>
        </w:rPr>
        <w:fldChar w:fldCharType="begin"/>
      </w:r>
      <w:r w:rsidR="007805ED" w:rsidRPr="000F39FA">
        <w:rPr>
          <w:color w:val="000000"/>
          <w:sz w:val="23"/>
          <w:szCs w:val="23"/>
        </w:rPr>
        <w:instrText>HYPERLINK  \l "hading12"</w:instrText>
      </w:r>
      <w:r w:rsidRPr="000F39FA">
        <w:rPr>
          <w:color w:val="000000"/>
          <w:sz w:val="23"/>
          <w:szCs w:val="23"/>
        </w:rPr>
        <w:fldChar w:fldCharType="separate"/>
      </w:r>
      <w:r w:rsidR="007805ED" w:rsidRPr="000F39FA">
        <w:rPr>
          <w:rStyle w:val="Hyperlink"/>
          <w:bCs/>
          <w:i/>
          <w:color w:val="000000"/>
          <w:sz w:val="23"/>
          <w:szCs w:val="23"/>
        </w:rPr>
        <w:t>Подаци о приходима и расходима</w:t>
      </w:r>
      <w:r w:rsidRPr="000F39FA">
        <w:rPr>
          <w:color w:val="000000"/>
          <w:sz w:val="23"/>
          <w:szCs w:val="23"/>
        </w:rPr>
        <w:fldChar w:fldCharType="end"/>
      </w:r>
      <w:r w:rsidR="007805ED" w:rsidRPr="000F39FA">
        <w:rPr>
          <w:bCs/>
          <w:i/>
          <w:color w:val="000000"/>
          <w:sz w:val="23"/>
          <w:szCs w:val="23"/>
        </w:rPr>
        <w:t>..............................................................17</w:t>
      </w:r>
      <w:bookmarkEnd w:id="0"/>
    </w:p>
    <w:p w:rsidR="007805ED" w:rsidRPr="000F39FA" w:rsidRDefault="00126EB2" w:rsidP="007805ED">
      <w:pPr>
        <w:numPr>
          <w:ilvl w:val="0"/>
          <w:numId w:val="2"/>
        </w:numPr>
        <w:autoSpaceDE w:val="0"/>
        <w:autoSpaceDN w:val="0"/>
        <w:adjustRightInd w:val="0"/>
        <w:spacing w:line="360" w:lineRule="auto"/>
        <w:ind w:left="540" w:right="522" w:hanging="122"/>
        <w:outlineLvl w:val="0"/>
        <w:rPr>
          <w:bCs/>
          <w:color w:val="000000"/>
          <w:sz w:val="23"/>
          <w:szCs w:val="23"/>
        </w:rPr>
      </w:pPr>
      <w:hyperlink w:anchor="hading13" w:history="1">
        <w:r w:rsidR="007805ED" w:rsidRPr="000F39FA">
          <w:rPr>
            <w:rStyle w:val="Hyperlink"/>
            <w:bCs/>
            <w:i/>
            <w:color w:val="000000"/>
            <w:sz w:val="23"/>
            <w:szCs w:val="23"/>
          </w:rPr>
          <w:t>Подаци о јавним набавкама</w:t>
        </w:r>
      </w:hyperlink>
      <w:r w:rsidR="007805ED" w:rsidRPr="000F39FA">
        <w:rPr>
          <w:bCs/>
          <w:i/>
          <w:color w:val="000000"/>
          <w:sz w:val="23"/>
          <w:szCs w:val="23"/>
        </w:rPr>
        <w:t>.......................................................................19</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14" w:history="1">
        <w:r w:rsidR="007805ED" w:rsidRPr="000F39FA">
          <w:rPr>
            <w:rStyle w:val="Hyperlink"/>
            <w:bCs/>
            <w:i/>
            <w:color w:val="000000"/>
            <w:sz w:val="23"/>
            <w:szCs w:val="23"/>
          </w:rPr>
          <w:t>Подаци о државној помоћи</w:t>
        </w:r>
      </w:hyperlink>
      <w:r w:rsidR="007805ED" w:rsidRPr="000F39FA">
        <w:rPr>
          <w:bCs/>
          <w:i/>
          <w:color w:val="000000"/>
          <w:sz w:val="23"/>
          <w:szCs w:val="23"/>
        </w:rPr>
        <w:t xml:space="preserve"> .......................................................................29</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15" w:history="1">
        <w:r w:rsidR="007805ED" w:rsidRPr="000F39FA">
          <w:rPr>
            <w:rStyle w:val="Hyperlink"/>
            <w:bCs/>
            <w:i/>
            <w:color w:val="000000"/>
            <w:sz w:val="23"/>
            <w:szCs w:val="23"/>
          </w:rPr>
          <w:t>Подаци о исплаћеним платама, зарадама и другим примањима</w:t>
        </w:r>
      </w:hyperlink>
      <w:r w:rsidR="007805ED" w:rsidRPr="000F39FA">
        <w:rPr>
          <w:bCs/>
          <w:i/>
          <w:color w:val="000000"/>
          <w:sz w:val="23"/>
          <w:szCs w:val="23"/>
        </w:rPr>
        <w:t>...........29</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16" w:history="1">
        <w:r w:rsidR="007805ED" w:rsidRPr="000F39FA">
          <w:rPr>
            <w:rStyle w:val="Hyperlink"/>
            <w:bCs/>
            <w:i/>
            <w:color w:val="000000"/>
            <w:sz w:val="23"/>
            <w:szCs w:val="23"/>
          </w:rPr>
          <w:t>Подаци о средствима рада</w:t>
        </w:r>
      </w:hyperlink>
      <w:r w:rsidR="007805ED" w:rsidRPr="000F39FA">
        <w:rPr>
          <w:bCs/>
          <w:i/>
          <w:color w:val="000000"/>
          <w:sz w:val="23"/>
          <w:szCs w:val="23"/>
        </w:rPr>
        <w:t xml:space="preserve"> .......................................................................31</w:t>
      </w:r>
    </w:p>
    <w:p w:rsidR="007805ED" w:rsidRPr="000F39FA" w:rsidRDefault="00126EB2" w:rsidP="007805ED">
      <w:pPr>
        <w:numPr>
          <w:ilvl w:val="0"/>
          <w:numId w:val="2"/>
        </w:numPr>
        <w:autoSpaceDE w:val="0"/>
        <w:autoSpaceDN w:val="0"/>
        <w:adjustRightInd w:val="0"/>
        <w:spacing w:line="360" w:lineRule="auto"/>
        <w:ind w:left="540" w:hanging="122"/>
        <w:outlineLvl w:val="0"/>
        <w:rPr>
          <w:bCs/>
          <w:color w:val="000000"/>
          <w:sz w:val="23"/>
          <w:szCs w:val="23"/>
        </w:rPr>
      </w:pPr>
      <w:hyperlink w:anchor="hading17" w:history="1">
        <w:r w:rsidR="007805ED" w:rsidRPr="000F39FA">
          <w:rPr>
            <w:rStyle w:val="Hyperlink"/>
            <w:bCs/>
            <w:i/>
            <w:color w:val="000000"/>
            <w:sz w:val="23"/>
            <w:szCs w:val="23"/>
          </w:rPr>
          <w:t>Чување носача информација</w:t>
        </w:r>
      </w:hyperlink>
      <w:r w:rsidR="007805ED" w:rsidRPr="000F39FA">
        <w:rPr>
          <w:bCs/>
          <w:i/>
          <w:color w:val="000000"/>
          <w:sz w:val="23"/>
          <w:szCs w:val="23"/>
        </w:rPr>
        <w:t>......................................................................33</w:t>
      </w:r>
    </w:p>
    <w:p w:rsidR="007805ED" w:rsidRPr="000F39FA" w:rsidRDefault="00126EB2" w:rsidP="00A967D7">
      <w:pPr>
        <w:numPr>
          <w:ilvl w:val="0"/>
          <w:numId w:val="2"/>
        </w:numPr>
        <w:autoSpaceDE w:val="0"/>
        <w:autoSpaceDN w:val="0"/>
        <w:adjustRightInd w:val="0"/>
        <w:spacing w:line="360" w:lineRule="auto"/>
        <w:ind w:left="540" w:hanging="122"/>
        <w:outlineLvl w:val="0"/>
        <w:rPr>
          <w:bCs/>
          <w:color w:val="000000"/>
          <w:sz w:val="23"/>
          <w:szCs w:val="23"/>
        </w:rPr>
      </w:pPr>
      <w:hyperlink w:anchor="hading18" w:history="1">
        <w:r w:rsidR="007805ED" w:rsidRPr="000F39FA">
          <w:rPr>
            <w:rStyle w:val="Hyperlink"/>
            <w:bCs/>
            <w:i/>
            <w:color w:val="000000"/>
            <w:sz w:val="23"/>
            <w:szCs w:val="23"/>
          </w:rPr>
          <w:t>Врсте информација у поседу</w:t>
        </w:r>
      </w:hyperlink>
      <w:r w:rsidR="007805ED" w:rsidRPr="000F39FA">
        <w:rPr>
          <w:bCs/>
          <w:i/>
          <w:color w:val="000000"/>
          <w:sz w:val="23"/>
          <w:szCs w:val="23"/>
        </w:rPr>
        <w:t>.....................................................................33</w:t>
      </w:r>
    </w:p>
    <w:p w:rsidR="007805ED" w:rsidRPr="00236AF6" w:rsidRDefault="00126EB2" w:rsidP="007805ED">
      <w:pPr>
        <w:numPr>
          <w:ilvl w:val="0"/>
          <w:numId w:val="2"/>
        </w:numPr>
        <w:autoSpaceDE w:val="0"/>
        <w:autoSpaceDN w:val="0"/>
        <w:adjustRightInd w:val="0"/>
        <w:spacing w:line="360" w:lineRule="auto"/>
        <w:ind w:left="540" w:hanging="122"/>
        <w:outlineLvl w:val="0"/>
        <w:rPr>
          <w:bCs/>
          <w:sz w:val="23"/>
          <w:szCs w:val="23"/>
        </w:rPr>
      </w:pPr>
      <w:hyperlink w:anchor="hading20" w:history="1">
        <w:r w:rsidR="007805ED" w:rsidRPr="000F39FA">
          <w:rPr>
            <w:rStyle w:val="Hyperlink"/>
            <w:bCs/>
            <w:i/>
            <w:color w:val="000000"/>
            <w:sz w:val="23"/>
            <w:szCs w:val="23"/>
          </w:rPr>
          <w:t>Информације о подношењу захтева за приступ информацијама</w:t>
        </w:r>
      </w:hyperlink>
      <w:r w:rsidR="007805ED" w:rsidRPr="00236AF6">
        <w:rPr>
          <w:bCs/>
          <w:i/>
          <w:sz w:val="23"/>
          <w:szCs w:val="23"/>
        </w:rPr>
        <w:t>.........34</w:t>
      </w:r>
    </w:p>
    <w:p w:rsidR="007805ED" w:rsidRPr="00236AF6" w:rsidRDefault="007805ED" w:rsidP="007805ED">
      <w:pPr>
        <w:autoSpaceDE w:val="0"/>
        <w:autoSpaceDN w:val="0"/>
        <w:adjustRightInd w:val="0"/>
        <w:spacing w:line="360" w:lineRule="auto"/>
        <w:ind w:left="780"/>
        <w:jc w:val="right"/>
        <w:outlineLvl w:val="0"/>
        <w:rPr>
          <w:bCs/>
          <w:sz w:val="23"/>
          <w:szCs w:val="23"/>
        </w:rPr>
      </w:pPr>
    </w:p>
    <w:p w:rsidR="007805ED" w:rsidRPr="00236AF6" w:rsidRDefault="007805ED" w:rsidP="007805ED">
      <w:pPr>
        <w:autoSpaceDE w:val="0"/>
        <w:autoSpaceDN w:val="0"/>
        <w:adjustRightInd w:val="0"/>
        <w:spacing w:line="360" w:lineRule="auto"/>
        <w:jc w:val="center"/>
        <w:outlineLvl w:val="0"/>
        <w:rPr>
          <w:b/>
          <w:bCs/>
          <w:sz w:val="23"/>
          <w:szCs w:val="23"/>
        </w:rPr>
      </w:pPr>
    </w:p>
    <w:p w:rsidR="007805ED" w:rsidRPr="00236AF6" w:rsidRDefault="007805ED" w:rsidP="007805ED">
      <w:pPr>
        <w:autoSpaceDE w:val="0"/>
        <w:autoSpaceDN w:val="0"/>
        <w:adjustRightInd w:val="0"/>
        <w:spacing w:line="360" w:lineRule="auto"/>
        <w:jc w:val="center"/>
        <w:outlineLvl w:val="0"/>
        <w:rPr>
          <w:b/>
          <w:bCs/>
          <w:color w:val="FF0000"/>
          <w:sz w:val="23"/>
          <w:szCs w:val="23"/>
        </w:rPr>
      </w:pPr>
    </w:p>
    <w:p w:rsidR="007805ED" w:rsidRPr="00236AF6" w:rsidRDefault="007805ED" w:rsidP="007805ED">
      <w:pPr>
        <w:autoSpaceDE w:val="0"/>
        <w:autoSpaceDN w:val="0"/>
        <w:adjustRightInd w:val="0"/>
        <w:spacing w:line="360" w:lineRule="auto"/>
        <w:jc w:val="center"/>
        <w:outlineLvl w:val="0"/>
        <w:rPr>
          <w:b/>
          <w:bCs/>
          <w:color w:val="FF0000"/>
          <w:sz w:val="23"/>
          <w:szCs w:val="23"/>
        </w:rPr>
      </w:pPr>
    </w:p>
    <w:p w:rsidR="007805ED" w:rsidRPr="00236AF6" w:rsidRDefault="007805ED" w:rsidP="007805ED">
      <w:pPr>
        <w:autoSpaceDE w:val="0"/>
        <w:autoSpaceDN w:val="0"/>
        <w:adjustRightInd w:val="0"/>
        <w:spacing w:line="360" w:lineRule="auto"/>
        <w:jc w:val="center"/>
        <w:outlineLvl w:val="0"/>
        <w:rPr>
          <w:b/>
          <w:bCs/>
          <w:sz w:val="23"/>
          <w:szCs w:val="23"/>
        </w:rPr>
      </w:pPr>
    </w:p>
    <w:p w:rsidR="007805ED" w:rsidRPr="00236AF6" w:rsidRDefault="007805ED" w:rsidP="007805ED">
      <w:pPr>
        <w:autoSpaceDE w:val="0"/>
        <w:autoSpaceDN w:val="0"/>
        <w:adjustRightInd w:val="0"/>
        <w:spacing w:line="360" w:lineRule="auto"/>
        <w:jc w:val="center"/>
        <w:outlineLvl w:val="0"/>
        <w:rPr>
          <w:b/>
          <w:bCs/>
          <w:sz w:val="23"/>
          <w:szCs w:val="23"/>
        </w:rPr>
      </w:pPr>
    </w:p>
    <w:p w:rsidR="007805ED" w:rsidRPr="00236AF6" w:rsidRDefault="007805ED" w:rsidP="007805ED">
      <w:pPr>
        <w:autoSpaceDE w:val="0"/>
        <w:autoSpaceDN w:val="0"/>
        <w:adjustRightInd w:val="0"/>
        <w:spacing w:line="360" w:lineRule="auto"/>
        <w:outlineLvl w:val="0"/>
        <w:rPr>
          <w:b/>
          <w:bCs/>
          <w:sz w:val="23"/>
          <w:szCs w:val="23"/>
        </w:rPr>
      </w:pPr>
    </w:p>
    <w:p w:rsidR="0081678B" w:rsidRPr="00236AF6" w:rsidRDefault="0081678B" w:rsidP="007805ED">
      <w:pPr>
        <w:autoSpaceDE w:val="0"/>
        <w:autoSpaceDN w:val="0"/>
        <w:adjustRightInd w:val="0"/>
        <w:spacing w:line="360" w:lineRule="auto"/>
        <w:outlineLvl w:val="0"/>
        <w:rPr>
          <w:b/>
          <w:bCs/>
          <w:sz w:val="23"/>
          <w:szCs w:val="23"/>
        </w:rPr>
      </w:pPr>
    </w:p>
    <w:p w:rsidR="00FA0AF7" w:rsidRDefault="00FA0AF7" w:rsidP="007805ED">
      <w:pPr>
        <w:autoSpaceDE w:val="0"/>
        <w:autoSpaceDN w:val="0"/>
        <w:adjustRightInd w:val="0"/>
        <w:spacing w:line="360" w:lineRule="auto"/>
        <w:outlineLvl w:val="0"/>
        <w:rPr>
          <w:b/>
          <w:bCs/>
          <w:sz w:val="23"/>
          <w:szCs w:val="23"/>
        </w:rPr>
      </w:pPr>
    </w:p>
    <w:p w:rsidR="00B66E65" w:rsidRPr="00236AF6" w:rsidRDefault="00B66E65" w:rsidP="007805ED">
      <w:pPr>
        <w:autoSpaceDE w:val="0"/>
        <w:autoSpaceDN w:val="0"/>
        <w:adjustRightInd w:val="0"/>
        <w:spacing w:line="360" w:lineRule="auto"/>
        <w:outlineLvl w:val="0"/>
        <w:rPr>
          <w:b/>
          <w:bCs/>
          <w:sz w:val="23"/>
          <w:szCs w:val="23"/>
        </w:rPr>
      </w:pPr>
    </w:p>
    <w:p w:rsidR="007805ED" w:rsidRDefault="007805ED" w:rsidP="007805ED">
      <w:pPr>
        <w:autoSpaceDE w:val="0"/>
        <w:autoSpaceDN w:val="0"/>
        <w:adjustRightInd w:val="0"/>
        <w:spacing w:line="360" w:lineRule="auto"/>
        <w:outlineLvl w:val="0"/>
        <w:rPr>
          <w:b/>
          <w:bCs/>
          <w:sz w:val="23"/>
          <w:szCs w:val="23"/>
        </w:rPr>
      </w:pPr>
    </w:p>
    <w:p w:rsidR="007B2B53" w:rsidRDefault="007B2B53" w:rsidP="007805ED">
      <w:pPr>
        <w:autoSpaceDE w:val="0"/>
        <w:autoSpaceDN w:val="0"/>
        <w:adjustRightInd w:val="0"/>
        <w:spacing w:line="360" w:lineRule="auto"/>
        <w:outlineLvl w:val="0"/>
        <w:rPr>
          <w:b/>
          <w:bCs/>
          <w:sz w:val="23"/>
          <w:szCs w:val="23"/>
        </w:rPr>
      </w:pPr>
    </w:p>
    <w:p w:rsidR="007B2B53" w:rsidRDefault="007B2B53" w:rsidP="007805ED">
      <w:pPr>
        <w:autoSpaceDE w:val="0"/>
        <w:autoSpaceDN w:val="0"/>
        <w:adjustRightInd w:val="0"/>
        <w:spacing w:line="360" w:lineRule="auto"/>
        <w:outlineLvl w:val="0"/>
        <w:rPr>
          <w:b/>
          <w:bCs/>
          <w:sz w:val="23"/>
          <w:szCs w:val="23"/>
        </w:rPr>
      </w:pPr>
    </w:p>
    <w:p w:rsidR="007B2B53" w:rsidRDefault="007B2B53" w:rsidP="007805ED">
      <w:pPr>
        <w:autoSpaceDE w:val="0"/>
        <w:autoSpaceDN w:val="0"/>
        <w:adjustRightInd w:val="0"/>
        <w:spacing w:line="360" w:lineRule="auto"/>
        <w:outlineLvl w:val="0"/>
        <w:rPr>
          <w:b/>
          <w:bCs/>
          <w:sz w:val="23"/>
          <w:szCs w:val="23"/>
        </w:rPr>
      </w:pPr>
    </w:p>
    <w:p w:rsidR="00103787" w:rsidRDefault="00103787" w:rsidP="007805ED">
      <w:pPr>
        <w:autoSpaceDE w:val="0"/>
        <w:autoSpaceDN w:val="0"/>
        <w:adjustRightInd w:val="0"/>
        <w:spacing w:line="360" w:lineRule="auto"/>
        <w:outlineLvl w:val="0"/>
        <w:rPr>
          <w:b/>
          <w:bCs/>
          <w:sz w:val="23"/>
          <w:szCs w:val="23"/>
        </w:rPr>
      </w:pPr>
    </w:p>
    <w:p w:rsidR="007805ED" w:rsidRPr="00236AF6" w:rsidRDefault="007805ED" w:rsidP="00574AB2">
      <w:pPr>
        <w:numPr>
          <w:ilvl w:val="0"/>
          <w:numId w:val="15"/>
        </w:numPr>
        <w:autoSpaceDE w:val="0"/>
        <w:autoSpaceDN w:val="0"/>
        <w:adjustRightInd w:val="0"/>
        <w:rPr>
          <w:b/>
          <w:bCs/>
          <w:sz w:val="23"/>
          <w:szCs w:val="23"/>
        </w:rPr>
      </w:pPr>
      <w:bookmarkStart w:id="1" w:name="hading1"/>
      <w:r w:rsidRPr="00236AF6">
        <w:rPr>
          <w:b/>
          <w:bCs/>
          <w:sz w:val="23"/>
          <w:szCs w:val="23"/>
          <w:lang w:val="ru-RU"/>
        </w:rPr>
        <w:lastRenderedPageBreak/>
        <w:t>ОСНОВНИ ПОДАЦИ О ДРЖАВНОМ ОРГАНУ И ИНФОРМАТОРУ</w:t>
      </w:r>
    </w:p>
    <w:bookmarkEnd w:id="1"/>
    <w:p w:rsidR="007805ED" w:rsidRPr="00236AF6" w:rsidRDefault="007805ED" w:rsidP="007805ED">
      <w:pPr>
        <w:autoSpaceDE w:val="0"/>
        <w:autoSpaceDN w:val="0"/>
        <w:adjustRightInd w:val="0"/>
        <w:outlineLvl w:val="0"/>
        <w:rPr>
          <w:b/>
          <w:bCs/>
          <w:sz w:val="23"/>
          <w:szCs w:val="23"/>
        </w:rPr>
      </w:pPr>
    </w:p>
    <w:p w:rsidR="004D3129" w:rsidRPr="00236AF6" w:rsidRDefault="007805ED" w:rsidP="006F24A0">
      <w:pPr>
        <w:autoSpaceDE w:val="0"/>
        <w:autoSpaceDN w:val="0"/>
        <w:adjustRightInd w:val="0"/>
        <w:jc w:val="both"/>
        <w:rPr>
          <w:sz w:val="23"/>
          <w:szCs w:val="23"/>
          <w:lang w:val="ru-RU"/>
        </w:rPr>
      </w:pPr>
      <w:r w:rsidRPr="00236AF6">
        <w:rPr>
          <w:sz w:val="23"/>
          <w:szCs w:val="23"/>
        </w:rPr>
        <w:t>Информатор о раду</w:t>
      </w:r>
      <w:r w:rsidR="00F23D1E" w:rsidRPr="00236AF6">
        <w:rPr>
          <w:sz w:val="23"/>
          <w:szCs w:val="23"/>
        </w:rPr>
        <w:t xml:space="preserve"> Основног суда у Ваљеву</w:t>
      </w:r>
      <w:r w:rsidRPr="00236AF6">
        <w:rPr>
          <w:sz w:val="23"/>
          <w:szCs w:val="23"/>
        </w:rPr>
        <w:t xml:space="preserve"> </w:t>
      </w:r>
      <w:r w:rsidRPr="00236AF6">
        <w:rPr>
          <w:sz w:val="23"/>
          <w:szCs w:val="23"/>
          <w:lang w:val="ru-RU"/>
        </w:rPr>
        <w:t>сачињен је у складу са чланом 39. Закона о слободном приступу информацијама одјавног значаја (</w:t>
      </w:r>
      <w:r w:rsidRPr="00236AF6">
        <w:rPr>
          <w:sz w:val="23"/>
          <w:szCs w:val="23"/>
        </w:rPr>
        <w:t>„</w:t>
      </w:r>
      <w:r w:rsidRPr="00236AF6">
        <w:rPr>
          <w:sz w:val="23"/>
          <w:szCs w:val="23"/>
          <w:lang w:val="ru-RU"/>
        </w:rPr>
        <w:t>Службени гласник РС</w:t>
      </w:r>
      <w:r w:rsidRPr="00236AF6">
        <w:rPr>
          <w:sz w:val="23"/>
          <w:szCs w:val="23"/>
        </w:rPr>
        <w:t>”,</w:t>
      </w:r>
      <w:r w:rsidRPr="00236AF6">
        <w:rPr>
          <w:sz w:val="23"/>
          <w:szCs w:val="23"/>
          <w:lang w:val="ru-RU"/>
        </w:rPr>
        <w:t xml:space="preserve"> бр. 120/04</w:t>
      </w:r>
      <w:r w:rsidR="004B490B">
        <w:rPr>
          <w:sz w:val="23"/>
          <w:szCs w:val="23"/>
          <w:lang w:val="ru-RU"/>
        </w:rPr>
        <w:t>...105</w:t>
      </w:r>
      <w:r w:rsidRPr="00236AF6">
        <w:rPr>
          <w:sz w:val="23"/>
          <w:szCs w:val="23"/>
          <w:lang w:val="ru-RU"/>
        </w:rPr>
        <w:t>/</w:t>
      </w:r>
      <w:r w:rsidR="004B490B">
        <w:rPr>
          <w:sz w:val="23"/>
          <w:szCs w:val="23"/>
          <w:lang w:val="ru-RU"/>
        </w:rPr>
        <w:t>21</w:t>
      </w:r>
      <w:r w:rsidRPr="00236AF6">
        <w:rPr>
          <w:sz w:val="23"/>
          <w:szCs w:val="23"/>
          <w:lang w:val="ru-RU"/>
        </w:rPr>
        <w:t>) и у складу са Упутством</w:t>
      </w:r>
      <w:r w:rsidR="004B490B">
        <w:rPr>
          <w:sz w:val="23"/>
          <w:szCs w:val="23"/>
          <w:lang w:val="ru-RU"/>
        </w:rPr>
        <w:t xml:space="preserve"> </w:t>
      </w:r>
      <w:r w:rsidRPr="00236AF6">
        <w:rPr>
          <w:sz w:val="23"/>
          <w:szCs w:val="23"/>
          <w:lang w:val="ru-RU"/>
        </w:rPr>
        <w:t>за објављивање информатора о раду државног органа (</w:t>
      </w:r>
      <w:r w:rsidRPr="00236AF6">
        <w:rPr>
          <w:sz w:val="23"/>
          <w:szCs w:val="23"/>
        </w:rPr>
        <w:t>„</w:t>
      </w:r>
      <w:r w:rsidRPr="00236AF6">
        <w:rPr>
          <w:sz w:val="23"/>
          <w:szCs w:val="23"/>
          <w:lang w:val="ru-RU"/>
        </w:rPr>
        <w:t>Службени гласник РС</w:t>
      </w:r>
      <w:r w:rsidRPr="00236AF6">
        <w:rPr>
          <w:sz w:val="23"/>
          <w:szCs w:val="23"/>
        </w:rPr>
        <w:t>”,</w:t>
      </w:r>
      <w:r w:rsidRPr="00236AF6">
        <w:rPr>
          <w:sz w:val="23"/>
          <w:szCs w:val="23"/>
          <w:lang w:val="ru-RU"/>
        </w:rPr>
        <w:t>број</w:t>
      </w:r>
      <w:r w:rsidR="004B490B">
        <w:rPr>
          <w:sz w:val="23"/>
          <w:szCs w:val="23"/>
          <w:lang w:val="ru-RU"/>
        </w:rPr>
        <w:t xml:space="preserve"> </w:t>
      </w:r>
      <w:r w:rsidRPr="00236AF6">
        <w:rPr>
          <w:sz w:val="23"/>
          <w:szCs w:val="23"/>
          <w:lang w:val="ru-RU"/>
        </w:rPr>
        <w:t>68/10).</w:t>
      </w:r>
      <w:r w:rsidR="004D3129" w:rsidRPr="00236AF6">
        <w:rPr>
          <w:sz w:val="23"/>
          <w:szCs w:val="23"/>
          <w:lang w:val="ru-RU"/>
        </w:rPr>
        <w:br/>
      </w:r>
    </w:p>
    <w:tbl>
      <w:tblPr>
        <w:tblW w:w="10560" w:type="dxa"/>
        <w:tblInd w:w="-34"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000" w:firstRow="0" w:lastRow="0" w:firstColumn="0" w:lastColumn="0" w:noHBand="0" w:noVBand="0"/>
      </w:tblPr>
      <w:tblGrid>
        <w:gridCol w:w="5033"/>
        <w:gridCol w:w="5527"/>
      </w:tblGrid>
      <w:tr w:rsidR="004D3129" w:rsidRPr="00236AF6" w:rsidTr="008E5212">
        <w:trPr>
          <w:trHeight w:val="555"/>
        </w:trPr>
        <w:tc>
          <w:tcPr>
            <w:tcW w:w="5033" w:type="dxa"/>
            <w:shd w:val="clear" w:color="auto" w:fill="F2F2F2"/>
            <w:vAlign w:val="center"/>
          </w:tcPr>
          <w:p w:rsidR="004D3129" w:rsidRPr="00236AF6" w:rsidRDefault="004D3129" w:rsidP="008E5212">
            <w:pPr>
              <w:snapToGrid w:val="0"/>
              <w:ind w:left="34"/>
              <w:rPr>
                <w:sz w:val="23"/>
                <w:szCs w:val="23"/>
              </w:rPr>
            </w:pPr>
            <w:r w:rsidRPr="00236AF6">
              <w:rPr>
                <w:sz w:val="23"/>
                <w:szCs w:val="23"/>
              </w:rPr>
              <w:t>Назив:</w:t>
            </w:r>
          </w:p>
        </w:tc>
        <w:tc>
          <w:tcPr>
            <w:tcW w:w="5527" w:type="dxa"/>
            <w:shd w:val="clear" w:color="auto" w:fill="F2F2F2"/>
            <w:vAlign w:val="center"/>
          </w:tcPr>
          <w:p w:rsidR="004D3129" w:rsidRPr="00236AF6" w:rsidRDefault="004D3129" w:rsidP="006754DC">
            <w:pPr>
              <w:snapToGrid w:val="0"/>
              <w:jc w:val="center"/>
              <w:rPr>
                <w:b/>
                <w:bCs/>
                <w:color w:val="000000"/>
                <w:sz w:val="25"/>
                <w:szCs w:val="25"/>
                <w:lang w:val="ru-RU"/>
              </w:rPr>
            </w:pPr>
            <w:r w:rsidRPr="00236AF6">
              <w:rPr>
                <w:b/>
                <w:bCs/>
                <w:color w:val="000000"/>
                <w:sz w:val="25"/>
                <w:szCs w:val="25"/>
                <w:lang w:val="ru-RU"/>
              </w:rPr>
              <w:t>Основни суд у Ваљеву</w:t>
            </w:r>
          </w:p>
        </w:tc>
      </w:tr>
      <w:tr w:rsidR="004D3129" w:rsidRPr="00236AF6" w:rsidTr="008E5212">
        <w:trPr>
          <w:trHeight w:val="555"/>
        </w:trPr>
        <w:tc>
          <w:tcPr>
            <w:tcW w:w="5033" w:type="dxa"/>
            <w:shd w:val="clear" w:color="auto" w:fill="F2F2F2"/>
            <w:vAlign w:val="center"/>
          </w:tcPr>
          <w:p w:rsidR="004D3129" w:rsidRPr="00236AF6" w:rsidRDefault="004D3129" w:rsidP="004D3129">
            <w:pPr>
              <w:tabs>
                <w:tab w:val="left" w:pos="0"/>
              </w:tabs>
              <w:snapToGrid w:val="0"/>
              <w:ind w:left="34"/>
              <w:rPr>
                <w:sz w:val="23"/>
                <w:szCs w:val="23"/>
              </w:rPr>
            </w:pPr>
            <w:r w:rsidRPr="00236AF6">
              <w:rPr>
                <w:sz w:val="23"/>
                <w:szCs w:val="23"/>
              </w:rPr>
              <w:t>Седиште:</w:t>
            </w:r>
          </w:p>
        </w:tc>
        <w:tc>
          <w:tcPr>
            <w:tcW w:w="5527" w:type="dxa"/>
            <w:shd w:val="clear" w:color="auto" w:fill="F2F2F2"/>
            <w:vAlign w:val="center"/>
          </w:tcPr>
          <w:p w:rsidR="004D3129" w:rsidRPr="00236AF6" w:rsidRDefault="004D3129" w:rsidP="006754DC">
            <w:pPr>
              <w:snapToGrid w:val="0"/>
              <w:jc w:val="center"/>
              <w:rPr>
                <w:b/>
                <w:color w:val="000000"/>
                <w:sz w:val="25"/>
                <w:szCs w:val="25"/>
                <w:lang w:val="ru-RU"/>
              </w:rPr>
            </w:pPr>
            <w:r w:rsidRPr="00236AF6">
              <w:rPr>
                <w:b/>
                <w:color w:val="000000"/>
                <w:sz w:val="25"/>
                <w:szCs w:val="25"/>
                <w:lang w:val="ru-RU"/>
              </w:rPr>
              <w:t>Ваљево, Карађорђева бр.50</w:t>
            </w:r>
          </w:p>
        </w:tc>
      </w:tr>
      <w:tr w:rsidR="004D3129" w:rsidRPr="00236AF6" w:rsidTr="008E5212">
        <w:trPr>
          <w:trHeight w:val="555"/>
        </w:trPr>
        <w:tc>
          <w:tcPr>
            <w:tcW w:w="5033" w:type="dxa"/>
            <w:shd w:val="clear" w:color="auto" w:fill="F2F2F2"/>
            <w:vAlign w:val="center"/>
          </w:tcPr>
          <w:p w:rsidR="004D3129" w:rsidRPr="00236AF6" w:rsidRDefault="004D3129" w:rsidP="0023435B">
            <w:pPr>
              <w:snapToGrid w:val="0"/>
              <w:rPr>
                <w:sz w:val="23"/>
                <w:szCs w:val="23"/>
              </w:rPr>
            </w:pPr>
            <w:r w:rsidRPr="00236AF6">
              <w:rPr>
                <w:sz w:val="23"/>
                <w:szCs w:val="23"/>
              </w:rPr>
              <w:t>Лице одговорно за тачност и потпуност података које садржи информатор</w:t>
            </w:r>
            <w:r w:rsidR="0023435B" w:rsidRPr="00236AF6">
              <w:rPr>
                <w:sz w:val="23"/>
                <w:szCs w:val="23"/>
              </w:rPr>
              <w:t>:</w:t>
            </w:r>
          </w:p>
        </w:tc>
        <w:tc>
          <w:tcPr>
            <w:tcW w:w="5527" w:type="dxa"/>
            <w:shd w:val="clear" w:color="auto" w:fill="F2F2F2"/>
            <w:vAlign w:val="center"/>
          </w:tcPr>
          <w:p w:rsidR="004D3129" w:rsidRPr="00236AF6" w:rsidRDefault="006363A1" w:rsidP="006F09B8">
            <w:pPr>
              <w:snapToGrid w:val="0"/>
              <w:jc w:val="center"/>
              <w:rPr>
                <w:b/>
                <w:color w:val="000000"/>
                <w:sz w:val="25"/>
                <w:szCs w:val="25"/>
              </w:rPr>
            </w:pPr>
            <w:r>
              <w:rPr>
                <w:b/>
                <w:color w:val="000000"/>
                <w:sz w:val="25"/>
                <w:szCs w:val="25"/>
              </w:rPr>
              <w:t xml:space="preserve">Небојша Поповић </w:t>
            </w:r>
            <w:r w:rsidR="0023435B" w:rsidRPr="00236AF6">
              <w:rPr>
                <w:b/>
                <w:color w:val="000000"/>
                <w:sz w:val="25"/>
                <w:szCs w:val="25"/>
              </w:rPr>
              <w:t>председник</w:t>
            </w:r>
            <w:r w:rsidR="006F09B8">
              <w:rPr>
                <w:b/>
                <w:color w:val="000000"/>
                <w:sz w:val="25"/>
                <w:szCs w:val="25"/>
              </w:rPr>
              <w:t>а</w:t>
            </w:r>
            <w:r w:rsidR="004D3129" w:rsidRPr="00236AF6">
              <w:rPr>
                <w:b/>
                <w:color w:val="000000"/>
                <w:sz w:val="25"/>
                <w:szCs w:val="25"/>
              </w:rPr>
              <w:t xml:space="preserve"> суд</w:t>
            </w:r>
            <w:r w:rsidR="0023435B" w:rsidRPr="00236AF6">
              <w:rPr>
                <w:b/>
                <w:color w:val="000000"/>
                <w:sz w:val="25"/>
                <w:szCs w:val="25"/>
              </w:rPr>
              <w:t>а</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Сачињавање и објављивање информатора обавља државни службеник</w:t>
            </w:r>
          </w:p>
        </w:tc>
        <w:tc>
          <w:tcPr>
            <w:tcW w:w="5527" w:type="dxa"/>
            <w:shd w:val="clear" w:color="auto" w:fill="F2F2F2"/>
            <w:vAlign w:val="center"/>
          </w:tcPr>
          <w:p w:rsidR="004D3129" w:rsidRPr="00236AF6" w:rsidRDefault="006363A1" w:rsidP="006754DC">
            <w:pPr>
              <w:snapToGrid w:val="0"/>
              <w:jc w:val="center"/>
              <w:rPr>
                <w:b/>
                <w:color w:val="000000"/>
                <w:sz w:val="25"/>
                <w:szCs w:val="25"/>
              </w:rPr>
            </w:pPr>
            <w:r>
              <w:rPr>
                <w:b/>
                <w:color w:val="000000"/>
                <w:sz w:val="25"/>
                <w:szCs w:val="25"/>
              </w:rPr>
              <w:t xml:space="preserve">Тања Срећковић </w:t>
            </w:r>
            <w:r w:rsidR="004D3129" w:rsidRPr="00236AF6">
              <w:rPr>
                <w:b/>
                <w:color w:val="000000"/>
                <w:sz w:val="25"/>
                <w:szCs w:val="25"/>
              </w:rPr>
              <w:t>, секретар суда</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Матични број:</w:t>
            </w:r>
          </w:p>
        </w:tc>
        <w:tc>
          <w:tcPr>
            <w:tcW w:w="5527" w:type="dxa"/>
            <w:shd w:val="clear" w:color="auto" w:fill="F2F2F2"/>
            <w:vAlign w:val="center"/>
          </w:tcPr>
          <w:p w:rsidR="004D3129" w:rsidRPr="00236AF6" w:rsidRDefault="004D3129" w:rsidP="006754DC">
            <w:pPr>
              <w:snapToGrid w:val="0"/>
              <w:jc w:val="center"/>
              <w:rPr>
                <w:b/>
                <w:color w:val="000000"/>
                <w:sz w:val="25"/>
                <w:szCs w:val="25"/>
              </w:rPr>
            </w:pPr>
            <w:r w:rsidRPr="00236AF6">
              <w:rPr>
                <w:b/>
                <w:color w:val="000000"/>
                <w:sz w:val="25"/>
                <w:szCs w:val="25"/>
              </w:rPr>
              <w:t>17773097</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ПИБ:</w:t>
            </w:r>
          </w:p>
        </w:tc>
        <w:tc>
          <w:tcPr>
            <w:tcW w:w="5527" w:type="dxa"/>
            <w:shd w:val="clear" w:color="auto" w:fill="F2F2F2"/>
            <w:vAlign w:val="center"/>
          </w:tcPr>
          <w:p w:rsidR="004D3129" w:rsidRPr="00236AF6" w:rsidRDefault="004D3129" w:rsidP="006754DC">
            <w:pPr>
              <w:snapToGrid w:val="0"/>
              <w:jc w:val="center"/>
              <w:rPr>
                <w:b/>
                <w:color w:val="000000"/>
                <w:sz w:val="25"/>
                <w:szCs w:val="25"/>
              </w:rPr>
            </w:pPr>
            <w:r w:rsidRPr="00236AF6">
              <w:rPr>
                <w:b/>
                <w:color w:val="000000"/>
                <w:sz w:val="25"/>
                <w:szCs w:val="25"/>
              </w:rPr>
              <w:t>106400298</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Регистарски број:</w:t>
            </w:r>
          </w:p>
        </w:tc>
        <w:tc>
          <w:tcPr>
            <w:tcW w:w="5527" w:type="dxa"/>
            <w:shd w:val="clear" w:color="auto" w:fill="F2F2F2"/>
            <w:vAlign w:val="center"/>
          </w:tcPr>
          <w:p w:rsidR="004D3129" w:rsidRPr="00236AF6" w:rsidRDefault="004D3129" w:rsidP="006754DC">
            <w:pPr>
              <w:snapToGrid w:val="0"/>
              <w:jc w:val="center"/>
              <w:rPr>
                <w:b/>
                <w:color w:val="000000"/>
                <w:sz w:val="25"/>
                <w:szCs w:val="25"/>
              </w:rPr>
            </w:pPr>
            <w:r w:rsidRPr="00236AF6">
              <w:rPr>
                <w:b/>
                <w:color w:val="000000"/>
                <w:sz w:val="25"/>
                <w:szCs w:val="25"/>
              </w:rPr>
              <w:t>6117694950</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Шифра делатности:</w:t>
            </w:r>
          </w:p>
        </w:tc>
        <w:tc>
          <w:tcPr>
            <w:tcW w:w="5527" w:type="dxa"/>
            <w:shd w:val="clear" w:color="auto" w:fill="F2F2F2"/>
            <w:vAlign w:val="center"/>
          </w:tcPr>
          <w:p w:rsidR="004D3129" w:rsidRPr="00236AF6" w:rsidRDefault="004D3129" w:rsidP="006754DC">
            <w:pPr>
              <w:snapToGrid w:val="0"/>
              <w:jc w:val="center"/>
              <w:rPr>
                <w:b/>
                <w:color w:val="000000"/>
                <w:sz w:val="25"/>
                <w:szCs w:val="25"/>
              </w:rPr>
            </w:pPr>
            <w:r w:rsidRPr="00236AF6">
              <w:rPr>
                <w:b/>
                <w:color w:val="000000"/>
                <w:sz w:val="25"/>
                <w:szCs w:val="25"/>
              </w:rPr>
              <w:t>8423</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Web страница:</w:t>
            </w:r>
          </w:p>
        </w:tc>
        <w:tc>
          <w:tcPr>
            <w:tcW w:w="5527" w:type="dxa"/>
            <w:shd w:val="clear" w:color="auto" w:fill="F2F2F2"/>
            <w:vAlign w:val="center"/>
          </w:tcPr>
          <w:p w:rsidR="004D3129" w:rsidRPr="00236AF6" w:rsidRDefault="004D3129" w:rsidP="006754DC">
            <w:pPr>
              <w:snapToGrid w:val="0"/>
              <w:jc w:val="center"/>
              <w:rPr>
                <w:sz w:val="25"/>
                <w:szCs w:val="25"/>
                <w:lang w:val="ru-RU"/>
              </w:rPr>
            </w:pPr>
            <w:r w:rsidRPr="00236AF6">
              <w:rPr>
                <w:sz w:val="23"/>
                <w:szCs w:val="23"/>
              </w:rPr>
              <w:t xml:space="preserve"> </w:t>
            </w:r>
            <w:hyperlink r:id="rId11" w:history="1">
              <w:r w:rsidRPr="00236AF6">
                <w:rPr>
                  <w:sz w:val="23"/>
                  <w:szCs w:val="23"/>
                </w:rPr>
                <w:t>http://www.va.os.sud.rs/</w:t>
              </w:r>
            </w:hyperlink>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lang w:val="en-GB"/>
              </w:rPr>
            </w:pPr>
            <w:r w:rsidRPr="00236AF6">
              <w:rPr>
                <w:sz w:val="23"/>
                <w:szCs w:val="23"/>
                <w:lang w:val="ru-RU"/>
              </w:rPr>
              <w:t>Е-</w:t>
            </w:r>
            <w:r w:rsidRPr="00236AF6">
              <w:rPr>
                <w:sz w:val="23"/>
                <w:szCs w:val="23"/>
                <w:lang w:val="en-GB"/>
              </w:rPr>
              <w:t>mail:</w:t>
            </w:r>
          </w:p>
        </w:tc>
        <w:tc>
          <w:tcPr>
            <w:tcW w:w="5527" w:type="dxa"/>
            <w:shd w:val="clear" w:color="auto" w:fill="F2F2F2"/>
            <w:vAlign w:val="center"/>
          </w:tcPr>
          <w:p w:rsidR="004D3129" w:rsidRPr="00236AF6" w:rsidRDefault="00126EB2" w:rsidP="006754DC">
            <w:pPr>
              <w:snapToGrid w:val="0"/>
              <w:jc w:val="center"/>
              <w:rPr>
                <w:sz w:val="23"/>
                <w:szCs w:val="23"/>
              </w:rPr>
            </w:pPr>
            <w:hyperlink r:id="rId12" w:history="1">
              <w:r w:rsidR="004D3129" w:rsidRPr="00236AF6">
                <w:rPr>
                  <w:rStyle w:val="Hyperlink"/>
                  <w:sz w:val="23"/>
                  <w:szCs w:val="23"/>
                </w:rPr>
                <w:t>uprava@va.os.sud.rs</w:t>
              </w:r>
            </w:hyperlink>
            <w:r w:rsidR="004D3129" w:rsidRPr="00236AF6">
              <w:rPr>
                <w:sz w:val="23"/>
                <w:szCs w:val="23"/>
              </w:rPr>
              <w:t xml:space="preserve"> </w:t>
            </w:r>
            <w:hyperlink r:id="rId13" w:history="1">
              <w:r w:rsidR="004D3129" w:rsidRPr="00236AF6">
                <w:rPr>
                  <w:rStyle w:val="Hyperlink"/>
                  <w:sz w:val="23"/>
                  <w:szCs w:val="23"/>
                </w:rPr>
                <w:t>elektronski.podnesak@va.os.sud.rs</w:t>
              </w:r>
            </w:hyperlink>
          </w:p>
          <w:p w:rsidR="004D3129" w:rsidRPr="00236AF6" w:rsidRDefault="004D3129" w:rsidP="006754DC">
            <w:pPr>
              <w:snapToGrid w:val="0"/>
              <w:jc w:val="center"/>
              <w:rPr>
                <w:sz w:val="23"/>
                <w:szCs w:val="23"/>
              </w:rPr>
            </w:pP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Основни текући рачун</w:t>
            </w:r>
          </w:p>
        </w:tc>
        <w:tc>
          <w:tcPr>
            <w:tcW w:w="5527" w:type="dxa"/>
            <w:shd w:val="clear" w:color="auto" w:fill="F2F2F2"/>
            <w:vAlign w:val="center"/>
          </w:tcPr>
          <w:p w:rsidR="004D3129" w:rsidRPr="00236AF6" w:rsidRDefault="004D3129" w:rsidP="006754DC">
            <w:pPr>
              <w:snapToGrid w:val="0"/>
              <w:jc w:val="center"/>
              <w:rPr>
                <w:b/>
                <w:color w:val="000000"/>
                <w:sz w:val="25"/>
                <w:szCs w:val="25"/>
              </w:rPr>
            </w:pPr>
            <w:r w:rsidRPr="00236AF6">
              <w:rPr>
                <w:b/>
                <w:color w:val="000000"/>
                <w:sz w:val="25"/>
                <w:szCs w:val="25"/>
              </w:rPr>
              <w:t>840-988621-40</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Жиро рачун – депозит:</w:t>
            </w:r>
          </w:p>
        </w:tc>
        <w:tc>
          <w:tcPr>
            <w:tcW w:w="5527" w:type="dxa"/>
            <w:shd w:val="clear" w:color="auto" w:fill="F2F2F2"/>
            <w:vAlign w:val="center"/>
          </w:tcPr>
          <w:p w:rsidR="004D3129" w:rsidRPr="00236AF6" w:rsidRDefault="004D3129" w:rsidP="006754DC">
            <w:pPr>
              <w:snapToGrid w:val="0"/>
              <w:jc w:val="center"/>
              <w:rPr>
                <w:b/>
                <w:color w:val="000000"/>
                <w:sz w:val="25"/>
                <w:szCs w:val="25"/>
              </w:rPr>
            </w:pPr>
            <w:r w:rsidRPr="00236AF6">
              <w:rPr>
                <w:b/>
                <w:color w:val="000000"/>
                <w:sz w:val="25"/>
                <w:szCs w:val="25"/>
              </w:rPr>
              <w:t>840-267802-76</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rPr>
            </w:pPr>
            <w:r w:rsidRPr="00236AF6">
              <w:rPr>
                <w:sz w:val="23"/>
                <w:szCs w:val="23"/>
              </w:rPr>
              <w:t>Жиро рачун – судске таксе:</w:t>
            </w:r>
          </w:p>
        </w:tc>
        <w:tc>
          <w:tcPr>
            <w:tcW w:w="5527" w:type="dxa"/>
            <w:shd w:val="clear" w:color="auto" w:fill="F2F2F2"/>
            <w:vAlign w:val="center"/>
          </w:tcPr>
          <w:p w:rsidR="004D3129" w:rsidRPr="00236AF6" w:rsidRDefault="004D3129" w:rsidP="006754DC">
            <w:pPr>
              <w:snapToGrid w:val="0"/>
              <w:jc w:val="center"/>
              <w:rPr>
                <w:b/>
                <w:sz w:val="25"/>
                <w:szCs w:val="25"/>
              </w:rPr>
            </w:pPr>
            <w:r w:rsidRPr="00236AF6">
              <w:rPr>
                <w:b/>
                <w:sz w:val="25"/>
                <w:szCs w:val="25"/>
              </w:rPr>
              <w:t>840-29647845-64</w:t>
            </w:r>
          </w:p>
        </w:tc>
      </w:tr>
      <w:tr w:rsidR="004D3129" w:rsidRPr="00236AF6" w:rsidTr="008E5212">
        <w:trPr>
          <w:trHeight w:val="555"/>
        </w:trPr>
        <w:tc>
          <w:tcPr>
            <w:tcW w:w="5033" w:type="dxa"/>
            <w:shd w:val="clear" w:color="auto" w:fill="F2F2F2"/>
            <w:vAlign w:val="center"/>
          </w:tcPr>
          <w:p w:rsidR="004D3129" w:rsidRPr="00236AF6" w:rsidRDefault="004D3129" w:rsidP="006754DC">
            <w:pPr>
              <w:snapToGrid w:val="0"/>
              <w:rPr>
                <w:sz w:val="23"/>
                <w:szCs w:val="23"/>
                <w:lang w:val="ru-RU"/>
              </w:rPr>
            </w:pPr>
            <w:r w:rsidRPr="00236AF6">
              <w:rPr>
                <w:sz w:val="23"/>
                <w:szCs w:val="23"/>
                <w:lang w:val="ru-RU"/>
              </w:rPr>
              <w:t>Жиро рачун – новчане казне, трошкови поступка</w:t>
            </w:r>
            <w:r w:rsidRPr="00236AF6">
              <w:rPr>
                <w:sz w:val="23"/>
                <w:szCs w:val="23"/>
              </w:rPr>
              <w:t>:</w:t>
            </w:r>
            <w:r w:rsidRPr="00236AF6">
              <w:rPr>
                <w:sz w:val="23"/>
                <w:szCs w:val="23"/>
                <w:lang w:val="ru-RU"/>
              </w:rPr>
              <w:t xml:space="preserve"> </w:t>
            </w:r>
          </w:p>
        </w:tc>
        <w:tc>
          <w:tcPr>
            <w:tcW w:w="5527" w:type="dxa"/>
            <w:shd w:val="clear" w:color="auto" w:fill="F2F2F2"/>
            <w:vAlign w:val="center"/>
          </w:tcPr>
          <w:p w:rsidR="004D3129" w:rsidRPr="00236AF6" w:rsidRDefault="004D3129" w:rsidP="006754DC">
            <w:pPr>
              <w:snapToGrid w:val="0"/>
              <w:jc w:val="center"/>
              <w:rPr>
                <w:b/>
                <w:color w:val="000000"/>
                <w:sz w:val="25"/>
                <w:szCs w:val="25"/>
              </w:rPr>
            </w:pPr>
            <w:r w:rsidRPr="00236AF6">
              <w:rPr>
                <w:b/>
                <w:color w:val="000000"/>
                <w:sz w:val="25"/>
                <w:szCs w:val="25"/>
              </w:rPr>
              <w:t>840-29613845-20</w:t>
            </w:r>
          </w:p>
        </w:tc>
      </w:tr>
    </w:tbl>
    <w:p w:rsidR="007805ED" w:rsidRPr="00236AF6" w:rsidRDefault="007805ED" w:rsidP="00C40F71">
      <w:pPr>
        <w:autoSpaceDE w:val="0"/>
        <w:autoSpaceDN w:val="0"/>
        <w:adjustRightInd w:val="0"/>
        <w:ind w:firstLine="720"/>
        <w:jc w:val="both"/>
        <w:rPr>
          <w:sz w:val="23"/>
          <w:szCs w:val="23"/>
          <w:lang w:val="ru-RU"/>
        </w:rPr>
      </w:pPr>
    </w:p>
    <w:p w:rsidR="009725B1" w:rsidRPr="00236AF6" w:rsidRDefault="009725B1" w:rsidP="009725B1">
      <w:pPr>
        <w:ind w:firstLine="720"/>
        <w:jc w:val="both"/>
        <w:rPr>
          <w:sz w:val="23"/>
          <w:szCs w:val="23"/>
        </w:rPr>
      </w:pPr>
      <w:r w:rsidRPr="00236AF6">
        <w:rPr>
          <w:sz w:val="23"/>
          <w:szCs w:val="23"/>
        </w:rPr>
        <w:t>Законом о уређењу судова („Службени гласник РС“, број 116/2008, 104/2009, 101/2010, 101/2011,  101/2013, 106/15, 13/16, 108/16, 113/17 и 87/18) и Законом о седиштима и подручјима судова и јавних тужилаштава („Службени гласник РС“ број 101/2013), 01.01.2014. године основан је Основни суд у Ваљеву, одређено његово седиште и подручје на ком врши надлежност.</w:t>
      </w:r>
    </w:p>
    <w:p w:rsidR="00FA0AF7" w:rsidRPr="00236AF6" w:rsidRDefault="00FA0AF7" w:rsidP="009725B1">
      <w:pPr>
        <w:ind w:firstLine="720"/>
        <w:jc w:val="both"/>
        <w:rPr>
          <w:sz w:val="23"/>
          <w:szCs w:val="23"/>
        </w:rPr>
      </w:pPr>
    </w:p>
    <w:p w:rsidR="007805ED" w:rsidRDefault="007805ED" w:rsidP="007805ED">
      <w:pPr>
        <w:ind w:firstLine="720"/>
        <w:jc w:val="both"/>
        <w:rPr>
          <w:sz w:val="23"/>
          <w:szCs w:val="23"/>
          <w:lang w:val="ru-RU"/>
        </w:rPr>
      </w:pPr>
      <w:r w:rsidRPr="00236AF6">
        <w:rPr>
          <w:sz w:val="23"/>
          <w:szCs w:val="23"/>
          <w:lang w:val="ru-RU"/>
        </w:rPr>
        <w:t xml:space="preserve">Информатор о раду </w:t>
      </w:r>
      <w:r w:rsidR="009725B1" w:rsidRPr="00236AF6">
        <w:rPr>
          <w:sz w:val="23"/>
          <w:szCs w:val="23"/>
          <w:lang w:val="ru-RU"/>
        </w:rPr>
        <w:t>Основног суда у Ваљеву</w:t>
      </w:r>
      <w:r w:rsidRPr="00236AF6">
        <w:rPr>
          <w:sz w:val="23"/>
          <w:szCs w:val="23"/>
          <w:lang w:val="ru-RU"/>
        </w:rPr>
        <w:t xml:space="preserve"> први пут је објављен </w:t>
      </w:r>
      <w:r w:rsidR="009725B1" w:rsidRPr="00236AF6">
        <w:rPr>
          <w:sz w:val="23"/>
          <w:szCs w:val="23"/>
          <w:lang w:val="ru-RU"/>
        </w:rPr>
        <w:t>1</w:t>
      </w:r>
      <w:r w:rsidR="009725B1" w:rsidRPr="00236AF6">
        <w:rPr>
          <w:sz w:val="23"/>
          <w:szCs w:val="23"/>
          <w:lang w:val="en-US"/>
        </w:rPr>
        <w:t xml:space="preserve">2. </w:t>
      </w:r>
      <w:r w:rsidR="009725B1" w:rsidRPr="00236AF6">
        <w:rPr>
          <w:sz w:val="23"/>
          <w:szCs w:val="23"/>
        </w:rPr>
        <w:t>јул</w:t>
      </w:r>
      <w:r w:rsidR="009725B1" w:rsidRPr="00236AF6">
        <w:rPr>
          <w:sz w:val="23"/>
          <w:szCs w:val="23"/>
          <w:lang w:val="ru-RU"/>
        </w:rPr>
        <w:t xml:space="preserve"> 2010</w:t>
      </w:r>
      <w:r w:rsidRPr="00236AF6">
        <w:rPr>
          <w:sz w:val="23"/>
          <w:szCs w:val="23"/>
          <w:lang w:val="ru-RU"/>
        </w:rPr>
        <w:t xml:space="preserve">. </w:t>
      </w:r>
      <w:r w:rsidR="009725B1" w:rsidRPr="00236AF6">
        <w:rPr>
          <w:sz w:val="23"/>
          <w:szCs w:val="23"/>
          <w:lang w:val="ru-RU"/>
        </w:rPr>
        <w:t>г</w:t>
      </w:r>
      <w:r w:rsidRPr="00236AF6">
        <w:rPr>
          <w:sz w:val="23"/>
          <w:szCs w:val="23"/>
          <w:lang w:val="ru-RU"/>
        </w:rPr>
        <w:t>одине</w:t>
      </w:r>
      <w:r w:rsidR="009725B1" w:rsidRPr="00236AF6">
        <w:rPr>
          <w:sz w:val="23"/>
          <w:szCs w:val="23"/>
          <w:lang w:val="ru-RU"/>
        </w:rPr>
        <w:t xml:space="preserve">, док је датум последње </w:t>
      </w:r>
      <w:r w:rsidR="00076012">
        <w:rPr>
          <w:sz w:val="23"/>
          <w:szCs w:val="23"/>
          <w:lang w:val="ru-RU"/>
        </w:rPr>
        <w:t>измене и допуне информатора од 29</w:t>
      </w:r>
      <w:r w:rsidR="009725B1" w:rsidRPr="00236AF6">
        <w:rPr>
          <w:sz w:val="23"/>
          <w:szCs w:val="23"/>
          <w:lang w:val="ru-RU"/>
        </w:rPr>
        <w:t>.</w:t>
      </w:r>
      <w:r w:rsidR="00076012">
        <w:rPr>
          <w:sz w:val="23"/>
          <w:szCs w:val="23"/>
          <w:lang w:val="ru-RU"/>
        </w:rPr>
        <w:t xml:space="preserve"> септембра</w:t>
      </w:r>
      <w:r w:rsidR="009725B1" w:rsidRPr="00236AF6">
        <w:rPr>
          <w:sz w:val="23"/>
          <w:szCs w:val="23"/>
          <w:lang w:val="ru-RU"/>
        </w:rPr>
        <w:t xml:space="preserve"> 202</w:t>
      </w:r>
      <w:r w:rsidR="00076012">
        <w:rPr>
          <w:sz w:val="23"/>
          <w:szCs w:val="23"/>
          <w:lang w:val="ru-RU"/>
        </w:rPr>
        <w:t>2</w:t>
      </w:r>
      <w:r w:rsidR="009725B1" w:rsidRPr="00236AF6">
        <w:rPr>
          <w:sz w:val="23"/>
          <w:szCs w:val="23"/>
          <w:lang w:val="ru-RU"/>
        </w:rPr>
        <w:t>.године.</w:t>
      </w:r>
    </w:p>
    <w:p w:rsidR="00560103" w:rsidRPr="00236AF6" w:rsidRDefault="00560103" w:rsidP="007805ED">
      <w:pPr>
        <w:ind w:firstLine="720"/>
        <w:jc w:val="both"/>
        <w:rPr>
          <w:sz w:val="23"/>
          <w:szCs w:val="23"/>
          <w:lang w:val="ru-RU"/>
        </w:rPr>
      </w:pPr>
    </w:p>
    <w:p w:rsidR="007805ED" w:rsidRPr="00236AF6" w:rsidRDefault="007805ED" w:rsidP="00FA0AF7">
      <w:pPr>
        <w:autoSpaceDE w:val="0"/>
        <w:autoSpaceDN w:val="0"/>
        <w:adjustRightInd w:val="0"/>
        <w:ind w:firstLine="720"/>
        <w:jc w:val="both"/>
        <w:rPr>
          <w:sz w:val="23"/>
          <w:szCs w:val="23"/>
          <w:lang w:val="ru-RU"/>
        </w:rPr>
      </w:pPr>
      <w:r w:rsidRPr="00236AF6">
        <w:rPr>
          <w:sz w:val="23"/>
          <w:szCs w:val="23"/>
        </w:rPr>
        <w:t xml:space="preserve">Информатор о раду доступан је </w:t>
      </w:r>
      <w:r w:rsidRPr="00236AF6">
        <w:rPr>
          <w:sz w:val="23"/>
          <w:szCs w:val="23"/>
          <w:lang w:val="ru-RU"/>
        </w:rPr>
        <w:t>у електронском облику на</w:t>
      </w:r>
      <w:r w:rsidR="009725B1" w:rsidRPr="00236AF6">
        <w:rPr>
          <w:sz w:val="23"/>
          <w:szCs w:val="23"/>
          <w:lang w:val="ru-RU"/>
        </w:rPr>
        <w:t xml:space="preserve"> </w:t>
      </w:r>
      <w:r w:rsidRPr="00236AF6">
        <w:rPr>
          <w:sz w:val="23"/>
          <w:szCs w:val="23"/>
          <w:lang w:val="ru-RU"/>
        </w:rPr>
        <w:t xml:space="preserve">интернет презентацији </w:t>
      </w:r>
      <w:r w:rsidR="009725B1" w:rsidRPr="00236AF6">
        <w:rPr>
          <w:sz w:val="23"/>
          <w:szCs w:val="23"/>
          <w:lang w:val="ru-RU"/>
        </w:rPr>
        <w:t xml:space="preserve">Основног суда у Ваљеву </w:t>
      </w:r>
      <w:r w:rsidRPr="00236AF6">
        <w:rPr>
          <w:rFonts w:cs="Mangal"/>
          <w:sz w:val="23"/>
          <w:szCs w:val="23"/>
          <w:u w:val="single"/>
          <w:lang w:val="en-US" w:bidi="ne-NP"/>
        </w:rPr>
        <w:t>www</w:t>
      </w:r>
      <w:r w:rsidRPr="00236AF6">
        <w:rPr>
          <w:rFonts w:cs="Mangal"/>
          <w:sz w:val="23"/>
          <w:szCs w:val="23"/>
          <w:u w:val="single"/>
          <w:lang w:val="ru-RU" w:bidi="ne-NP"/>
        </w:rPr>
        <w:t>.</w:t>
      </w:r>
      <w:r w:rsidR="009725B1" w:rsidRPr="00236AF6">
        <w:rPr>
          <w:rFonts w:cs="Mangal"/>
          <w:sz w:val="23"/>
          <w:szCs w:val="23"/>
          <w:u w:val="single"/>
          <w:lang w:val="en-US" w:bidi="ne-NP"/>
        </w:rPr>
        <w:t>va.os.sud.</w:t>
      </w:r>
      <w:r w:rsidRPr="00236AF6">
        <w:rPr>
          <w:rFonts w:cs="Mangal"/>
          <w:sz w:val="23"/>
          <w:szCs w:val="23"/>
          <w:u w:val="single"/>
          <w:lang w:val="en-US" w:bidi="ne-NP"/>
        </w:rPr>
        <w:t>rs</w:t>
      </w:r>
      <w:r w:rsidRPr="00236AF6">
        <w:rPr>
          <w:sz w:val="23"/>
          <w:szCs w:val="23"/>
          <w:lang w:val="ru-RU"/>
        </w:rPr>
        <w:t xml:space="preserve"> под насловом „Информатор о раду”. Електронски и штампани примерак Информатора може се добити </w:t>
      </w:r>
      <w:r w:rsidR="009725B1" w:rsidRPr="00236AF6">
        <w:rPr>
          <w:sz w:val="23"/>
          <w:szCs w:val="23"/>
          <w:lang w:val="ru-RU"/>
        </w:rPr>
        <w:t xml:space="preserve">и </w:t>
      </w:r>
      <w:r w:rsidRPr="00236AF6">
        <w:rPr>
          <w:sz w:val="23"/>
          <w:szCs w:val="23"/>
          <w:lang w:val="ru-RU"/>
        </w:rPr>
        <w:t xml:space="preserve">у </w:t>
      </w:r>
      <w:r w:rsidR="009725B1" w:rsidRPr="00236AF6">
        <w:rPr>
          <w:sz w:val="23"/>
          <w:szCs w:val="23"/>
        </w:rPr>
        <w:t>Основном суду у Ваљеву</w:t>
      </w:r>
      <w:r w:rsidRPr="00236AF6">
        <w:rPr>
          <w:sz w:val="23"/>
          <w:szCs w:val="23"/>
          <w:lang w:val="ru-RU"/>
        </w:rPr>
        <w:t xml:space="preserve">, </w:t>
      </w:r>
      <w:r w:rsidR="009725B1" w:rsidRPr="00236AF6">
        <w:rPr>
          <w:sz w:val="23"/>
          <w:szCs w:val="23"/>
        </w:rPr>
        <w:t>Карађорђева 50</w:t>
      </w:r>
      <w:r w:rsidRPr="00236AF6">
        <w:rPr>
          <w:sz w:val="23"/>
          <w:szCs w:val="23"/>
          <w:lang w:val="ru-RU"/>
        </w:rPr>
        <w:t xml:space="preserve">, </w:t>
      </w:r>
      <w:r w:rsidR="009725B1" w:rsidRPr="00236AF6">
        <w:rPr>
          <w:sz w:val="23"/>
          <w:szCs w:val="23"/>
          <w:lang w:val="ru-RU"/>
        </w:rPr>
        <w:t>Судска управа</w:t>
      </w:r>
      <w:r w:rsidRPr="00236AF6">
        <w:rPr>
          <w:sz w:val="23"/>
          <w:szCs w:val="23"/>
          <w:lang w:val="ru-RU"/>
        </w:rPr>
        <w:t xml:space="preserve">, </w:t>
      </w:r>
      <w:r w:rsidR="009725B1" w:rsidRPr="00236AF6">
        <w:rPr>
          <w:sz w:val="23"/>
          <w:szCs w:val="23"/>
          <w:lang w:val="ru-RU"/>
        </w:rPr>
        <w:t>канцелрија бр. 2.</w:t>
      </w:r>
    </w:p>
    <w:p w:rsidR="00822769" w:rsidRPr="00236AF6" w:rsidRDefault="00822769" w:rsidP="00822769">
      <w:pPr>
        <w:jc w:val="both"/>
        <w:rPr>
          <w:sz w:val="23"/>
          <w:szCs w:val="23"/>
        </w:rPr>
      </w:pPr>
    </w:p>
    <w:p w:rsidR="00822769" w:rsidRPr="00236AF6" w:rsidRDefault="00822769" w:rsidP="00822769">
      <w:pPr>
        <w:jc w:val="both"/>
        <w:rPr>
          <w:sz w:val="23"/>
          <w:szCs w:val="23"/>
          <w:lang w:val="ru-RU"/>
        </w:rPr>
      </w:pPr>
      <w:r w:rsidRPr="00236AF6">
        <w:rPr>
          <w:sz w:val="23"/>
          <w:szCs w:val="23"/>
        </w:rPr>
        <w:t xml:space="preserve">Радно време </w:t>
      </w:r>
      <w:r w:rsidRPr="00236AF6">
        <w:rPr>
          <w:sz w:val="23"/>
          <w:szCs w:val="23"/>
          <w:lang w:val="ru-RU"/>
        </w:rPr>
        <w:t>Основног суда у Ваљеву је</w:t>
      </w:r>
      <w:r w:rsidRPr="00236AF6">
        <w:rPr>
          <w:sz w:val="23"/>
          <w:szCs w:val="23"/>
        </w:rPr>
        <w:t xml:space="preserve"> од</w:t>
      </w:r>
      <w:r w:rsidRPr="00236AF6">
        <w:rPr>
          <w:sz w:val="23"/>
          <w:szCs w:val="23"/>
          <w:lang w:val="ru-RU"/>
        </w:rPr>
        <w:t xml:space="preserve"> </w:t>
      </w:r>
      <w:r w:rsidRPr="00236AF6">
        <w:rPr>
          <w:b/>
          <w:sz w:val="23"/>
          <w:szCs w:val="23"/>
          <w:lang w:val="ru-RU"/>
        </w:rPr>
        <w:t>07:30 – 15:30 часова</w:t>
      </w:r>
      <w:r w:rsidRPr="00236AF6">
        <w:rPr>
          <w:sz w:val="23"/>
          <w:szCs w:val="23"/>
          <w:lang w:val="ru-RU"/>
        </w:rPr>
        <w:t>.</w:t>
      </w:r>
    </w:p>
    <w:p w:rsidR="00822769" w:rsidRPr="00236AF6" w:rsidRDefault="00822769" w:rsidP="00822769">
      <w:pPr>
        <w:rPr>
          <w:b/>
          <w:bCs/>
          <w:sz w:val="23"/>
          <w:szCs w:val="23"/>
        </w:rPr>
      </w:pPr>
      <w:r w:rsidRPr="00236AF6">
        <w:rPr>
          <w:b/>
          <w:bCs/>
          <w:sz w:val="23"/>
          <w:szCs w:val="23"/>
        </w:rPr>
        <w:t>Ваљево, ул.Карађорђева бр.50;</w:t>
      </w:r>
    </w:p>
    <w:p w:rsidR="00822769" w:rsidRPr="00236AF6" w:rsidRDefault="00822769" w:rsidP="00822769">
      <w:pPr>
        <w:ind w:firstLine="720"/>
        <w:jc w:val="both"/>
        <w:rPr>
          <w:sz w:val="23"/>
          <w:szCs w:val="23"/>
        </w:rPr>
      </w:pPr>
    </w:p>
    <w:p w:rsidR="00822769" w:rsidRPr="00236AF6" w:rsidRDefault="00822769" w:rsidP="00574AB2">
      <w:pPr>
        <w:numPr>
          <w:ilvl w:val="0"/>
          <w:numId w:val="6"/>
        </w:numPr>
        <w:suppressAutoHyphens/>
        <w:jc w:val="both"/>
        <w:rPr>
          <w:b/>
          <w:sz w:val="23"/>
          <w:szCs w:val="23"/>
        </w:rPr>
      </w:pPr>
      <w:r w:rsidRPr="00236AF6">
        <w:rPr>
          <w:sz w:val="23"/>
          <w:szCs w:val="23"/>
        </w:rPr>
        <w:lastRenderedPageBreak/>
        <w:t xml:space="preserve">Одељење пријема и експедиције, доставна служба  – </w:t>
      </w:r>
      <w:r w:rsidRPr="00236AF6">
        <w:rPr>
          <w:b/>
          <w:sz w:val="23"/>
          <w:szCs w:val="23"/>
        </w:rPr>
        <w:t>рад са странкама од 07:30-15:30</w:t>
      </w:r>
    </w:p>
    <w:p w:rsidR="00822769" w:rsidRPr="00236AF6" w:rsidRDefault="00822769" w:rsidP="00574AB2">
      <w:pPr>
        <w:widowControl w:val="0"/>
        <w:numPr>
          <w:ilvl w:val="0"/>
          <w:numId w:val="6"/>
        </w:numPr>
        <w:suppressAutoHyphens/>
        <w:jc w:val="both"/>
        <w:rPr>
          <w:b/>
          <w:sz w:val="23"/>
          <w:szCs w:val="23"/>
        </w:rPr>
      </w:pPr>
      <w:r w:rsidRPr="00236AF6">
        <w:rPr>
          <w:sz w:val="23"/>
          <w:szCs w:val="23"/>
        </w:rPr>
        <w:t xml:space="preserve">Издавање уверења да није покренут кривични поступак и да није покренута истрага  – </w:t>
      </w:r>
      <w:r w:rsidRPr="00236AF6">
        <w:rPr>
          <w:b/>
          <w:sz w:val="23"/>
          <w:szCs w:val="23"/>
        </w:rPr>
        <w:t>рад са странкама од 08:00-15:00</w:t>
      </w:r>
    </w:p>
    <w:p w:rsidR="00822769" w:rsidRPr="00236AF6" w:rsidRDefault="00822769" w:rsidP="00822769">
      <w:pPr>
        <w:jc w:val="both"/>
        <w:rPr>
          <w:sz w:val="23"/>
          <w:szCs w:val="23"/>
        </w:rPr>
      </w:pPr>
    </w:p>
    <w:p w:rsidR="00822769" w:rsidRPr="00236AF6" w:rsidRDefault="00822769" w:rsidP="00FA0AF7">
      <w:pPr>
        <w:ind w:firstLine="720"/>
        <w:jc w:val="both"/>
        <w:rPr>
          <w:sz w:val="23"/>
          <w:szCs w:val="23"/>
        </w:rPr>
      </w:pPr>
      <w:r w:rsidRPr="00236AF6">
        <w:rPr>
          <w:sz w:val="23"/>
          <w:szCs w:val="23"/>
        </w:rPr>
        <w:t>Седиште  Основног суда у Ваљеву налази се у судској згради у улици Карађорђева бр.50.</w:t>
      </w:r>
    </w:p>
    <w:p w:rsidR="00FA0AF7" w:rsidRPr="00236AF6" w:rsidRDefault="00FA0AF7" w:rsidP="00FA0AF7">
      <w:pPr>
        <w:ind w:firstLine="720"/>
        <w:jc w:val="both"/>
        <w:rPr>
          <w:sz w:val="23"/>
          <w:szCs w:val="23"/>
        </w:rPr>
      </w:pPr>
    </w:p>
    <w:p w:rsidR="00822769" w:rsidRPr="00236AF6" w:rsidRDefault="00822769" w:rsidP="00822769">
      <w:pPr>
        <w:ind w:firstLine="720"/>
        <w:jc w:val="both"/>
        <w:rPr>
          <w:sz w:val="23"/>
          <w:szCs w:val="23"/>
        </w:rPr>
      </w:pPr>
      <w:r w:rsidRPr="00236AF6">
        <w:rPr>
          <w:sz w:val="23"/>
          <w:szCs w:val="23"/>
        </w:rPr>
        <w:t>Архива суда налази се у судској згради и у објекту у ул.Карађорђева бр.50А.</w:t>
      </w:r>
    </w:p>
    <w:p w:rsidR="00822769" w:rsidRPr="00103787" w:rsidRDefault="00822769" w:rsidP="00103787">
      <w:pPr>
        <w:spacing w:before="280"/>
        <w:ind w:firstLine="720"/>
        <w:jc w:val="both"/>
        <w:rPr>
          <w:sz w:val="23"/>
          <w:szCs w:val="23"/>
        </w:rPr>
      </w:pPr>
      <w:r w:rsidRPr="00236AF6">
        <w:rPr>
          <w:sz w:val="23"/>
          <w:szCs w:val="23"/>
        </w:rPr>
        <w:t>У згради суда налази се  судска управа, служба за финансијско-материјално пословање,  канцеларија пријема и експедиције, канцеларија за оверу исправа намењених за употребу у иностранству (apostille) и  судске писарнице.</w:t>
      </w:r>
    </w:p>
    <w:p w:rsidR="00103787" w:rsidRDefault="00103787" w:rsidP="00103787">
      <w:pPr>
        <w:tabs>
          <w:tab w:val="left" w:pos="270"/>
        </w:tabs>
        <w:autoSpaceDE w:val="0"/>
        <w:autoSpaceDN w:val="0"/>
        <w:adjustRightInd w:val="0"/>
        <w:rPr>
          <w:sz w:val="23"/>
          <w:szCs w:val="23"/>
        </w:rPr>
      </w:pPr>
      <w:bookmarkStart w:id="2" w:name="hading2"/>
    </w:p>
    <w:p w:rsidR="00A52199" w:rsidRPr="00103787" w:rsidRDefault="007805ED" w:rsidP="00103787">
      <w:pPr>
        <w:numPr>
          <w:ilvl w:val="0"/>
          <w:numId w:val="15"/>
        </w:numPr>
        <w:tabs>
          <w:tab w:val="left" w:pos="270"/>
        </w:tabs>
        <w:autoSpaceDE w:val="0"/>
        <w:autoSpaceDN w:val="0"/>
        <w:adjustRightInd w:val="0"/>
        <w:jc w:val="center"/>
        <w:rPr>
          <w:b/>
        </w:rPr>
      </w:pPr>
      <w:r w:rsidRPr="00103787">
        <w:rPr>
          <w:b/>
        </w:rPr>
        <w:t>ОРГАНИЗАЦИОНА СТРУКТУРА</w:t>
      </w:r>
      <w:bookmarkEnd w:id="2"/>
    </w:p>
    <w:p w:rsidR="00EC459E" w:rsidRPr="00236AF6" w:rsidRDefault="00EC459E" w:rsidP="00EC459E">
      <w:pPr>
        <w:tabs>
          <w:tab w:val="left" w:pos="270"/>
        </w:tabs>
        <w:autoSpaceDE w:val="0"/>
        <w:autoSpaceDN w:val="0"/>
        <w:adjustRightInd w:val="0"/>
        <w:ind w:left="851"/>
        <w:jc w:val="both"/>
        <w:rPr>
          <w:b/>
          <w:sz w:val="27"/>
          <w:szCs w:val="27"/>
        </w:rPr>
      </w:pPr>
    </w:p>
    <w:p w:rsidR="00A52199" w:rsidRPr="00236AF6" w:rsidRDefault="00A52199" w:rsidP="00A52199">
      <w:pPr>
        <w:ind w:firstLine="720"/>
        <w:jc w:val="both"/>
        <w:rPr>
          <w:b/>
          <w:sz w:val="23"/>
          <w:szCs w:val="23"/>
        </w:rPr>
      </w:pPr>
      <w:r w:rsidRPr="00236AF6">
        <w:rPr>
          <w:sz w:val="23"/>
          <w:szCs w:val="23"/>
          <w:lang w:val="ru-RU"/>
        </w:rPr>
        <w:t xml:space="preserve">Број и структура запослених у Основном суду у Ваљеву одређени су Правилником о унутрашњем уређењу и систематизацији радних места (у даљем тексту </w:t>
      </w:r>
      <w:r w:rsidRPr="00236AF6">
        <w:rPr>
          <w:sz w:val="23"/>
          <w:szCs w:val="23"/>
        </w:rPr>
        <w:t>„</w:t>
      </w:r>
      <w:r w:rsidRPr="00236AF6">
        <w:rPr>
          <w:sz w:val="23"/>
          <w:szCs w:val="23"/>
          <w:lang w:val="ru-RU"/>
        </w:rPr>
        <w:t>Правилник</w:t>
      </w:r>
      <w:r w:rsidRPr="00236AF6">
        <w:rPr>
          <w:sz w:val="23"/>
          <w:szCs w:val="23"/>
        </w:rPr>
        <w:t>“</w:t>
      </w:r>
      <w:r w:rsidRPr="00236AF6">
        <w:rPr>
          <w:sz w:val="23"/>
          <w:szCs w:val="23"/>
          <w:lang w:val="ru-RU"/>
        </w:rPr>
        <w:t>)</w:t>
      </w:r>
      <w:r w:rsidRPr="00236AF6">
        <w:rPr>
          <w:sz w:val="23"/>
          <w:szCs w:val="23"/>
        </w:rPr>
        <w:t xml:space="preserve"> </w:t>
      </w:r>
      <w:r w:rsidRPr="00236AF6">
        <w:rPr>
          <w:b/>
          <w:sz w:val="23"/>
          <w:szCs w:val="23"/>
        </w:rPr>
        <w:t xml:space="preserve">Су.I </w:t>
      </w:r>
      <w:r w:rsidRPr="00236AF6">
        <w:rPr>
          <w:b/>
          <w:sz w:val="23"/>
          <w:szCs w:val="23"/>
          <w:lang w:val="ru-RU"/>
        </w:rPr>
        <w:t>-1 бр.137</w:t>
      </w:r>
      <w:r w:rsidRPr="00236AF6">
        <w:rPr>
          <w:b/>
          <w:sz w:val="23"/>
          <w:szCs w:val="23"/>
        </w:rPr>
        <w:t>/2019 од 14.02.2019. године.</w:t>
      </w:r>
    </w:p>
    <w:p w:rsidR="00A52199" w:rsidRPr="00236AF6" w:rsidRDefault="00A52199" w:rsidP="00A52199">
      <w:pPr>
        <w:widowControl w:val="0"/>
        <w:autoSpaceDE w:val="0"/>
        <w:spacing w:line="288" w:lineRule="exact"/>
        <w:jc w:val="both"/>
        <w:rPr>
          <w:color w:val="FF0000"/>
          <w:sz w:val="23"/>
          <w:szCs w:val="23"/>
        </w:rPr>
      </w:pPr>
    </w:p>
    <w:p w:rsidR="00A52199" w:rsidRPr="00236AF6" w:rsidRDefault="00A52199" w:rsidP="00A52199">
      <w:pPr>
        <w:widowControl w:val="0"/>
        <w:overflowPunct w:val="0"/>
        <w:autoSpaceDE w:val="0"/>
        <w:spacing w:line="228" w:lineRule="auto"/>
        <w:ind w:firstLine="720"/>
        <w:jc w:val="both"/>
        <w:rPr>
          <w:sz w:val="23"/>
          <w:szCs w:val="23"/>
        </w:rPr>
      </w:pPr>
      <w:r w:rsidRPr="00236AF6">
        <w:rPr>
          <w:sz w:val="23"/>
          <w:szCs w:val="23"/>
        </w:rPr>
        <w:t xml:space="preserve">Овим Правилником предвиђено је да је за обављање послова из делокруга Основног суда у Ваљеву систематизовано 23 радних места са </w:t>
      </w:r>
      <w:r w:rsidR="00D55215">
        <w:rPr>
          <w:sz w:val="23"/>
          <w:szCs w:val="23"/>
        </w:rPr>
        <w:t>100</w:t>
      </w:r>
      <w:r w:rsidRPr="00236AF6">
        <w:rPr>
          <w:sz w:val="23"/>
          <w:szCs w:val="23"/>
        </w:rPr>
        <w:t xml:space="preserve"> запослених.</w:t>
      </w:r>
    </w:p>
    <w:p w:rsidR="00A52199" w:rsidRPr="00236AF6" w:rsidRDefault="00A52199" w:rsidP="00A52199">
      <w:pPr>
        <w:widowControl w:val="0"/>
        <w:autoSpaceDE w:val="0"/>
        <w:spacing w:line="290" w:lineRule="exact"/>
        <w:jc w:val="both"/>
        <w:rPr>
          <w:color w:val="FF0000"/>
          <w:sz w:val="23"/>
          <w:szCs w:val="23"/>
        </w:rPr>
      </w:pPr>
    </w:p>
    <w:p w:rsidR="00A52199" w:rsidRPr="00236AF6" w:rsidRDefault="00A52199" w:rsidP="00A52199">
      <w:pPr>
        <w:widowControl w:val="0"/>
        <w:overflowPunct w:val="0"/>
        <w:autoSpaceDE w:val="0"/>
        <w:spacing w:line="100" w:lineRule="atLeast"/>
        <w:ind w:firstLine="720"/>
        <w:jc w:val="both"/>
        <w:rPr>
          <w:color w:val="000000"/>
          <w:sz w:val="23"/>
          <w:szCs w:val="23"/>
        </w:rPr>
      </w:pPr>
      <w:r w:rsidRPr="00236AF6">
        <w:rPr>
          <w:color w:val="000000"/>
          <w:sz w:val="23"/>
          <w:szCs w:val="23"/>
        </w:rPr>
        <w:t>У циљу успешног и ефикасног обављања послова и задатака из надлежности суда, а према обиму и природи послова, у Основном суду у Ваљеву образоване су следеће организационе јединице:</w:t>
      </w:r>
    </w:p>
    <w:p w:rsidR="00A52199" w:rsidRPr="00236AF6" w:rsidRDefault="00A52199" w:rsidP="00A52199">
      <w:pPr>
        <w:widowControl w:val="0"/>
        <w:autoSpaceDE w:val="0"/>
        <w:jc w:val="both"/>
        <w:rPr>
          <w:sz w:val="23"/>
          <w:szCs w:val="23"/>
        </w:rPr>
      </w:pPr>
    </w:p>
    <w:p w:rsidR="00A52199" w:rsidRPr="00236AF6" w:rsidRDefault="00A52199" w:rsidP="00574AB2">
      <w:pPr>
        <w:widowControl w:val="0"/>
        <w:numPr>
          <w:ilvl w:val="0"/>
          <w:numId w:val="7"/>
        </w:numPr>
        <w:suppressAutoHyphens/>
        <w:autoSpaceDE w:val="0"/>
        <w:jc w:val="both"/>
        <w:rPr>
          <w:color w:val="000000"/>
          <w:sz w:val="23"/>
          <w:szCs w:val="23"/>
        </w:rPr>
      </w:pPr>
      <w:r w:rsidRPr="00236AF6">
        <w:rPr>
          <w:color w:val="000000"/>
          <w:sz w:val="23"/>
          <w:szCs w:val="23"/>
        </w:rPr>
        <w:t>Судска управа</w:t>
      </w:r>
    </w:p>
    <w:p w:rsidR="00A52199" w:rsidRPr="00236AF6" w:rsidRDefault="00A52199" w:rsidP="00574AB2">
      <w:pPr>
        <w:widowControl w:val="0"/>
        <w:numPr>
          <w:ilvl w:val="0"/>
          <w:numId w:val="7"/>
        </w:numPr>
        <w:suppressAutoHyphens/>
        <w:autoSpaceDE w:val="0"/>
        <w:jc w:val="both"/>
        <w:rPr>
          <w:color w:val="000000"/>
          <w:sz w:val="23"/>
          <w:szCs w:val="23"/>
        </w:rPr>
      </w:pPr>
      <w:r w:rsidRPr="00236AF6">
        <w:rPr>
          <w:color w:val="000000"/>
          <w:sz w:val="23"/>
          <w:szCs w:val="23"/>
        </w:rPr>
        <w:t xml:space="preserve">Судска писарница </w:t>
      </w:r>
    </w:p>
    <w:p w:rsidR="00A52199" w:rsidRPr="00236AF6" w:rsidRDefault="00A52199" w:rsidP="00574AB2">
      <w:pPr>
        <w:widowControl w:val="0"/>
        <w:numPr>
          <w:ilvl w:val="0"/>
          <w:numId w:val="7"/>
        </w:numPr>
        <w:suppressAutoHyphens/>
        <w:overflowPunct w:val="0"/>
        <w:autoSpaceDE w:val="0"/>
        <w:spacing w:line="252" w:lineRule="auto"/>
        <w:jc w:val="both"/>
        <w:rPr>
          <w:color w:val="000000"/>
          <w:sz w:val="23"/>
          <w:szCs w:val="23"/>
        </w:rPr>
      </w:pPr>
      <w:r w:rsidRPr="00236AF6">
        <w:rPr>
          <w:color w:val="000000"/>
          <w:sz w:val="23"/>
          <w:szCs w:val="23"/>
        </w:rPr>
        <w:t>Рачуноводство суда</w:t>
      </w:r>
    </w:p>
    <w:p w:rsidR="00A52199" w:rsidRPr="00236AF6" w:rsidRDefault="00A52199" w:rsidP="00574AB2">
      <w:pPr>
        <w:widowControl w:val="0"/>
        <w:numPr>
          <w:ilvl w:val="0"/>
          <w:numId w:val="7"/>
        </w:numPr>
        <w:suppressAutoHyphens/>
        <w:overflowPunct w:val="0"/>
        <w:autoSpaceDE w:val="0"/>
        <w:spacing w:line="252" w:lineRule="auto"/>
        <w:jc w:val="both"/>
        <w:rPr>
          <w:color w:val="000000"/>
          <w:sz w:val="23"/>
          <w:szCs w:val="23"/>
        </w:rPr>
      </w:pPr>
      <w:r w:rsidRPr="00236AF6">
        <w:rPr>
          <w:color w:val="000000"/>
          <w:sz w:val="23"/>
          <w:szCs w:val="23"/>
        </w:rPr>
        <w:t>Служба за информатичке послове</w:t>
      </w:r>
    </w:p>
    <w:p w:rsidR="00A52199" w:rsidRPr="00236AF6" w:rsidRDefault="00A52199" w:rsidP="00574AB2">
      <w:pPr>
        <w:widowControl w:val="0"/>
        <w:numPr>
          <w:ilvl w:val="0"/>
          <w:numId w:val="7"/>
        </w:numPr>
        <w:suppressAutoHyphens/>
        <w:overflowPunct w:val="0"/>
        <w:autoSpaceDE w:val="0"/>
        <w:spacing w:line="252" w:lineRule="auto"/>
        <w:jc w:val="both"/>
        <w:rPr>
          <w:color w:val="000000"/>
          <w:sz w:val="23"/>
          <w:szCs w:val="23"/>
        </w:rPr>
      </w:pPr>
      <w:r w:rsidRPr="00236AF6">
        <w:rPr>
          <w:color w:val="000000"/>
          <w:sz w:val="23"/>
          <w:szCs w:val="23"/>
        </w:rPr>
        <w:t>Дактилобиро</w:t>
      </w:r>
    </w:p>
    <w:p w:rsidR="00A52199" w:rsidRPr="00236AF6" w:rsidRDefault="00A52199" w:rsidP="00574AB2">
      <w:pPr>
        <w:widowControl w:val="0"/>
        <w:numPr>
          <w:ilvl w:val="0"/>
          <w:numId w:val="7"/>
        </w:numPr>
        <w:suppressAutoHyphens/>
        <w:overflowPunct w:val="0"/>
        <w:autoSpaceDE w:val="0"/>
        <w:spacing w:line="252" w:lineRule="auto"/>
        <w:jc w:val="both"/>
        <w:rPr>
          <w:color w:val="000000"/>
          <w:sz w:val="23"/>
          <w:szCs w:val="23"/>
        </w:rPr>
      </w:pPr>
      <w:r w:rsidRPr="00236AF6">
        <w:rPr>
          <w:color w:val="000000"/>
          <w:sz w:val="23"/>
          <w:szCs w:val="23"/>
        </w:rPr>
        <w:t>Техничка служба</w:t>
      </w:r>
    </w:p>
    <w:p w:rsidR="00EC459E" w:rsidRPr="00236AF6" w:rsidRDefault="00EC459E" w:rsidP="00EC459E">
      <w:pPr>
        <w:pStyle w:val="NoSpacing"/>
        <w:ind w:firstLine="720"/>
        <w:jc w:val="both"/>
        <w:rPr>
          <w:rFonts w:ascii="Times New Roman" w:hAnsi="Times New Roman"/>
          <w:sz w:val="23"/>
          <w:szCs w:val="23"/>
        </w:rPr>
      </w:pPr>
      <w:r w:rsidRPr="00236AF6">
        <w:rPr>
          <w:rFonts w:ascii="Times New Roman" w:hAnsi="Times New Roman"/>
          <w:sz w:val="23"/>
          <w:szCs w:val="23"/>
        </w:rPr>
        <w:t>.</w:t>
      </w:r>
    </w:p>
    <w:p w:rsidR="0081413B" w:rsidRPr="00236AF6" w:rsidRDefault="004B2CD2" w:rsidP="00A52199">
      <w:pPr>
        <w:pStyle w:val="NormalWeb"/>
        <w:ind w:firstLine="720"/>
        <w:jc w:val="both"/>
        <w:rPr>
          <w:sz w:val="23"/>
          <w:szCs w:val="23"/>
        </w:rPr>
      </w:pPr>
      <w:r>
        <w:rPr>
          <w:noProof/>
          <w:sz w:val="23"/>
          <w:szCs w:val="23"/>
          <w:lang w:val="en-US"/>
        </w:rPr>
        <w:lastRenderedPageBreak/>
        <w:drawing>
          <wp:inline distT="0" distB="0" distL="0" distR="0">
            <wp:extent cx="5305425" cy="6134100"/>
            <wp:effectExtent l="19050" t="0" r="9525" b="0"/>
            <wp:docPr id="2" name="Picture 2" descr="Tabel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ela slika"/>
                    <pic:cNvPicPr>
                      <a:picLocks noChangeAspect="1" noChangeArrowheads="1"/>
                    </pic:cNvPicPr>
                  </pic:nvPicPr>
                  <pic:blipFill>
                    <a:blip r:embed="rId14"/>
                    <a:srcRect/>
                    <a:stretch>
                      <a:fillRect/>
                    </a:stretch>
                  </pic:blipFill>
                  <pic:spPr bwMode="auto">
                    <a:xfrm>
                      <a:off x="0" y="0"/>
                      <a:ext cx="5305425" cy="6134100"/>
                    </a:xfrm>
                    <a:prstGeom prst="rect">
                      <a:avLst/>
                    </a:prstGeom>
                    <a:noFill/>
                    <a:ln w="9525">
                      <a:noFill/>
                      <a:miter lim="800000"/>
                      <a:headEnd/>
                      <a:tailEnd/>
                    </a:ln>
                  </pic:spPr>
                </pic:pic>
              </a:graphicData>
            </a:graphic>
          </wp:inline>
        </w:drawing>
      </w:r>
    </w:p>
    <w:p w:rsidR="006762BC" w:rsidRPr="00236AF6" w:rsidRDefault="007805ED" w:rsidP="00A52199">
      <w:pPr>
        <w:pStyle w:val="BodyText"/>
        <w:tabs>
          <w:tab w:val="left" w:pos="720"/>
        </w:tabs>
        <w:spacing w:after="0"/>
        <w:jc w:val="both"/>
        <w:rPr>
          <w:sz w:val="23"/>
          <w:szCs w:val="23"/>
        </w:rPr>
      </w:pPr>
      <w:r w:rsidRPr="00236AF6">
        <w:rPr>
          <w:sz w:val="23"/>
          <w:szCs w:val="23"/>
        </w:rPr>
        <w:tab/>
      </w:r>
    </w:p>
    <w:p w:rsidR="00A52199" w:rsidRPr="00236AF6" w:rsidRDefault="00FA0AF7" w:rsidP="00FA0AF7">
      <w:pPr>
        <w:pStyle w:val="Heading2"/>
        <w:keepLines/>
        <w:numPr>
          <w:ilvl w:val="1"/>
          <w:numId w:val="0"/>
        </w:numPr>
        <w:tabs>
          <w:tab w:val="num" w:pos="0"/>
          <w:tab w:val="left" w:pos="720"/>
        </w:tabs>
        <w:suppressAutoHyphens/>
        <w:spacing w:before="200" w:after="0"/>
        <w:rPr>
          <w:rFonts w:ascii="Times New Roman" w:hAnsi="Times New Roman" w:cs="Times New Roman"/>
          <w:sz w:val="27"/>
          <w:szCs w:val="27"/>
        </w:rPr>
      </w:pPr>
      <w:r w:rsidRPr="00236AF6">
        <w:rPr>
          <w:sz w:val="27"/>
          <w:szCs w:val="27"/>
        </w:rPr>
        <w:t xml:space="preserve">                                                    </w:t>
      </w:r>
      <w:r w:rsidR="00A52199" w:rsidRPr="00236AF6">
        <w:rPr>
          <w:rFonts w:ascii="Times New Roman" w:hAnsi="Times New Roman" w:cs="Times New Roman"/>
          <w:sz w:val="27"/>
          <w:szCs w:val="27"/>
        </w:rPr>
        <w:t>Судска управа</w:t>
      </w:r>
    </w:p>
    <w:p w:rsidR="00A52199" w:rsidRPr="00236AF6" w:rsidRDefault="00A52199" w:rsidP="00A52199">
      <w:pPr>
        <w:ind w:firstLine="540"/>
        <w:jc w:val="center"/>
        <w:rPr>
          <w:sz w:val="23"/>
          <w:szCs w:val="23"/>
        </w:rPr>
      </w:pPr>
    </w:p>
    <w:p w:rsidR="00A52199" w:rsidRPr="00236AF6" w:rsidRDefault="00A52199" w:rsidP="00A52199">
      <w:pPr>
        <w:autoSpaceDE w:val="0"/>
        <w:ind w:firstLine="720"/>
        <w:jc w:val="both"/>
        <w:rPr>
          <w:sz w:val="23"/>
          <w:szCs w:val="23"/>
        </w:rPr>
      </w:pPr>
      <w:r w:rsidRPr="00236AF6">
        <w:rPr>
          <w:sz w:val="23"/>
          <w:szCs w:val="23"/>
        </w:rPr>
        <w:t>Послови судске управе су послови који служе вршењу судске власти.</w:t>
      </w:r>
    </w:p>
    <w:p w:rsidR="00A52199" w:rsidRPr="00236AF6" w:rsidRDefault="00A52199" w:rsidP="00A52199">
      <w:pPr>
        <w:autoSpaceDE w:val="0"/>
        <w:jc w:val="both"/>
        <w:rPr>
          <w:sz w:val="23"/>
          <w:szCs w:val="23"/>
        </w:rPr>
      </w:pPr>
    </w:p>
    <w:p w:rsidR="00A52199" w:rsidRPr="00236AF6" w:rsidRDefault="00A52199" w:rsidP="00A52199">
      <w:pPr>
        <w:autoSpaceDE w:val="0"/>
        <w:jc w:val="both"/>
        <w:rPr>
          <w:sz w:val="23"/>
          <w:szCs w:val="23"/>
        </w:rPr>
      </w:pPr>
      <w:r w:rsidRPr="00236AF6">
        <w:rPr>
          <w:sz w:val="23"/>
          <w:szCs w:val="23"/>
        </w:rPr>
        <w:tab/>
        <w:t>Пословима судске управе обезбеђују се услови за правилан и благовремен рад и пословање суда.</w:t>
      </w:r>
    </w:p>
    <w:p w:rsidR="00A52199" w:rsidRPr="00236AF6" w:rsidRDefault="00A52199" w:rsidP="00A52199">
      <w:pPr>
        <w:spacing w:before="280"/>
        <w:ind w:firstLine="720"/>
        <w:jc w:val="both"/>
        <w:rPr>
          <w:sz w:val="23"/>
          <w:szCs w:val="23"/>
        </w:rPr>
      </w:pPr>
      <w:r w:rsidRPr="00236AF6">
        <w:rPr>
          <w:sz w:val="23"/>
          <w:szCs w:val="23"/>
        </w:rPr>
        <w:t>Под пословима судске управе сматрају се послови унутрашње организације суда одређени законом, односно Судским пословником:</w:t>
      </w:r>
    </w:p>
    <w:p w:rsidR="00A52199" w:rsidRPr="00236AF6" w:rsidRDefault="00A52199" w:rsidP="00574AB2">
      <w:pPr>
        <w:numPr>
          <w:ilvl w:val="0"/>
          <w:numId w:val="13"/>
        </w:numPr>
        <w:tabs>
          <w:tab w:val="left" w:pos="851"/>
        </w:tabs>
        <w:spacing w:before="280"/>
        <w:ind w:left="851" w:hanging="425"/>
        <w:jc w:val="both"/>
        <w:rPr>
          <w:sz w:val="23"/>
          <w:szCs w:val="23"/>
        </w:rPr>
      </w:pPr>
      <w:r w:rsidRPr="00236AF6">
        <w:rPr>
          <w:sz w:val="23"/>
          <w:szCs w:val="23"/>
        </w:rPr>
        <w:t>уређивање унутрашњег пословања у суду;</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позивање и распоређивање судија поротника;</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послови везани за сталне судске вештаке и тумаче;</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разматрање притужби и представки;</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вођење статистике и израда извештаја;</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lastRenderedPageBreak/>
        <w:t>извршење кривичних и прекршајних санкција;</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финансијско и материјално пословање суда;</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овера исправа намењених употреби у иностранству;</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стручни послови у вези са остваривањем права, обавеза и одговорности судског особља у суду;</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доношење општих и појединачних аката који се односе на систематизацију, унутрашњу организацију, радне односе и друге опште акте којима се уређују односи у суду;</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послови у вези са стручним усавршавањем и обуком судија и судског особља;</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послови управљања судским зградама и непокретностима које се додељују суду на коришћење;</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послови у вези са наплатом судских такси;</w:t>
      </w:r>
    </w:p>
    <w:p w:rsidR="00A52199" w:rsidRPr="00236AF6" w:rsidRDefault="00A52199" w:rsidP="00574AB2">
      <w:pPr>
        <w:numPr>
          <w:ilvl w:val="0"/>
          <w:numId w:val="13"/>
        </w:numPr>
        <w:tabs>
          <w:tab w:val="left" w:pos="851"/>
        </w:tabs>
        <w:ind w:left="851" w:hanging="425"/>
        <w:jc w:val="both"/>
        <w:rPr>
          <w:sz w:val="23"/>
          <w:szCs w:val="23"/>
        </w:rPr>
      </w:pPr>
      <w:r w:rsidRPr="00236AF6">
        <w:rPr>
          <w:sz w:val="23"/>
          <w:szCs w:val="23"/>
        </w:rPr>
        <w:t>други послови у вези са унутрашњом организацијом и пословањем суда када је то одређено законом или општим актом суда</w:t>
      </w:r>
    </w:p>
    <w:p w:rsidR="00A52199" w:rsidRPr="00236AF6" w:rsidRDefault="00A52199" w:rsidP="00574AB2">
      <w:pPr>
        <w:numPr>
          <w:ilvl w:val="0"/>
          <w:numId w:val="13"/>
        </w:numPr>
        <w:tabs>
          <w:tab w:val="left" w:pos="851"/>
        </w:tabs>
        <w:spacing w:after="280"/>
        <w:ind w:left="851" w:hanging="425"/>
        <w:jc w:val="both"/>
        <w:rPr>
          <w:sz w:val="23"/>
          <w:szCs w:val="23"/>
        </w:rPr>
      </w:pPr>
      <w:r w:rsidRPr="00236AF6">
        <w:rPr>
          <w:sz w:val="23"/>
          <w:szCs w:val="23"/>
        </w:rPr>
        <w:t>послови у вези са заштитом права на суђење у разумном року.</w:t>
      </w:r>
    </w:p>
    <w:p w:rsidR="00A52199" w:rsidRPr="00236AF6" w:rsidRDefault="00A52199" w:rsidP="00A52199">
      <w:pPr>
        <w:autoSpaceDE w:val="0"/>
        <w:jc w:val="both"/>
        <w:rPr>
          <w:sz w:val="23"/>
          <w:szCs w:val="23"/>
        </w:rPr>
      </w:pPr>
    </w:p>
    <w:p w:rsidR="00A52199" w:rsidRPr="00236AF6" w:rsidRDefault="00A52199" w:rsidP="00A52199">
      <w:pPr>
        <w:ind w:firstLine="720"/>
        <w:jc w:val="both"/>
        <w:rPr>
          <w:bCs/>
          <w:sz w:val="23"/>
          <w:szCs w:val="23"/>
        </w:rPr>
      </w:pPr>
      <w:r w:rsidRPr="00236AF6">
        <w:rPr>
          <w:sz w:val="23"/>
          <w:szCs w:val="23"/>
        </w:rPr>
        <w:t xml:space="preserve">Пословима судске управе руководи </w:t>
      </w:r>
      <w:r w:rsidR="0022768E">
        <w:rPr>
          <w:sz w:val="23"/>
          <w:szCs w:val="23"/>
        </w:rPr>
        <w:t xml:space="preserve">вф </w:t>
      </w:r>
      <w:r w:rsidRPr="00236AF6">
        <w:rPr>
          <w:sz w:val="23"/>
          <w:szCs w:val="23"/>
        </w:rPr>
        <w:t>п</w:t>
      </w:r>
      <w:r w:rsidRPr="00236AF6">
        <w:rPr>
          <w:sz w:val="23"/>
          <w:szCs w:val="23"/>
          <w:lang w:val="sl-SI"/>
        </w:rPr>
        <w:t>редседник</w:t>
      </w:r>
      <w:r w:rsidR="0022768E">
        <w:rPr>
          <w:sz w:val="23"/>
          <w:szCs w:val="23"/>
        </w:rPr>
        <w:t>а</w:t>
      </w:r>
      <w:r w:rsidRPr="00236AF6">
        <w:rPr>
          <w:sz w:val="23"/>
          <w:szCs w:val="23"/>
        </w:rPr>
        <w:t xml:space="preserve"> суда – </w:t>
      </w:r>
      <w:r w:rsidRPr="00236AF6">
        <w:rPr>
          <w:sz w:val="23"/>
          <w:szCs w:val="23"/>
          <w:lang w:val="sl-SI"/>
        </w:rPr>
        <w:t>судија</w:t>
      </w:r>
      <w:r w:rsidR="006363A1">
        <w:rPr>
          <w:b/>
          <w:sz w:val="23"/>
          <w:szCs w:val="23"/>
        </w:rPr>
        <w:t xml:space="preserve"> Небојша Поповић</w:t>
      </w:r>
      <w:r w:rsidR="006363A1">
        <w:rPr>
          <w:bCs/>
          <w:sz w:val="23"/>
          <w:szCs w:val="23"/>
        </w:rPr>
        <w:t xml:space="preserve">, који </w:t>
      </w:r>
      <w:r w:rsidRPr="00236AF6">
        <w:rPr>
          <w:bCs/>
          <w:sz w:val="23"/>
          <w:szCs w:val="23"/>
        </w:rPr>
        <w:t>поступа и по оставинским предметима, председник је ванпретресног већа, поступа по одлукама донетим по захтевима за заштиту права на суђење у разумном року (у предметима „Р4к“ а обавља и послове извршења кривичних санкција.</w:t>
      </w:r>
    </w:p>
    <w:p w:rsidR="00A52199" w:rsidRPr="00236AF6" w:rsidRDefault="00A52199" w:rsidP="00A52199">
      <w:pPr>
        <w:jc w:val="center"/>
        <w:rPr>
          <w:sz w:val="23"/>
          <w:szCs w:val="23"/>
        </w:rPr>
      </w:pPr>
    </w:p>
    <w:p w:rsidR="00A52199" w:rsidRPr="00236AF6" w:rsidRDefault="00A52199" w:rsidP="00A52199">
      <w:pPr>
        <w:jc w:val="both"/>
        <w:rPr>
          <w:sz w:val="23"/>
          <w:szCs w:val="23"/>
        </w:rPr>
      </w:pPr>
      <w:r w:rsidRPr="00236AF6">
        <w:rPr>
          <w:sz w:val="23"/>
          <w:szCs w:val="23"/>
        </w:rPr>
        <w:t>Судску управу Основног суда у Ваљеву чине:</w:t>
      </w:r>
    </w:p>
    <w:p w:rsidR="00A52199" w:rsidRPr="00236AF6" w:rsidRDefault="00A52199" w:rsidP="00A52199">
      <w:pPr>
        <w:jc w:val="both"/>
        <w:rPr>
          <w:sz w:val="23"/>
          <w:szCs w:val="23"/>
        </w:rPr>
      </w:pPr>
    </w:p>
    <w:p w:rsidR="00A52199" w:rsidRPr="00236AF6" w:rsidRDefault="00A52199" w:rsidP="00574AB2">
      <w:pPr>
        <w:numPr>
          <w:ilvl w:val="0"/>
          <w:numId w:val="11"/>
        </w:numPr>
        <w:suppressAutoHyphens/>
        <w:jc w:val="both"/>
        <w:rPr>
          <w:sz w:val="23"/>
          <w:szCs w:val="23"/>
        </w:rPr>
      </w:pPr>
      <w:r w:rsidRPr="00236AF6">
        <w:rPr>
          <w:sz w:val="23"/>
          <w:szCs w:val="23"/>
        </w:rPr>
        <w:t xml:space="preserve">председник суда: </w:t>
      </w:r>
    </w:p>
    <w:p w:rsidR="00A52199" w:rsidRPr="00236AF6" w:rsidRDefault="00A52199" w:rsidP="00A52199">
      <w:pPr>
        <w:ind w:left="1287"/>
        <w:jc w:val="both"/>
        <w:rPr>
          <w:sz w:val="23"/>
          <w:szCs w:val="23"/>
        </w:rPr>
      </w:pPr>
    </w:p>
    <w:p w:rsidR="00A52199" w:rsidRPr="006363A1" w:rsidRDefault="00A52199" w:rsidP="00A52199">
      <w:pPr>
        <w:pStyle w:val="ListParagraph"/>
        <w:numPr>
          <w:ilvl w:val="0"/>
          <w:numId w:val="12"/>
        </w:numPr>
        <w:suppressAutoHyphens/>
        <w:ind w:left="2040" w:firstLine="0"/>
        <w:jc w:val="both"/>
        <w:rPr>
          <w:sz w:val="23"/>
          <w:szCs w:val="23"/>
          <w:lang w:val="sr-Latn-CS"/>
        </w:rPr>
      </w:pPr>
      <w:r w:rsidRPr="006363A1">
        <w:rPr>
          <w:sz w:val="23"/>
          <w:szCs w:val="23"/>
        </w:rPr>
        <w:t xml:space="preserve">   </w:t>
      </w:r>
      <w:r w:rsidRPr="006363A1">
        <w:rPr>
          <w:b/>
          <w:i/>
          <w:sz w:val="23"/>
          <w:szCs w:val="23"/>
        </w:rPr>
        <w:t>судија</w:t>
      </w:r>
      <w:r w:rsidRPr="006363A1">
        <w:rPr>
          <w:b/>
          <w:sz w:val="23"/>
          <w:szCs w:val="23"/>
        </w:rPr>
        <w:t xml:space="preserve"> </w:t>
      </w:r>
      <w:r w:rsidR="006363A1">
        <w:rPr>
          <w:b/>
          <w:sz w:val="23"/>
          <w:szCs w:val="23"/>
        </w:rPr>
        <w:t>Небојша Поповић</w:t>
      </w:r>
    </w:p>
    <w:p w:rsidR="00A52199" w:rsidRPr="00236AF6" w:rsidRDefault="00A52199" w:rsidP="00574AB2">
      <w:pPr>
        <w:numPr>
          <w:ilvl w:val="0"/>
          <w:numId w:val="8"/>
        </w:numPr>
        <w:suppressAutoHyphens/>
        <w:jc w:val="both"/>
        <w:rPr>
          <w:sz w:val="23"/>
          <w:szCs w:val="23"/>
        </w:rPr>
      </w:pPr>
      <w:r w:rsidRPr="00236AF6">
        <w:rPr>
          <w:sz w:val="23"/>
          <w:szCs w:val="23"/>
        </w:rPr>
        <w:t>заменик председника суда:</w:t>
      </w:r>
    </w:p>
    <w:p w:rsidR="00A52199" w:rsidRPr="00236AF6" w:rsidRDefault="00A52199" w:rsidP="00A52199">
      <w:pPr>
        <w:pStyle w:val="ListParagraph"/>
        <w:rPr>
          <w:sz w:val="23"/>
          <w:szCs w:val="23"/>
        </w:rPr>
      </w:pPr>
    </w:p>
    <w:p w:rsidR="00A52199" w:rsidRPr="00236AF6" w:rsidRDefault="00A52199" w:rsidP="006363A1">
      <w:pPr>
        <w:pStyle w:val="ListParagraph"/>
        <w:numPr>
          <w:ilvl w:val="0"/>
          <w:numId w:val="12"/>
        </w:numPr>
        <w:suppressAutoHyphens/>
        <w:ind w:left="2040" w:firstLine="0"/>
        <w:jc w:val="both"/>
        <w:rPr>
          <w:sz w:val="23"/>
          <w:szCs w:val="23"/>
          <w:lang w:val="sr-Latn-CS"/>
        </w:rPr>
      </w:pPr>
      <w:r w:rsidRPr="006363A1">
        <w:rPr>
          <w:sz w:val="23"/>
          <w:szCs w:val="23"/>
        </w:rPr>
        <w:t xml:space="preserve">   </w:t>
      </w:r>
      <w:r w:rsidRPr="006363A1">
        <w:rPr>
          <w:b/>
          <w:i/>
          <w:sz w:val="23"/>
          <w:szCs w:val="23"/>
        </w:rPr>
        <w:t>судија</w:t>
      </w:r>
      <w:r w:rsidRPr="006363A1">
        <w:rPr>
          <w:b/>
          <w:sz w:val="23"/>
          <w:szCs w:val="23"/>
        </w:rPr>
        <w:t xml:space="preserve"> </w:t>
      </w:r>
      <w:r w:rsidR="006363A1">
        <w:rPr>
          <w:b/>
          <w:sz w:val="23"/>
          <w:szCs w:val="23"/>
        </w:rPr>
        <w:t>Александар Џоковић</w:t>
      </w:r>
    </w:p>
    <w:p w:rsidR="00A52199" w:rsidRPr="00236AF6" w:rsidRDefault="00A52199" w:rsidP="00574AB2">
      <w:pPr>
        <w:numPr>
          <w:ilvl w:val="0"/>
          <w:numId w:val="8"/>
        </w:numPr>
        <w:suppressAutoHyphens/>
        <w:jc w:val="both"/>
        <w:rPr>
          <w:sz w:val="23"/>
          <w:szCs w:val="23"/>
        </w:rPr>
      </w:pPr>
      <w:r w:rsidRPr="00236AF6">
        <w:rPr>
          <w:sz w:val="23"/>
          <w:szCs w:val="23"/>
        </w:rPr>
        <w:t>секретар суда:</w:t>
      </w:r>
    </w:p>
    <w:p w:rsidR="00A52199" w:rsidRPr="00236AF6" w:rsidRDefault="00A52199" w:rsidP="00A52199">
      <w:pPr>
        <w:ind w:left="1211"/>
        <w:jc w:val="both"/>
        <w:rPr>
          <w:sz w:val="23"/>
          <w:szCs w:val="23"/>
        </w:rPr>
      </w:pPr>
    </w:p>
    <w:p w:rsidR="00A52199" w:rsidRPr="00236AF6" w:rsidRDefault="006363A1" w:rsidP="00574AB2">
      <w:pPr>
        <w:pStyle w:val="ListParagraph"/>
        <w:numPr>
          <w:ilvl w:val="0"/>
          <w:numId w:val="9"/>
        </w:numPr>
        <w:tabs>
          <w:tab w:val="clear" w:pos="2007"/>
          <w:tab w:val="num" w:pos="2520"/>
        </w:tabs>
        <w:suppressAutoHyphens/>
        <w:ind w:left="2520"/>
        <w:jc w:val="both"/>
        <w:rPr>
          <w:b/>
          <w:sz w:val="23"/>
          <w:szCs w:val="23"/>
        </w:rPr>
      </w:pPr>
      <w:r>
        <w:rPr>
          <w:b/>
          <w:sz w:val="23"/>
          <w:szCs w:val="23"/>
        </w:rPr>
        <w:t xml:space="preserve">Тања Срећковић  </w:t>
      </w:r>
    </w:p>
    <w:p w:rsidR="00A52199" w:rsidRPr="00236AF6" w:rsidRDefault="00A52199" w:rsidP="00A52199">
      <w:pPr>
        <w:tabs>
          <w:tab w:val="left" w:pos="1287"/>
        </w:tabs>
        <w:jc w:val="both"/>
        <w:rPr>
          <w:sz w:val="23"/>
          <w:szCs w:val="23"/>
          <w:lang w:val="en-GB"/>
        </w:rPr>
      </w:pPr>
    </w:p>
    <w:p w:rsidR="00A52199" w:rsidRPr="00236AF6" w:rsidRDefault="00A52199" w:rsidP="00A52199">
      <w:pPr>
        <w:jc w:val="both"/>
        <w:rPr>
          <w:sz w:val="23"/>
          <w:szCs w:val="23"/>
        </w:rPr>
      </w:pPr>
    </w:p>
    <w:p w:rsidR="00A52199" w:rsidRPr="00236AF6" w:rsidRDefault="00A52199" w:rsidP="00574AB2">
      <w:pPr>
        <w:numPr>
          <w:ilvl w:val="0"/>
          <w:numId w:val="8"/>
        </w:numPr>
        <w:suppressAutoHyphens/>
        <w:jc w:val="both"/>
        <w:rPr>
          <w:sz w:val="23"/>
          <w:szCs w:val="23"/>
        </w:rPr>
      </w:pPr>
      <w:r w:rsidRPr="00236AF6">
        <w:rPr>
          <w:sz w:val="23"/>
          <w:szCs w:val="23"/>
        </w:rPr>
        <w:t>административно – технички секретар:</w:t>
      </w:r>
    </w:p>
    <w:p w:rsidR="00A52199" w:rsidRPr="00236AF6" w:rsidRDefault="00A52199" w:rsidP="00A52199">
      <w:pPr>
        <w:jc w:val="both"/>
        <w:rPr>
          <w:sz w:val="23"/>
          <w:szCs w:val="23"/>
        </w:rPr>
      </w:pPr>
    </w:p>
    <w:p w:rsidR="00A52199" w:rsidRPr="00236AF6" w:rsidRDefault="00A52199" w:rsidP="00574AB2">
      <w:pPr>
        <w:pStyle w:val="ListParagraph"/>
        <w:numPr>
          <w:ilvl w:val="0"/>
          <w:numId w:val="10"/>
        </w:numPr>
        <w:tabs>
          <w:tab w:val="clear" w:pos="0"/>
          <w:tab w:val="num" w:pos="513"/>
        </w:tabs>
        <w:suppressAutoHyphens/>
        <w:ind w:left="2520"/>
        <w:jc w:val="both"/>
        <w:rPr>
          <w:b/>
          <w:sz w:val="23"/>
          <w:szCs w:val="23"/>
        </w:rPr>
      </w:pPr>
      <w:r w:rsidRPr="00236AF6">
        <w:rPr>
          <w:b/>
          <w:sz w:val="23"/>
          <w:szCs w:val="23"/>
        </w:rPr>
        <w:t xml:space="preserve">Биљана Јевтић </w:t>
      </w:r>
    </w:p>
    <w:p w:rsidR="00A52199" w:rsidRDefault="00A52199" w:rsidP="00A52199">
      <w:pPr>
        <w:rPr>
          <w:sz w:val="23"/>
          <w:szCs w:val="23"/>
        </w:rPr>
      </w:pPr>
    </w:p>
    <w:p w:rsidR="00A77E00" w:rsidRPr="00A77E00" w:rsidRDefault="00A77E00" w:rsidP="00A52199">
      <w:pPr>
        <w:rPr>
          <w:sz w:val="23"/>
          <w:szCs w:val="23"/>
        </w:rPr>
      </w:pPr>
    </w:p>
    <w:p w:rsidR="00A52199" w:rsidRPr="00236AF6" w:rsidRDefault="00A52199" w:rsidP="00A52199">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bookmarkStart w:id="3" w:name="_2.4._Судска_писарница"/>
      <w:bookmarkEnd w:id="3"/>
      <w:r w:rsidRPr="00236AF6">
        <w:rPr>
          <w:rFonts w:ascii="Times New Roman" w:hAnsi="Times New Roman" w:cs="Times New Roman"/>
          <w:sz w:val="27"/>
          <w:szCs w:val="27"/>
        </w:rPr>
        <w:t xml:space="preserve"> Судска писарница</w:t>
      </w:r>
    </w:p>
    <w:p w:rsidR="00A52199" w:rsidRPr="00236AF6" w:rsidRDefault="00A52199" w:rsidP="00A52199">
      <w:pPr>
        <w:rPr>
          <w:sz w:val="23"/>
          <w:szCs w:val="23"/>
        </w:rPr>
      </w:pPr>
    </w:p>
    <w:p w:rsidR="00A52199" w:rsidRPr="00236AF6" w:rsidRDefault="00A52199" w:rsidP="008E5212">
      <w:pPr>
        <w:ind w:left="284"/>
        <w:jc w:val="both"/>
        <w:rPr>
          <w:sz w:val="23"/>
          <w:szCs w:val="23"/>
        </w:rPr>
      </w:pPr>
    </w:p>
    <w:p w:rsidR="00A52199" w:rsidRPr="00236AF6" w:rsidRDefault="00A52199" w:rsidP="00A52199">
      <w:pPr>
        <w:ind w:firstLine="720"/>
        <w:jc w:val="both"/>
        <w:rPr>
          <w:sz w:val="23"/>
          <w:szCs w:val="23"/>
          <w:lang w:val="ru-RU"/>
        </w:rPr>
      </w:pPr>
      <w:r w:rsidRPr="00236AF6">
        <w:rPr>
          <w:sz w:val="23"/>
          <w:szCs w:val="23"/>
          <w:lang w:val="ru-RU"/>
        </w:rPr>
        <w:t>Судска писарница врши све административне и техничке послове у суду по свим предметима, а за поједине врсте послова у суду образују се посебне организационе јединице: пријем и експедиција, а Судским пословником регулисан је начин обављања тих послова.</w:t>
      </w:r>
    </w:p>
    <w:p w:rsidR="00A52199" w:rsidRPr="00236AF6" w:rsidRDefault="00A52199" w:rsidP="00A52199">
      <w:pPr>
        <w:ind w:firstLine="720"/>
        <w:jc w:val="both"/>
        <w:rPr>
          <w:sz w:val="23"/>
          <w:szCs w:val="23"/>
          <w:lang w:val="ru-RU"/>
        </w:rPr>
      </w:pPr>
    </w:p>
    <w:p w:rsidR="00A52199" w:rsidRPr="00236AF6" w:rsidRDefault="00A52199" w:rsidP="00A52199">
      <w:pPr>
        <w:ind w:firstLine="720"/>
        <w:jc w:val="both"/>
        <w:rPr>
          <w:sz w:val="23"/>
          <w:szCs w:val="23"/>
          <w:lang w:val="ru-RU"/>
        </w:rPr>
      </w:pPr>
      <w:r w:rsidRPr="00236AF6">
        <w:rPr>
          <w:sz w:val="23"/>
          <w:szCs w:val="23"/>
          <w:lang w:val="ru-RU"/>
        </w:rPr>
        <w:t xml:space="preserve">Радом писарнице руководи управитељ писарнице који планира, усмерава и надзире рад писарнице и врши најсложеније послове из делокруга рада писарнице. Управитељ писарнице одговоран је за законит, правилан и благовремен рад писарнице и за  свој рад одговара председнику суда и секретару суда. </w:t>
      </w:r>
    </w:p>
    <w:p w:rsidR="00A52199" w:rsidRPr="00236AF6" w:rsidRDefault="00A52199" w:rsidP="00A52199">
      <w:pPr>
        <w:ind w:firstLine="720"/>
        <w:jc w:val="both"/>
        <w:rPr>
          <w:sz w:val="23"/>
          <w:szCs w:val="23"/>
          <w:lang w:val="ru-RU"/>
        </w:rPr>
      </w:pPr>
    </w:p>
    <w:p w:rsidR="00A52199" w:rsidRPr="00236AF6" w:rsidRDefault="00A52199" w:rsidP="00A52199">
      <w:pPr>
        <w:ind w:firstLine="720"/>
        <w:jc w:val="both"/>
        <w:rPr>
          <w:sz w:val="23"/>
          <w:szCs w:val="23"/>
          <w:lang w:val="ru-RU"/>
        </w:rPr>
      </w:pPr>
      <w:r w:rsidRPr="00236AF6">
        <w:rPr>
          <w:sz w:val="23"/>
          <w:szCs w:val="23"/>
          <w:lang w:val="ru-RU"/>
        </w:rPr>
        <w:lastRenderedPageBreak/>
        <w:t xml:space="preserve">У суду постоје следеће писарнице: парнична, ванпарнична,  кривична и </w:t>
      </w:r>
      <w:r w:rsidRPr="00236AF6">
        <w:rPr>
          <w:sz w:val="23"/>
          <w:szCs w:val="23"/>
        </w:rPr>
        <w:t xml:space="preserve"> </w:t>
      </w:r>
      <w:r w:rsidRPr="00236AF6">
        <w:rPr>
          <w:sz w:val="23"/>
          <w:szCs w:val="23"/>
          <w:lang w:val="ru-RU"/>
        </w:rPr>
        <w:t>извршна писарница, као и архива. Рад писарница организују шефови писарница, који за правилан и благовремен рад писарница одговарају председнику суда, секретару суда и управитељу писарнице.</w:t>
      </w:r>
    </w:p>
    <w:p w:rsidR="00A52199" w:rsidRPr="00236AF6" w:rsidRDefault="00A52199" w:rsidP="00A52199">
      <w:pPr>
        <w:ind w:firstLine="720"/>
        <w:jc w:val="both"/>
        <w:rPr>
          <w:sz w:val="23"/>
          <w:szCs w:val="23"/>
          <w:lang w:val="ru-RU"/>
        </w:rPr>
      </w:pPr>
    </w:p>
    <w:p w:rsidR="00A52199" w:rsidRPr="00236AF6" w:rsidRDefault="00A52199" w:rsidP="00A52199">
      <w:pPr>
        <w:rPr>
          <w:bCs/>
          <w:color w:val="000000"/>
          <w:sz w:val="23"/>
          <w:szCs w:val="23"/>
          <w:lang w:val="ru-RU"/>
        </w:rPr>
      </w:pPr>
    </w:p>
    <w:p w:rsidR="00A52199" w:rsidRPr="00236AF6" w:rsidRDefault="00A52199" w:rsidP="00A76896">
      <w:pPr>
        <w:ind w:firstLine="720"/>
        <w:rPr>
          <w:bCs/>
          <w:color w:val="000000"/>
          <w:sz w:val="23"/>
          <w:szCs w:val="23"/>
        </w:rPr>
      </w:pPr>
      <w:r w:rsidRPr="00236AF6">
        <w:rPr>
          <w:bCs/>
          <w:color w:val="000000"/>
          <w:sz w:val="23"/>
          <w:szCs w:val="23"/>
        </w:rPr>
        <w:t xml:space="preserve">Писарница </w:t>
      </w:r>
      <w:r w:rsidRPr="00236AF6">
        <w:rPr>
          <w:color w:val="000000"/>
          <w:sz w:val="23"/>
          <w:szCs w:val="23"/>
        </w:rPr>
        <w:t>Основног суда у Ваљеву</w:t>
      </w:r>
      <w:r w:rsidRPr="00236AF6">
        <w:rPr>
          <w:bCs/>
          <w:color w:val="000000"/>
          <w:sz w:val="23"/>
          <w:szCs w:val="23"/>
        </w:rPr>
        <w:t xml:space="preserve"> има следеће одсеке:</w:t>
      </w:r>
    </w:p>
    <w:p w:rsidR="007805ED" w:rsidRPr="00236AF6" w:rsidRDefault="007805ED" w:rsidP="00A52199">
      <w:pPr>
        <w:pStyle w:val="BodyText"/>
        <w:tabs>
          <w:tab w:val="left" w:pos="720"/>
        </w:tabs>
        <w:spacing w:after="0"/>
        <w:jc w:val="both"/>
        <w:rPr>
          <w:sz w:val="23"/>
          <w:szCs w:val="23"/>
        </w:rPr>
      </w:pPr>
    </w:p>
    <w:p w:rsidR="002E51B6" w:rsidRPr="00236AF6" w:rsidRDefault="002E51B6" w:rsidP="00E23603">
      <w:pPr>
        <w:pStyle w:val="BodyText"/>
        <w:tabs>
          <w:tab w:val="left" w:pos="720"/>
        </w:tabs>
        <w:spacing w:after="0"/>
        <w:jc w:val="both"/>
        <w:rPr>
          <w:sz w:val="23"/>
          <w:szCs w:val="23"/>
        </w:rPr>
      </w:pPr>
    </w:p>
    <w:p w:rsidR="00554E4D" w:rsidRPr="00236AF6" w:rsidRDefault="00554E4D" w:rsidP="005F74CD">
      <w:pPr>
        <w:tabs>
          <w:tab w:val="left" w:pos="0"/>
        </w:tabs>
        <w:jc w:val="center"/>
        <w:rPr>
          <w:b/>
          <w:sz w:val="23"/>
          <w:szCs w:val="23"/>
          <w:u w:val="single"/>
        </w:rPr>
      </w:pPr>
    </w:p>
    <w:tbl>
      <w:tblPr>
        <w:tblW w:w="10374" w:type="dxa"/>
        <w:tblInd w:w="120"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000" w:firstRow="0" w:lastRow="0" w:firstColumn="0" w:lastColumn="0" w:noHBand="0" w:noVBand="0"/>
      </w:tblPr>
      <w:tblGrid>
        <w:gridCol w:w="958"/>
        <w:gridCol w:w="2550"/>
        <w:gridCol w:w="2693"/>
        <w:gridCol w:w="4173"/>
      </w:tblGrid>
      <w:tr w:rsidR="008E5212" w:rsidRPr="00236AF6" w:rsidTr="008E5212">
        <w:trPr>
          <w:trHeight w:val="559"/>
        </w:trPr>
        <w:tc>
          <w:tcPr>
            <w:tcW w:w="958" w:type="dxa"/>
            <w:shd w:val="clear" w:color="auto" w:fill="DAEEF3"/>
          </w:tcPr>
          <w:p w:rsidR="008E5212" w:rsidRPr="00236AF6" w:rsidRDefault="008E5212" w:rsidP="006754DC">
            <w:pPr>
              <w:snapToGrid w:val="0"/>
              <w:rPr>
                <w:sz w:val="21"/>
                <w:szCs w:val="21"/>
              </w:rPr>
            </w:pPr>
            <w:r w:rsidRPr="00236AF6">
              <w:rPr>
                <w:sz w:val="21"/>
                <w:szCs w:val="21"/>
              </w:rPr>
              <w:t>Редни Број:</w:t>
            </w:r>
          </w:p>
        </w:tc>
        <w:tc>
          <w:tcPr>
            <w:tcW w:w="2550" w:type="dxa"/>
            <w:shd w:val="clear" w:color="auto" w:fill="DAEEF3"/>
            <w:vAlign w:val="center"/>
          </w:tcPr>
          <w:p w:rsidR="008E5212" w:rsidRPr="00236AF6" w:rsidRDefault="008E5212" w:rsidP="006754DC">
            <w:pPr>
              <w:snapToGrid w:val="0"/>
              <w:rPr>
                <w:sz w:val="21"/>
                <w:szCs w:val="21"/>
              </w:rPr>
            </w:pPr>
            <w:r w:rsidRPr="00236AF6">
              <w:rPr>
                <w:sz w:val="21"/>
                <w:szCs w:val="21"/>
              </w:rPr>
              <w:t>Писарница / Одељење:</w:t>
            </w:r>
          </w:p>
        </w:tc>
        <w:tc>
          <w:tcPr>
            <w:tcW w:w="2693" w:type="dxa"/>
            <w:shd w:val="clear" w:color="auto" w:fill="DAEEF3"/>
            <w:vAlign w:val="center"/>
          </w:tcPr>
          <w:p w:rsidR="008E5212" w:rsidRPr="00236AF6" w:rsidRDefault="008E5212" w:rsidP="006754DC">
            <w:pPr>
              <w:snapToGrid w:val="0"/>
              <w:rPr>
                <w:sz w:val="21"/>
                <w:szCs w:val="21"/>
              </w:rPr>
            </w:pPr>
            <w:r w:rsidRPr="00236AF6">
              <w:rPr>
                <w:sz w:val="21"/>
                <w:szCs w:val="21"/>
              </w:rPr>
              <w:t>Шеф:</w:t>
            </w:r>
          </w:p>
        </w:tc>
        <w:tc>
          <w:tcPr>
            <w:tcW w:w="4173" w:type="dxa"/>
            <w:shd w:val="clear" w:color="auto" w:fill="DAEEF3"/>
            <w:vAlign w:val="center"/>
          </w:tcPr>
          <w:p w:rsidR="008E5212" w:rsidRPr="00236AF6" w:rsidRDefault="008E5212" w:rsidP="006754DC">
            <w:pPr>
              <w:snapToGrid w:val="0"/>
              <w:rPr>
                <w:sz w:val="21"/>
                <w:szCs w:val="21"/>
              </w:rPr>
            </w:pPr>
            <w:r w:rsidRPr="00236AF6">
              <w:rPr>
                <w:sz w:val="21"/>
                <w:szCs w:val="21"/>
              </w:rPr>
              <w:t>Телефон:</w:t>
            </w:r>
          </w:p>
        </w:tc>
      </w:tr>
      <w:tr w:rsidR="008E5212" w:rsidRPr="00236AF6" w:rsidTr="008E5212">
        <w:trPr>
          <w:trHeight w:val="942"/>
        </w:trPr>
        <w:tc>
          <w:tcPr>
            <w:tcW w:w="958" w:type="dxa"/>
            <w:shd w:val="clear" w:color="auto" w:fill="DAEEF3"/>
            <w:vAlign w:val="center"/>
          </w:tcPr>
          <w:p w:rsidR="008E5212" w:rsidRPr="00236AF6" w:rsidRDefault="008E5212" w:rsidP="006754DC">
            <w:pPr>
              <w:snapToGrid w:val="0"/>
              <w:jc w:val="center"/>
              <w:rPr>
                <w:sz w:val="21"/>
                <w:szCs w:val="21"/>
              </w:rPr>
            </w:pPr>
            <w:r w:rsidRPr="00236AF6">
              <w:rPr>
                <w:sz w:val="21"/>
                <w:szCs w:val="21"/>
              </w:rPr>
              <w:t>1</w:t>
            </w:r>
          </w:p>
        </w:tc>
        <w:tc>
          <w:tcPr>
            <w:tcW w:w="2550" w:type="dxa"/>
            <w:shd w:val="clear" w:color="auto" w:fill="F2F2F2"/>
            <w:vAlign w:val="center"/>
          </w:tcPr>
          <w:p w:rsidR="008E5212" w:rsidRPr="00236AF6" w:rsidRDefault="008E5212" w:rsidP="006754DC">
            <w:pPr>
              <w:snapToGrid w:val="0"/>
              <w:rPr>
                <w:sz w:val="21"/>
                <w:szCs w:val="21"/>
              </w:rPr>
            </w:pPr>
            <w:r w:rsidRPr="00236AF6">
              <w:rPr>
                <w:sz w:val="21"/>
                <w:szCs w:val="21"/>
              </w:rPr>
              <w:t>Парнична писарница</w:t>
            </w:r>
          </w:p>
        </w:tc>
        <w:tc>
          <w:tcPr>
            <w:tcW w:w="2693" w:type="dxa"/>
            <w:shd w:val="clear" w:color="auto" w:fill="F2F2F2"/>
            <w:vAlign w:val="center"/>
          </w:tcPr>
          <w:p w:rsidR="008E5212" w:rsidRPr="00236AF6" w:rsidRDefault="008E5212" w:rsidP="006754DC">
            <w:pPr>
              <w:snapToGrid w:val="0"/>
              <w:rPr>
                <w:sz w:val="21"/>
                <w:szCs w:val="21"/>
              </w:rPr>
            </w:pPr>
            <w:r w:rsidRPr="00236AF6">
              <w:rPr>
                <w:sz w:val="21"/>
                <w:szCs w:val="21"/>
              </w:rPr>
              <w:t>Милета Петковић</w:t>
            </w:r>
          </w:p>
        </w:tc>
        <w:tc>
          <w:tcPr>
            <w:tcW w:w="4173" w:type="dxa"/>
            <w:shd w:val="clear" w:color="auto" w:fill="F2F2F2"/>
            <w:vAlign w:val="center"/>
          </w:tcPr>
          <w:p w:rsidR="008E5212" w:rsidRPr="00236AF6" w:rsidRDefault="008E5212" w:rsidP="006754DC">
            <w:pPr>
              <w:snapToGrid w:val="0"/>
              <w:rPr>
                <w:sz w:val="21"/>
                <w:szCs w:val="21"/>
              </w:rPr>
            </w:pPr>
            <w:r w:rsidRPr="00236AF6">
              <w:rPr>
                <w:sz w:val="21"/>
                <w:szCs w:val="21"/>
                <w:lang w:val="ru-RU"/>
              </w:rPr>
              <w:t xml:space="preserve"> Канцеларија 24      014/294-244</w:t>
            </w:r>
            <w:r w:rsidRPr="00236AF6">
              <w:rPr>
                <w:sz w:val="21"/>
                <w:szCs w:val="21"/>
              </w:rPr>
              <w:t xml:space="preserve"> </w:t>
            </w:r>
          </w:p>
        </w:tc>
      </w:tr>
      <w:tr w:rsidR="008E5212" w:rsidRPr="00236AF6" w:rsidTr="008E5212">
        <w:trPr>
          <w:trHeight w:val="1203"/>
        </w:trPr>
        <w:tc>
          <w:tcPr>
            <w:tcW w:w="958" w:type="dxa"/>
            <w:shd w:val="clear" w:color="auto" w:fill="DAEEF3"/>
            <w:vAlign w:val="center"/>
          </w:tcPr>
          <w:p w:rsidR="008E5212" w:rsidRPr="00236AF6" w:rsidRDefault="008E5212" w:rsidP="006754DC">
            <w:pPr>
              <w:snapToGrid w:val="0"/>
              <w:jc w:val="center"/>
              <w:rPr>
                <w:sz w:val="21"/>
                <w:szCs w:val="21"/>
              </w:rPr>
            </w:pPr>
            <w:r w:rsidRPr="00236AF6">
              <w:rPr>
                <w:sz w:val="21"/>
                <w:szCs w:val="21"/>
              </w:rPr>
              <w:t>2</w:t>
            </w:r>
          </w:p>
        </w:tc>
        <w:tc>
          <w:tcPr>
            <w:tcW w:w="2550" w:type="dxa"/>
            <w:shd w:val="clear" w:color="auto" w:fill="F2F2F2"/>
            <w:vAlign w:val="center"/>
          </w:tcPr>
          <w:p w:rsidR="008E5212" w:rsidRPr="00236AF6" w:rsidRDefault="008E5212" w:rsidP="006754DC">
            <w:pPr>
              <w:snapToGrid w:val="0"/>
              <w:rPr>
                <w:sz w:val="21"/>
                <w:szCs w:val="21"/>
              </w:rPr>
            </w:pPr>
            <w:r w:rsidRPr="00236AF6">
              <w:rPr>
                <w:sz w:val="21"/>
                <w:szCs w:val="21"/>
              </w:rPr>
              <w:t>Кривична писарница</w:t>
            </w:r>
          </w:p>
        </w:tc>
        <w:tc>
          <w:tcPr>
            <w:tcW w:w="2693" w:type="dxa"/>
            <w:shd w:val="clear" w:color="auto" w:fill="F2F2F2"/>
            <w:vAlign w:val="center"/>
          </w:tcPr>
          <w:p w:rsidR="008E5212" w:rsidRPr="00236AF6" w:rsidRDefault="008E5212" w:rsidP="006754DC">
            <w:pPr>
              <w:snapToGrid w:val="0"/>
              <w:rPr>
                <w:sz w:val="21"/>
                <w:szCs w:val="21"/>
              </w:rPr>
            </w:pPr>
            <w:r w:rsidRPr="00236AF6">
              <w:rPr>
                <w:sz w:val="21"/>
                <w:szCs w:val="21"/>
              </w:rPr>
              <w:t>Марјана Јаковљевић</w:t>
            </w:r>
          </w:p>
        </w:tc>
        <w:tc>
          <w:tcPr>
            <w:tcW w:w="4173" w:type="dxa"/>
            <w:shd w:val="clear" w:color="auto" w:fill="F2F2F2"/>
          </w:tcPr>
          <w:p w:rsidR="008E5212" w:rsidRPr="00236AF6" w:rsidRDefault="008E5212" w:rsidP="006754DC">
            <w:pPr>
              <w:snapToGrid w:val="0"/>
              <w:rPr>
                <w:color w:val="FF0000"/>
                <w:sz w:val="21"/>
                <w:szCs w:val="21"/>
              </w:rPr>
            </w:pPr>
          </w:p>
          <w:p w:rsidR="008E5212" w:rsidRPr="00236AF6" w:rsidRDefault="008E5212" w:rsidP="006754DC">
            <w:pPr>
              <w:rPr>
                <w:sz w:val="21"/>
                <w:szCs w:val="21"/>
              </w:rPr>
            </w:pPr>
            <w:r w:rsidRPr="00236AF6">
              <w:rPr>
                <w:sz w:val="21"/>
                <w:szCs w:val="21"/>
              </w:rPr>
              <w:t xml:space="preserve"> </w:t>
            </w:r>
            <w:r w:rsidRPr="00236AF6">
              <w:rPr>
                <w:sz w:val="21"/>
                <w:szCs w:val="21"/>
                <w:lang w:val="ru-RU"/>
              </w:rPr>
              <w:t>Канцеларија  6      014/294-233</w:t>
            </w:r>
          </w:p>
        </w:tc>
      </w:tr>
      <w:tr w:rsidR="008E5212" w:rsidRPr="00236AF6" w:rsidTr="008E5212">
        <w:trPr>
          <w:trHeight w:val="1236"/>
        </w:trPr>
        <w:tc>
          <w:tcPr>
            <w:tcW w:w="958" w:type="dxa"/>
            <w:shd w:val="clear" w:color="auto" w:fill="DAEEF3"/>
            <w:vAlign w:val="center"/>
          </w:tcPr>
          <w:p w:rsidR="008E5212" w:rsidRPr="00416144" w:rsidRDefault="008E5212" w:rsidP="006754DC">
            <w:pPr>
              <w:snapToGrid w:val="0"/>
              <w:jc w:val="center"/>
              <w:rPr>
                <w:sz w:val="21"/>
                <w:szCs w:val="21"/>
                <w:lang w:val="en-US"/>
              </w:rPr>
            </w:pPr>
            <w:r w:rsidRPr="00236AF6">
              <w:rPr>
                <w:sz w:val="21"/>
                <w:szCs w:val="21"/>
              </w:rPr>
              <w:t>3</w:t>
            </w:r>
          </w:p>
        </w:tc>
        <w:tc>
          <w:tcPr>
            <w:tcW w:w="2550" w:type="dxa"/>
            <w:shd w:val="clear" w:color="auto" w:fill="F2F2F2"/>
            <w:vAlign w:val="center"/>
          </w:tcPr>
          <w:p w:rsidR="008E5212" w:rsidRPr="00236AF6" w:rsidRDefault="008E5212" w:rsidP="006754DC">
            <w:pPr>
              <w:snapToGrid w:val="0"/>
              <w:rPr>
                <w:sz w:val="21"/>
                <w:szCs w:val="21"/>
                <w:lang w:val="ru-RU"/>
              </w:rPr>
            </w:pPr>
            <w:r w:rsidRPr="00236AF6">
              <w:rPr>
                <w:sz w:val="21"/>
                <w:szCs w:val="21"/>
                <w:lang w:val="ru-RU"/>
              </w:rPr>
              <w:t xml:space="preserve">Извршна писарница </w:t>
            </w:r>
          </w:p>
        </w:tc>
        <w:tc>
          <w:tcPr>
            <w:tcW w:w="2693" w:type="dxa"/>
            <w:shd w:val="clear" w:color="auto" w:fill="F2F2F2"/>
            <w:vAlign w:val="center"/>
          </w:tcPr>
          <w:p w:rsidR="008E5212" w:rsidRPr="00236AF6" w:rsidRDefault="00416144" w:rsidP="006754DC">
            <w:pPr>
              <w:snapToGrid w:val="0"/>
              <w:rPr>
                <w:sz w:val="21"/>
                <w:szCs w:val="21"/>
              </w:rPr>
            </w:pPr>
            <w:r>
              <w:rPr>
                <w:sz w:val="21"/>
                <w:szCs w:val="21"/>
              </w:rPr>
              <w:t>Ковачевић Богосав</w:t>
            </w:r>
          </w:p>
        </w:tc>
        <w:tc>
          <w:tcPr>
            <w:tcW w:w="4173" w:type="dxa"/>
            <w:shd w:val="clear" w:color="auto" w:fill="F2F2F2"/>
            <w:vAlign w:val="center"/>
          </w:tcPr>
          <w:p w:rsidR="008E5212" w:rsidRPr="00236AF6" w:rsidRDefault="008E5212" w:rsidP="006754DC">
            <w:pPr>
              <w:snapToGrid w:val="0"/>
              <w:rPr>
                <w:sz w:val="21"/>
                <w:szCs w:val="21"/>
                <w:lang w:val="sr-Latn-CS"/>
              </w:rPr>
            </w:pPr>
            <w:r w:rsidRPr="00236AF6">
              <w:rPr>
                <w:sz w:val="21"/>
                <w:szCs w:val="21"/>
                <w:lang w:val="ru-RU"/>
              </w:rPr>
              <w:t xml:space="preserve"> Канцеларија  8      014/294-234</w:t>
            </w:r>
          </w:p>
        </w:tc>
      </w:tr>
      <w:tr w:rsidR="008E5212" w:rsidRPr="00236AF6" w:rsidTr="008E5212">
        <w:trPr>
          <w:trHeight w:val="1236"/>
        </w:trPr>
        <w:tc>
          <w:tcPr>
            <w:tcW w:w="958" w:type="dxa"/>
            <w:shd w:val="clear" w:color="auto" w:fill="DAEEF3"/>
            <w:vAlign w:val="center"/>
          </w:tcPr>
          <w:p w:rsidR="008E5212" w:rsidRPr="00236AF6" w:rsidRDefault="008E5212" w:rsidP="006754DC">
            <w:pPr>
              <w:snapToGrid w:val="0"/>
              <w:jc w:val="center"/>
              <w:rPr>
                <w:sz w:val="21"/>
                <w:szCs w:val="21"/>
              </w:rPr>
            </w:pPr>
            <w:r w:rsidRPr="00236AF6">
              <w:rPr>
                <w:sz w:val="21"/>
                <w:szCs w:val="21"/>
              </w:rPr>
              <w:t>4</w:t>
            </w:r>
          </w:p>
        </w:tc>
        <w:tc>
          <w:tcPr>
            <w:tcW w:w="2550" w:type="dxa"/>
            <w:shd w:val="clear" w:color="auto" w:fill="F2F2F2"/>
            <w:vAlign w:val="center"/>
          </w:tcPr>
          <w:p w:rsidR="008E5212" w:rsidRPr="00236AF6" w:rsidRDefault="008E5212" w:rsidP="006754DC">
            <w:pPr>
              <w:snapToGrid w:val="0"/>
              <w:jc w:val="center"/>
              <w:rPr>
                <w:sz w:val="21"/>
                <w:szCs w:val="21"/>
                <w:lang w:val="ru-RU"/>
              </w:rPr>
            </w:pPr>
            <w:r w:rsidRPr="00236AF6">
              <w:rPr>
                <w:sz w:val="21"/>
                <w:szCs w:val="21"/>
                <w:lang w:val="ru-RU"/>
              </w:rPr>
              <w:t>Ванпарнична писарница</w:t>
            </w:r>
          </w:p>
        </w:tc>
        <w:tc>
          <w:tcPr>
            <w:tcW w:w="2693" w:type="dxa"/>
            <w:shd w:val="clear" w:color="auto" w:fill="F2F2F2"/>
            <w:vAlign w:val="center"/>
          </w:tcPr>
          <w:p w:rsidR="008E5212" w:rsidRPr="00236AF6" w:rsidRDefault="008E5212" w:rsidP="006754DC">
            <w:pPr>
              <w:snapToGrid w:val="0"/>
              <w:rPr>
                <w:sz w:val="21"/>
                <w:szCs w:val="21"/>
                <w:lang w:val="ru-RU"/>
              </w:rPr>
            </w:pPr>
            <w:r w:rsidRPr="00236AF6">
              <w:rPr>
                <w:sz w:val="21"/>
                <w:szCs w:val="21"/>
                <w:lang w:val="ru-RU"/>
              </w:rPr>
              <w:t xml:space="preserve"> Зоран Огњановић</w:t>
            </w:r>
          </w:p>
        </w:tc>
        <w:tc>
          <w:tcPr>
            <w:tcW w:w="4173" w:type="dxa"/>
            <w:shd w:val="clear" w:color="auto" w:fill="F2F2F2"/>
            <w:vAlign w:val="center"/>
          </w:tcPr>
          <w:p w:rsidR="008E5212" w:rsidRPr="00236AF6" w:rsidRDefault="008E5212" w:rsidP="006754DC">
            <w:pPr>
              <w:snapToGrid w:val="0"/>
              <w:rPr>
                <w:sz w:val="21"/>
                <w:szCs w:val="21"/>
              </w:rPr>
            </w:pPr>
            <w:r w:rsidRPr="00236AF6">
              <w:rPr>
                <w:sz w:val="21"/>
                <w:szCs w:val="21"/>
                <w:lang w:val="ru-RU"/>
              </w:rPr>
              <w:t xml:space="preserve"> Канцеларија  14      014/294-239</w:t>
            </w:r>
          </w:p>
        </w:tc>
      </w:tr>
      <w:tr w:rsidR="008E5212" w:rsidRPr="00236AF6" w:rsidTr="008E5212">
        <w:trPr>
          <w:trHeight w:val="1236"/>
        </w:trPr>
        <w:tc>
          <w:tcPr>
            <w:tcW w:w="958" w:type="dxa"/>
            <w:shd w:val="clear" w:color="auto" w:fill="DAEEF3"/>
            <w:vAlign w:val="center"/>
          </w:tcPr>
          <w:p w:rsidR="008E5212" w:rsidRPr="00236AF6" w:rsidRDefault="008E5212" w:rsidP="006754DC">
            <w:pPr>
              <w:snapToGrid w:val="0"/>
              <w:jc w:val="center"/>
              <w:rPr>
                <w:sz w:val="21"/>
                <w:szCs w:val="21"/>
              </w:rPr>
            </w:pPr>
            <w:r w:rsidRPr="00236AF6">
              <w:rPr>
                <w:sz w:val="21"/>
                <w:szCs w:val="21"/>
              </w:rPr>
              <w:t>5</w:t>
            </w:r>
          </w:p>
        </w:tc>
        <w:tc>
          <w:tcPr>
            <w:tcW w:w="2550" w:type="dxa"/>
            <w:shd w:val="clear" w:color="auto" w:fill="F2F2F2"/>
            <w:vAlign w:val="center"/>
          </w:tcPr>
          <w:p w:rsidR="008E5212" w:rsidRPr="00236AF6" w:rsidRDefault="008E5212" w:rsidP="006754DC">
            <w:pPr>
              <w:snapToGrid w:val="0"/>
              <w:rPr>
                <w:sz w:val="21"/>
                <w:szCs w:val="21"/>
              </w:rPr>
            </w:pPr>
            <w:r w:rsidRPr="00236AF6">
              <w:rPr>
                <w:sz w:val="21"/>
                <w:szCs w:val="21"/>
              </w:rPr>
              <w:t>Канцеларија за пријем и експедицију поште</w:t>
            </w:r>
          </w:p>
        </w:tc>
        <w:tc>
          <w:tcPr>
            <w:tcW w:w="2693" w:type="dxa"/>
            <w:shd w:val="clear" w:color="auto" w:fill="F2F2F2"/>
            <w:vAlign w:val="center"/>
          </w:tcPr>
          <w:p w:rsidR="008E5212" w:rsidRPr="00236AF6" w:rsidRDefault="008E5212" w:rsidP="006754DC">
            <w:pPr>
              <w:snapToGrid w:val="0"/>
              <w:rPr>
                <w:sz w:val="21"/>
                <w:szCs w:val="21"/>
              </w:rPr>
            </w:pPr>
            <w:r w:rsidRPr="00236AF6">
              <w:rPr>
                <w:sz w:val="21"/>
                <w:szCs w:val="21"/>
              </w:rPr>
              <w:t xml:space="preserve"> </w:t>
            </w:r>
          </w:p>
        </w:tc>
        <w:tc>
          <w:tcPr>
            <w:tcW w:w="4173" w:type="dxa"/>
            <w:shd w:val="clear" w:color="auto" w:fill="F2F2F2"/>
            <w:vAlign w:val="center"/>
          </w:tcPr>
          <w:p w:rsidR="008E5212" w:rsidRPr="00236AF6" w:rsidRDefault="008E5212" w:rsidP="006754DC">
            <w:pPr>
              <w:snapToGrid w:val="0"/>
              <w:rPr>
                <w:sz w:val="21"/>
                <w:szCs w:val="21"/>
                <w:lang w:val="ru-RU"/>
              </w:rPr>
            </w:pPr>
            <w:r w:rsidRPr="00236AF6">
              <w:rPr>
                <w:sz w:val="21"/>
                <w:szCs w:val="21"/>
                <w:lang w:val="ru-RU"/>
              </w:rPr>
              <w:t xml:space="preserve"> Инфо пулт тел/факс    014/294-298</w:t>
            </w:r>
          </w:p>
        </w:tc>
      </w:tr>
      <w:tr w:rsidR="008E5212" w:rsidRPr="00236AF6" w:rsidTr="008E5212">
        <w:trPr>
          <w:trHeight w:val="1236"/>
        </w:trPr>
        <w:tc>
          <w:tcPr>
            <w:tcW w:w="958" w:type="dxa"/>
            <w:shd w:val="clear" w:color="auto" w:fill="DAEEF3"/>
            <w:vAlign w:val="center"/>
          </w:tcPr>
          <w:p w:rsidR="008E5212" w:rsidRPr="00236AF6" w:rsidRDefault="008E5212" w:rsidP="006754DC">
            <w:pPr>
              <w:snapToGrid w:val="0"/>
              <w:jc w:val="center"/>
              <w:rPr>
                <w:sz w:val="21"/>
                <w:szCs w:val="21"/>
              </w:rPr>
            </w:pPr>
            <w:r w:rsidRPr="00236AF6">
              <w:rPr>
                <w:sz w:val="21"/>
                <w:szCs w:val="21"/>
              </w:rPr>
              <w:t>6</w:t>
            </w:r>
          </w:p>
        </w:tc>
        <w:tc>
          <w:tcPr>
            <w:tcW w:w="2550" w:type="dxa"/>
            <w:shd w:val="clear" w:color="auto" w:fill="F2F2F2"/>
            <w:vAlign w:val="center"/>
          </w:tcPr>
          <w:p w:rsidR="008E5212" w:rsidRPr="00236AF6" w:rsidRDefault="008E5212" w:rsidP="006754DC">
            <w:pPr>
              <w:snapToGrid w:val="0"/>
              <w:rPr>
                <w:sz w:val="21"/>
                <w:szCs w:val="21"/>
              </w:rPr>
            </w:pPr>
            <w:r w:rsidRPr="00236AF6">
              <w:rPr>
                <w:sz w:val="21"/>
                <w:szCs w:val="21"/>
              </w:rPr>
              <w:t>Судски извршитељи</w:t>
            </w:r>
          </w:p>
        </w:tc>
        <w:tc>
          <w:tcPr>
            <w:tcW w:w="2693" w:type="dxa"/>
            <w:shd w:val="clear" w:color="auto" w:fill="F2F2F2"/>
            <w:vAlign w:val="center"/>
          </w:tcPr>
          <w:p w:rsidR="008E5212" w:rsidRPr="00236AF6" w:rsidRDefault="008E5212" w:rsidP="006754DC">
            <w:pPr>
              <w:snapToGrid w:val="0"/>
              <w:rPr>
                <w:sz w:val="21"/>
                <w:szCs w:val="21"/>
              </w:rPr>
            </w:pPr>
            <w:r w:rsidRPr="00236AF6">
              <w:rPr>
                <w:sz w:val="21"/>
                <w:szCs w:val="21"/>
              </w:rPr>
              <w:t xml:space="preserve"> </w:t>
            </w:r>
          </w:p>
        </w:tc>
        <w:tc>
          <w:tcPr>
            <w:tcW w:w="4173" w:type="dxa"/>
            <w:shd w:val="clear" w:color="auto" w:fill="F2F2F2"/>
            <w:vAlign w:val="center"/>
          </w:tcPr>
          <w:p w:rsidR="008E5212" w:rsidRPr="00236AF6" w:rsidRDefault="008E5212" w:rsidP="00E91910">
            <w:pPr>
              <w:snapToGrid w:val="0"/>
              <w:rPr>
                <w:sz w:val="21"/>
                <w:szCs w:val="21"/>
              </w:rPr>
            </w:pPr>
            <w:r w:rsidRPr="00236AF6">
              <w:rPr>
                <w:sz w:val="21"/>
                <w:szCs w:val="21"/>
                <w:lang w:val="ru-RU"/>
              </w:rPr>
              <w:t xml:space="preserve"> </w:t>
            </w:r>
            <w:r w:rsidRPr="00236AF6">
              <w:rPr>
                <w:sz w:val="21"/>
                <w:szCs w:val="21"/>
              </w:rPr>
              <w:t xml:space="preserve"> </w:t>
            </w:r>
            <w:r w:rsidR="00E91910">
              <w:rPr>
                <w:sz w:val="21"/>
                <w:szCs w:val="21"/>
                <w:lang w:val="ru-RU"/>
              </w:rPr>
              <w:t>Зграда Карађорђева 50А</w:t>
            </w:r>
            <w:r w:rsidRPr="00236AF6">
              <w:rPr>
                <w:sz w:val="21"/>
                <w:szCs w:val="21"/>
                <w:lang w:val="ru-RU"/>
              </w:rPr>
              <w:t xml:space="preserve">      014/294-2</w:t>
            </w:r>
            <w:r w:rsidR="00E91910">
              <w:rPr>
                <w:sz w:val="21"/>
                <w:szCs w:val="21"/>
                <w:lang w:val="ru-RU"/>
              </w:rPr>
              <w:t>93</w:t>
            </w:r>
          </w:p>
        </w:tc>
      </w:tr>
      <w:tr w:rsidR="008E5212" w:rsidRPr="00236AF6" w:rsidTr="008E5212">
        <w:trPr>
          <w:trHeight w:val="1236"/>
        </w:trPr>
        <w:tc>
          <w:tcPr>
            <w:tcW w:w="958" w:type="dxa"/>
            <w:shd w:val="clear" w:color="auto" w:fill="DAEEF3"/>
            <w:vAlign w:val="center"/>
          </w:tcPr>
          <w:p w:rsidR="008E5212" w:rsidRPr="00236AF6" w:rsidRDefault="008E5212" w:rsidP="006754DC">
            <w:pPr>
              <w:snapToGrid w:val="0"/>
              <w:jc w:val="center"/>
              <w:rPr>
                <w:sz w:val="21"/>
                <w:szCs w:val="21"/>
              </w:rPr>
            </w:pPr>
            <w:r w:rsidRPr="00236AF6">
              <w:rPr>
                <w:sz w:val="21"/>
                <w:szCs w:val="21"/>
              </w:rPr>
              <w:t>7.</w:t>
            </w:r>
          </w:p>
        </w:tc>
        <w:tc>
          <w:tcPr>
            <w:tcW w:w="2550" w:type="dxa"/>
            <w:shd w:val="clear" w:color="auto" w:fill="F2F2F2"/>
            <w:vAlign w:val="center"/>
          </w:tcPr>
          <w:p w:rsidR="008E5212" w:rsidRPr="00236AF6" w:rsidRDefault="008E5212" w:rsidP="006754DC">
            <w:pPr>
              <w:snapToGrid w:val="0"/>
              <w:jc w:val="center"/>
              <w:rPr>
                <w:sz w:val="21"/>
                <w:szCs w:val="21"/>
              </w:rPr>
            </w:pPr>
            <w:r w:rsidRPr="00236AF6">
              <w:rPr>
                <w:sz w:val="21"/>
                <w:szCs w:val="21"/>
              </w:rPr>
              <w:t>Управитељ судске писарнице</w:t>
            </w:r>
          </w:p>
        </w:tc>
        <w:tc>
          <w:tcPr>
            <w:tcW w:w="2693" w:type="dxa"/>
            <w:shd w:val="clear" w:color="auto" w:fill="F2F2F2"/>
            <w:vAlign w:val="center"/>
          </w:tcPr>
          <w:p w:rsidR="008E5212" w:rsidRPr="00236AF6" w:rsidRDefault="008E5212" w:rsidP="006754DC">
            <w:pPr>
              <w:snapToGrid w:val="0"/>
              <w:rPr>
                <w:sz w:val="21"/>
                <w:szCs w:val="21"/>
              </w:rPr>
            </w:pPr>
            <w:r w:rsidRPr="00236AF6">
              <w:rPr>
                <w:sz w:val="21"/>
                <w:szCs w:val="21"/>
              </w:rPr>
              <w:t xml:space="preserve"> Даринка Радосављевић</w:t>
            </w:r>
          </w:p>
        </w:tc>
        <w:tc>
          <w:tcPr>
            <w:tcW w:w="4173" w:type="dxa"/>
            <w:shd w:val="clear" w:color="auto" w:fill="F2F2F2"/>
            <w:vAlign w:val="center"/>
          </w:tcPr>
          <w:p w:rsidR="008E5212" w:rsidRPr="00236AF6" w:rsidRDefault="008E5212" w:rsidP="006754DC">
            <w:pPr>
              <w:snapToGrid w:val="0"/>
              <w:rPr>
                <w:sz w:val="21"/>
                <w:szCs w:val="21"/>
                <w:lang w:val="ru-RU"/>
              </w:rPr>
            </w:pPr>
            <w:r w:rsidRPr="00236AF6">
              <w:rPr>
                <w:sz w:val="21"/>
                <w:szCs w:val="21"/>
              </w:rPr>
              <w:t xml:space="preserve">   </w:t>
            </w:r>
            <w:r w:rsidRPr="00236AF6">
              <w:rPr>
                <w:sz w:val="21"/>
                <w:szCs w:val="21"/>
                <w:lang w:val="ru-RU"/>
              </w:rPr>
              <w:t>Канцеларија  19      014/294-244</w:t>
            </w:r>
          </w:p>
        </w:tc>
      </w:tr>
      <w:tr w:rsidR="008E5212" w:rsidRPr="00236AF6" w:rsidTr="008E5212">
        <w:trPr>
          <w:trHeight w:val="1236"/>
        </w:trPr>
        <w:tc>
          <w:tcPr>
            <w:tcW w:w="958" w:type="dxa"/>
            <w:shd w:val="clear" w:color="auto" w:fill="DAEEF3"/>
            <w:vAlign w:val="center"/>
          </w:tcPr>
          <w:p w:rsidR="008E5212" w:rsidRPr="00236AF6" w:rsidRDefault="008E5212" w:rsidP="006754DC">
            <w:pPr>
              <w:snapToGrid w:val="0"/>
              <w:jc w:val="center"/>
              <w:rPr>
                <w:sz w:val="21"/>
                <w:szCs w:val="21"/>
              </w:rPr>
            </w:pPr>
            <w:r w:rsidRPr="00236AF6">
              <w:rPr>
                <w:sz w:val="21"/>
                <w:szCs w:val="21"/>
              </w:rPr>
              <w:t>8.</w:t>
            </w:r>
          </w:p>
        </w:tc>
        <w:tc>
          <w:tcPr>
            <w:tcW w:w="2550" w:type="dxa"/>
            <w:shd w:val="clear" w:color="auto" w:fill="F2F2F2"/>
            <w:vAlign w:val="center"/>
          </w:tcPr>
          <w:p w:rsidR="008E5212" w:rsidRPr="00236AF6" w:rsidRDefault="008E5212" w:rsidP="006754DC">
            <w:pPr>
              <w:snapToGrid w:val="0"/>
              <w:rPr>
                <w:sz w:val="21"/>
                <w:szCs w:val="21"/>
              </w:rPr>
            </w:pPr>
            <w:r w:rsidRPr="00236AF6">
              <w:rPr>
                <w:sz w:val="21"/>
                <w:szCs w:val="21"/>
              </w:rPr>
              <w:t xml:space="preserve">       Архива суда</w:t>
            </w:r>
          </w:p>
        </w:tc>
        <w:tc>
          <w:tcPr>
            <w:tcW w:w="2693" w:type="dxa"/>
            <w:shd w:val="clear" w:color="auto" w:fill="F2F2F2"/>
            <w:vAlign w:val="center"/>
          </w:tcPr>
          <w:p w:rsidR="008E5212" w:rsidRPr="00236AF6" w:rsidRDefault="008E5212" w:rsidP="006754DC">
            <w:pPr>
              <w:snapToGrid w:val="0"/>
              <w:rPr>
                <w:sz w:val="21"/>
                <w:szCs w:val="21"/>
              </w:rPr>
            </w:pPr>
            <w:r w:rsidRPr="00236AF6">
              <w:rPr>
                <w:sz w:val="21"/>
                <w:szCs w:val="21"/>
              </w:rPr>
              <w:t xml:space="preserve"> </w:t>
            </w:r>
          </w:p>
        </w:tc>
        <w:tc>
          <w:tcPr>
            <w:tcW w:w="4173" w:type="dxa"/>
            <w:shd w:val="clear" w:color="auto" w:fill="F2F2F2"/>
            <w:vAlign w:val="center"/>
          </w:tcPr>
          <w:p w:rsidR="008E5212" w:rsidRPr="00236AF6" w:rsidRDefault="008E5212" w:rsidP="006754DC">
            <w:pPr>
              <w:snapToGrid w:val="0"/>
              <w:rPr>
                <w:sz w:val="21"/>
                <w:szCs w:val="21"/>
                <w:lang w:val="ru-RU"/>
              </w:rPr>
            </w:pPr>
            <w:r w:rsidRPr="00236AF6">
              <w:rPr>
                <w:sz w:val="21"/>
                <w:szCs w:val="21"/>
              </w:rPr>
              <w:t xml:space="preserve"> </w:t>
            </w:r>
            <w:r w:rsidRPr="00236AF6">
              <w:rPr>
                <w:sz w:val="21"/>
                <w:szCs w:val="21"/>
                <w:lang w:val="ru-RU"/>
              </w:rPr>
              <w:t xml:space="preserve">    014/294-262</w:t>
            </w:r>
          </w:p>
        </w:tc>
      </w:tr>
      <w:tr w:rsidR="008E5212" w:rsidRPr="00236AF6" w:rsidTr="008E5212">
        <w:trPr>
          <w:trHeight w:val="62"/>
        </w:trPr>
        <w:tc>
          <w:tcPr>
            <w:tcW w:w="958" w:type="dxa"/>
            <w:shd w:val="clear" w:color="auto" w:fill="DAEEF3"/>
            <w:vAlign w:val="center"/>
          </w:tcPr>
          <w:p w:rsidR="008E5212" w:rsidRPr="00236AF6" w:rsidRDefault="008E5212" w:rsidP="006754DC">
            <w:pPr>
              <w:snapToGrid w:val="0"/>
              <w:jc w:val="center"/>
              <w:rPr>
                <w:sz w:val="21"/>
                <w:szCs w:val="21"/>
              </w:rPr>
            </w:pPr>
          </w:p>
        </w:tc>
        <w:tc>
          <w:tcPr>
            <w:tcW w:w="2550" w:type="dxa"/>
            <w:shd w:val="clear" w:color="auto" w:fill="F2F2F2"/>
            <w:vAlign w:val="center"/>
          </w:tcPr>
          <w:p w:rsidR="008E5212" w:rsidRPr="00236AF6" w:rsidRDefault="008E5212" w:rsidP="006754DC">
            <w:pPr>
              <w:snapToGrid w:val="0"/>
              <w:rPr>
                <w:sz w:val="21"/>
                <w:szCs w:val="21"/>
              </w:rPr>
            </w:pPr>
            <w:r w:rsidRPr="00236AF6">
              <w:rPr>
                <w:sz w:val="21"/>
                <w:szCs w:val="21"/>
              </w:rPr>
              <w:t xml:space="preserve"> </w:t>
            </w:r>
          </w:p>
        </w:tc>
        <w:tc>
          <w:tcPr>
            <w:tcW w:w="2693" w:type="dxa"/>
            <w:shd w:val="clear" w:color="auto" w:fill="F2F2F2"/>
            <w:vAlign w:val="center"/>
          </w:tcPr>
          <w:p w:rsidR="008E5212" w:rsidRPr="00236AF6" w:rsidRDefault="008E5212" w:rsidP="006754DC">
            <w:pPr>
              <w:snapToGrid w:val="0"/>
              <w:rPr>
                <w:sz w:val="21"/>
                <w:szCs w:val="21"/>
              </w:rPr>
            </w:pPr>
            <w:r w:rsidRPr="00236AF6">
              <w:rPr>
                <w:sz w:val="21"/>
                <w:szCs w:val="21"/>
              </w:rPr>
              <w:t xml:space="preserve"> </w:t>
            </w:r>
          </w:p>
        </w:tc>
        <w:tc>
          <w:tcPr>
            <w:tcW w:w="4173" w:type="dxa"/>
            <w:shd w:val="clear" w:color="auto" w:fill="F2F2F2"/>
            <w:vAlign w:val="center"/>
          </w:tcPr>
          <w:p w:rsidR="008E5212" w:rsidRPr="00236AF6" w:rsidRDefault="008E5212" w:rsidP="006754DC">
            <w:pPr>
              <w:snapToGrid w:val="0"/>
              <w:rPr>
                <w:sz w:val="21"/>
                <w:szCs w:val="21"/>
                <w:lang w:val="ru-RU"/>
              </w:rPr>
            </w:pPr>
            <w:r w:rsidRPr="00236AF6">
              <w:rPr>
                <w:sz w:val="21"/>
                <w:szCs w:val="21"/>
              </w:rPr>
              <w:t xml:space="preserve"> </w:t>
            </w:r>
          </w:p>
        </w:tc>
      </w:tr>
    </w:tbl>
    <w:p w:rsidR="001E6792" w:rsidRPr="00236AF6" w:rsidRDefault="001E6792" w:rsidP="007805ED">
      <w:pPr>
        <w:tabs>
          <w:tab w:val="left" w:pos="0"/>
        </w:tabs>
        <w:jc w:val="both"/>
        <w:rPr>
          <w:b/>
          <w:sz w:val="23"/>
          <w:szCs w:val="23"/>
          <w:u w:val="single"/>
        </w:rPr>
      </w:pPr>
    </w:p>
    <w:p w:rsidR="008E5212" w:rsidRPr="00236AF6" w:rsidRDefault="008E5212" w:rsidP="00CD7401">
      <w:pPr>
        <w:pStyle w:val="Heading2"/>
        <w:jc w:val="center"/>
        <w:rPr>
          <w:rFonts w:ascii="Times New Roman" w:hAnsi="Times New Roman" w:cs="Times New Roman"/>
          <w:sz w:val="27"/>
          <w:szCs w:val="27"/>
        </w:rPr>
      </w:pPr>
      <w:r w:rsidRPr="00236AF6">
        <w:rPr>
          <w:rFonts w:ascii="Times New Roman" w:hAnsi="Times New Roman" w:cs="Times New Roman"/>
          <w:sz w:val="27"/>
          <w:szCs w:val="27"/>
        </w:rPr>
        <w:t>Рачуноводство суда</w:t>
      </w:r>
    </w:p>
    <w:p w:rsidR="008E5212" w:rsidRPr="00236AF6" w:rsidRDefault="008E5212" w:rsidP="008E5212">
      <w:pPr>
        <w:widowControl w:val="0"/>
        <w:tabs>
          <w:tab w:val="left" w:pos="0"/>
        </w:tabs>
        <w:overflowPunct w:val="0"/>
        <w:autoSpaceDE w:val="0"/>
        <w:spacing w:line="242" w:lineRule="auto"/>
        <w:jc w:val="both"/>
        <w:rPr>
          <w:color w:val="000000"/>
          <w:sz w:val="23"/>
          <w:szCs w:val="23"/>
        </w:rPr>
      </w:pPr>
    </w:p>
    <w:p w:rsidR="008E5212" w:rsidRPr="00236AF6" w:rsidRDefault="008E5212" w:rsidP="008E5212">
      <w:pPr>
        <w:widowControl w:val="0"/>
        <w:tabs>
          <w:tab w:val="left" w:pos="0"/>
        </w:tabs>
        <w:overflowPunct w:val="0"/>
        <w:autoSpaceDE w:val="0"/>
        <w:spacing w:line="242" w:lineRule="auto"/>
        <w:ind w:left="576"/>
        <w:jc w:val="both"/>
        <w:rPr>
          <w:sz w:val="23"/>
          <w:szCs w:val="23"/>
        </w:rPr>
      </w:pPr>
      <w:r w:rsidRPr="00236AF6">
        <w:rPr>
          <w:color w:val="000000"/>
          <w:sz w:val="23"/>
          <w:szCs w:val="23"/>
        </w:rPr>
        <w:t>Рачуноводство суда</w:t>
      </w:r>
      <w:r w:rsidRPr="00236AF6">
        <w:rPr>
          <w:sz w:val="23"/>
          <w:szCs w:val="23"/>
        </w:rPr>
        <w:t xml:space="preserve"> обавља све послове из делокруга рада рачуноводства суда (буџет, плате, </w:t>
      </w:r>
      <w:r w:rsidRPr="00236AF6">
        <w:rPr>
          <w:sz w:val="23"/>
          <w:szCs w:val="23"/>
        </w:rPr>
        <w:lastRenderedPageBreak/>
        <w:t>депозит),  и послове економата у складу са законским прописима и Судским пословником.</w:t>
      </w:r>
    </w:p>
    <w:p w:rsidR="008E5212" w:rsidRPr="00236AF6" w:rsidRDefault="008E5212" w:rsidP="008E5212">
      <w:pPr>
        <w:widowControl w:val="0"/>
        <w:tabs>
          <w:tab w:val="left" w:pos="0"/>
          <w:tab w:val="left" w:pos="278"/>
        </w:tabs>
        <w:overflowPunct w:val="0"/>
        <w:autoSpaceDE w:val="0"/>
        <w:spacing w:line="242" w:lineRule="auto"/>
        <w:jc w:val="both"/>
        <w:rPr>
          <w:sz w:val="23"/>
          <w:szCs w:val="23"/>
        </w:rPr>
      </w:pPr>
    </w:p>
    <w:p w:rsidR="008E5212" w:rsidRPr="00236AF6" w:rsidRDefault="008E5212" w:rsidP="008E5212">
      <w:pPr>
        <w:widowControl w:val="0"/>
        <w:tabs>
          <w:tab w:val="left" w:pos="0"/>
        </w:tabs>
        <w:overflowPunct w:val="0"/>
        <w:autoSpaceDE w:val="0"/>
        <w:spacing w:line="242" w:lineRule="auto"/>
        <w:jc w:val="both"/>
        <w:rPr>
          <w:sz w:val="23"/>
          <w:szCs w:val="23"/>
        </w:rPr>
      </w:pPr>
      <w:r w:rsidRPr="00236AF6">
        <w:rPr>
          <w:sz w:val="23"/>
          <w:szCs w:val="23"/>
        </w:rPr>
        <w:tab/>
        <w:t>Рад рачуноводства суда организује шеф рачуноводства који планира и надзире рад службе и врши најсложеније послове из делокруга службе. Шеф рачуноводства одговоран је за законит, правилан и благовремен рад службе и за свој рад одговара председнику суда.</w:t>
      </w:r>
    </w:p>
    <w:p w:rsidR="008E5212" w:rsidRPr="00236AF6" w:rsidRDefault="008E5212" w:rsidP="008E5212">
      <w:pPr>
        <w:widowControl w:val="0"/>
        <w:tabs>
          <w:tab w:val="left" w:pos="278"/>
        </w:tabs>
        <w:overflowPunct w:val="0"/>
        <w:autoSpaceDE w:val="0"/>
        <w:spacing w:line="242" w:lineRule="auto"/>
        <w:jc w:val="both"/>
        <w:rPr>
          <w:color w:val="000000"/>
          <w:sz w:val="23"/>
          <w:szCs w:val="23"/>
        </w:rPr>
      </w:pPr>
    </w:p>
    <w:p w:rsidR="008E5212" w:rsidRPr="00236AF6" w:rsidRDefault="008E5212" w:rsidP="008E5212">
      <w:pPr>
        <w:widowControl w:val="0"/>
        <w:tabs>
          <w:tab w:val="left" w:pos="0"/>
        </w:tabs>
        <w:overflowPunct w:val="0"/>
        <w:autoSpaceDE w:val="0"/>
        <w:spacing w:line="242" w:lineRule="auto"/>
        <w:jc w:val="both"/>
        <w:rPr>
          <w:color w:val="FF0000"/>
          <w:sz w:val="23"/>
          <w:szCs w:val="23"/>
        </w:rPr>
      </w:pPr>
      <w:r w:rsidRPr="00236AF6">
        <w:rPr>
          <w:color w:val="000000"/>
          <w:sz w:val="23"/>
          <w:szCs w:val="23"/>
        </w:rPr>
        <w:tab/>
        <w:t xml:space="preserve">Финансијска средства за рад   Основног суда у Ваљеву обезбеђују се у буџету Републике Србије, сагласно </w:t>
      </w:r>
      <w:r w:rsidRPr="00236AF6">
        <w:rPr>
          <w:sz w:val="23"/>
          <w:szCs w:val="23"/>
        </w:rPr>
        <w:t>Закону о буџету Рeпублике Србије</w:t>
      </w:r>
      <w:r w:rsidRPr="00236AF6">
        <w:rPr>
          <w:color w:val="000000"/>
          <w:sz w:val="23"/>
          <w:szCs w:val="23"/>
        </w:rPr>
        <w:t>. Организација и начин рада рачуноводства регулисани су Правилником о рачуноводству.</w:t>
      </w:r>
      <w:r w:rsidRPr="00236AF6">
        <w:rPr>
          <w:color w:val="FF0000"/>
          <w:sz w:val="23"/>
          <w:szCs w:val="23"/>
        </w:rPr>
        <w:t xml:space="preserve"> </w:t>
      </w:r>
    </w:p>
    <w:p w:rsidR="008E5212" w:rsidRPr="00236AF6" w:rsidRDefault="008E5212" w:rsidP="008E5212">
      <w:pPr>
        <w:widowControl w:val="0"/>
        <w:tabs>
          <w:tab w:val="left" w:pos="0"/>
        </w:tabs>
        <w:overflowPunct w:val="0"/>
        <w:autoSpaceDE w:val="0"/>
        <w:spacing w:line="242" w:lineRule="auto"/>
        <w:jc w:val="both"/>
        <w:rPr>
          <w:color w:val="FF0000"/>
          <w:sz w:val="23"/>
          <w:szCs w:val="23"/>
        </w:rPr>
      </w:pPr>
    </w:p>
    <w:p w:rsidR="008E5212" w:rsidRPr="00236AF6" w:rsidRDefault="008E5212" w:rsidP="008E5212">
      <w:pPr>
        <w:widowControl w:val="0"/>
        <w:tabs>
          <w:tab w:val="left" w:pos="0"/>
        </w:tabs>
        <w:overflowPunct w:val="0"/>
        <w:autoSpaceDE w:val="0"/>
        <w:spacing w:line="242" w:lineRule="auto"/>
        <w:jc w:val="both"/>
        <w:rPr>
          <w:sz w:val="23"/>
          <w:szCs w:val="23"/>
        </w:rPr>
      </w:pPr>
      <w:r w:rsidRPr="00236AF6">
        <w:rPr>
          <w:color w:val="FF0000"/>
          <w:sz w:val="23"/>
          <w:szCs w:val="23"/>
        </w:rPr>
        <w:tab/>
      </w:r>
      <w:r w:rsidRPr="00236AF6">
        <w:rPr>
          <w:sz w:val="23"/>
          <w:szCs w:val="23"/>
        </w:rPr>
        <w:t xml:space="preserve">Шеф </w:t>
      </w:r>
      <w:r w:rsidR="0023435B" w:rsidRPr="00236AF6">
        <w:rPr>
          <w:sz w:val="23"/>
          <w:szCs w:val="23"/>
        </w:rPr>
        <w:t>рачуноводства је Миланка Симић, (</w:t>
      </w:r>
      <w:r w:rsidRPr="00236AF6">
        <w:rPr>
          <w:sz w:val="23"/>
          <w:szCs w:val="23"/>
        </w:rPr>
        <w:t>канцеларија бр.3</w:t>
      </w:r>
      <w:r w:rsidR="001F58D2">
        <w:rPr>
          <w:sz w:val="23"/>
          <w:szCs w:val="23"/>
        </w:rPr>
        <w:t>)</w:t>
      </w:r>
      <w:r w:rsidRPr="00236AF6">
        <w:rPr>
          <w:sz w:val="23"/>
          <w:szCs w:val="23"/>
        </w:rPr>
        <w:t>;   тел:</w:t>
      </w:r>
      <w:r w:rsidR="0023435B" w:rsidRPr="00236AF6">
        <w:rPr>
          <w:sz w:val="23"/>
          <w:szCs w:val="23"/>
        </w:rPr>
        <w:t xml:space="preserve"> </w:t>
      </w:r>
      <w:r w:rsidR="001F58D2">
        <w:rPr>
          <w:sz w:val="23"/>
          <w:szCs w:val="23"/>
        </w:rPr>
        <w:t>014/294-228</w:t>
      </w:r>
      <w:r w:rsidRPr="00236AF6">
        <w:rPr>
          <w:sz w:val="23"/>
          <w:szCs w:val="23"/>
        </w:rPr>
        <w:t>.</w:t>
      </w:r>
    </w:p>
    <w:p w:rsidR="008E5212" w:rsidRPr="00236AF6" w:rsidRDefault="008E5212" w:rsidP="008E5212">
      <w:pPr>
        <w:widowControl w:val="0"/>
        <w:tabs>
          <w:tab w:val="left" w:pos="0"/>
        </w:tabs>
        <w:overflowPunct w:val="0"/>
        <w:autoSpaceDE w:val="0"/>
        <w:spacing w:line="242" w:lineRule="auto"/>
        <w:jc w:val="both"/>
        <w:rPr>
          <w:color w:val="000000"/>
          <w:sz w:val="23"/>
          <w:szCs w:val="23"/>
        </w:rPr>
      </w:pPr>
    </w:p>
    <w:p w:rsidR="008E5212" w:rsidRPr="00236AF6" w:rsidRDefault="008E5212" w:rsidP="00CD7401">
      <w:pPr>
        <w:pStyle w:val="Heading2"/>
        <w:jc w:val="center"/>
        <w:rPr>
          <w:rFonts w:ascii="Times New Roman" w:hAnsi="Times New Roman" w:cs="Times New Roman"/>
          <w:sz w:val="27"/>
          <w:szCs w:val="27"/>
        </w:rPr>
      </w:pPr>
      <w:bookmarkStart w:id="4" w:name="_2.6._Служба_за"/>
      <w:bookmarkEnd w:id="4"/>
      <w:r w:rsidRPr="00236AF6">
        <w:rPr>
          <w:rFonts w:ascii="Times New Roman" w:hAnsi="Times New Roman" w:cs="Times New Roman"/>
          <w:sz w:val="27"/>
          <w:szCs w:val="27"/>
        </w:rPr>
        <w:t>Служба за информатичке послове</w:t>
      </w:r>
    </w:p>
    <w:p w:rsidR="008E5212" w:rsidRPr="00236AF6" w:rsidRDefault="008E5212" w:rsidP="008E5212">
      <w:pPr>
        <w:widowControl w:val="0"/>
        <w:tabs>
          <w:tab w:val="left" w:pos="278"/>
        </w:tabs>
        <w:overflowPunct w:val="0"/>
        <w:autoSpaceDE w:val="0"/>
        <w:spacing w:line="242" w:lineRule="auto"/>
        <w:jc w:val="center"/>
        <w:rPr>
          <w:color w:val="000000"/>
          <w:sz w:val="23"/>
          <w:szCs w:val="23"/>
        </w:rPr>
      </w:pPr>
    </w:p>
    <w:p w:rsidR="008E5212" w:rsidRPr="00236AF6" w:rsidRDefault="008E5212" w:rsidP="008E5212">
      <w:pPr>
        <w:widowControl w:val="0"/>
        <w:tabs>
          <w:tab w:val="left" w:pos="278"/>
        </w:tabs>
        <w:overflowPunct w:val="0"/>
        <w:autoSpaceDE w:val="0"/>
        <w:spacing w:line="242" w:lineRule="auto"/>
        <w:jc w:val="both"/>
        <w:rPr>
          <w:sz w:val="23"/>
          <w:szCs w:val="23"/>
        </w:rPr>
      </w:pPr>
      <w:r w:rsidRPr="00236AF6">
        <w:rPr>
          <w:sz w:val="23"/>
          <w:szCs w:val="23"/>
        </w:rPr>
        <w:tab/>
      </w:r>
      <w:r w:rsidRPr="00236AF6">
        <w:rPr>
          <w:sz w:val="23"/>
          <w:szCs w:val="23"/>
        </w:rPr>
        <w:tab/>
        <w:t xml:space="preserve">Служба за информатичке послове обавља све послове који се односе на успостављање и одржавање информационо-комуникационих технологија и електронску обраду података, складиштење и пренос информација у суду. </w:t>
      </w:r>
    </w:p>
    <w:p w:rsidR="008E5212" w:rsidRPr="00236AF6" w:rsidRDefault="008E5212" w:rsidP="008E5212">
      <w:pPr>
        <w:widowControl w:val="0"/>
        <w:tabs>
          <w:tab w:val="left" w:pos="278"/>
        </w:tabs>
        <w:overflowPunct w:val="0"/>
        <w:autoSpaceDE w:val="0"/>
        <w:spacing w:line="242" w:lineRule="auto"/>
        <w:jc w:val="both"/>
        <w:rPr>
          <w:sz w:val="23"/>
          <w:szCs w:val="23"/>
        </w:rPr>
      </w:pPr>
    </w:p>
    <w:p w:rsidR="008E5212" w:rsidRPr="00236AF6" w:rsidRDefault="008E5212" w:rsidP="008E5212">
      <w:pPr>
        <w:widowControl w:val="0"/>
        <w:tabs>
          <w:tab w:val="left" w:pos="278"/>
        </w:tabs>
        <w:overflowPunct w:val="0"/>
        <w:autoSpaceDE w:val="0"/>
        <w:spacing w:line="242" w:lineRule="auto"/>
        <w:jc w:val="both"/>
        <w:rPr>
          <w:sz w:val="23"/>
          <w:szCs w:val="23"/>
        </w:rPr>
      </w:pPr>
      <w:r w:rsidRPr="00236AF6">
        <w:rPr>
          <w:sz w:val="23"/>
          <w:szCs w:val="23"/>
        </w:rPr>
        <w:tab/>
      </w:r>
      <w:r w:rsidRPr="00236AF6">
        <w:rPr>
          <w:sz w:val="23"/>
          <w:szCs w:val="23"/>
        </w:rPr>
        <w:tab/>
        <w:t xml:space="preserve">Рад службе за информатичке послове организује систем администратор који је одговоран за правилан и благовремен рад службе за информатику и аналитику и за свој рад одговара председнику суда. </w:t>
      </w:r>
    </w:p>
    <w:p w:rsidR="008E5212" w:rsidRPr="00236AF6" w:rsidRDefault="008E5212" w:rsidP="008E5212">
      <w:pPr>
        <w:widowControl w:val="0"/>
        <w:tabs>
          <w:tab w:val="left" w:pos="278"/>
        </w:tabs>
        <w:overflowPunct w:val="0"/>
        <w:autoSpaceDE w:val="0"/>
        <w:spacing w:line="242" w:lineRule="auto"/>
        <w:jc w:val="both"/>
        <w:rPr>
          <w:sz w:val="23"/>
          <w:szCs w:val="23"/>
        </w:rPr>
      </w:pPr>
    </w:p>
    <w:p w:rsidR="008E5212" w:rsidRPr="00236AF6" w:rsidRDefault="008E5212" w:rsidP="008E5212">
      <w:pPr>
        <w:widowControl w:val="0"/>
        <w:tabs>
          <w:tab w:val="left" w:pos="278"/>
        </w:tabs>
        <w:overflowPunct w:val="0"/>
        <w:autoSpaceDE w:val="0"/>
        <w:spacing w:line="242" w:lineRule="auto"/>
        <w:jc w:val="both"/>
        <w:rPr>
          <w:sz w:val="23"/>
          <w:szCs w:val="23"/>
        </w:rPr>
      </w:pPr>
      <w:r w:rsidRPr="00236AF6">
        <w:rPr>
          <w:sz w:val="23"/>
          <w:szCs w:val="23"/>
        </w:rPr>
        <w:tab/>
      </w:r>
      <w:r w:rsidRPr="00236AF6">
        <w:rPr>
          <w:sz w:val="23"/>
          <w:szCs w:val="23"/>
        </w:rPr>
        <w:tab/>
        <w:t>Служба за информатичке послове</w:t>
      </w:r>
      <w:r w:rsidR="0023435B" w:rsidRPr="00236AF6">
        <w:rPr>
          <w:sz w:val="23"/>
          <w:szCs w:val="23"/>
        </w:rPr>
        <w:t>,</w:t>
      </w:r>
      <w:r w:rsidRPr="00236AF6">
        <w:rPr>
          <w:sz w:val="23"/>
          <w:szCs w:val="23"/>
        </w:rPr>
        <w:t xml:space="preserve">  ( канцеларија бр. 13;    тел: 014/294-238).</w:t>
      </w:r>
    </w:p>
    <w:p w:rsidR="008E5212" w:rsidRPr="00236AF6" w:rsidRDefault="008E5212" w:rsidP="008E5212">
      <w:pPr>
        <w:widowControl w:val="0"/>
        <w:tabs>
          <w:tab w:val="left" w:pos="278"/>
        </w:tabs>
        <w:overflowPunct w:val="0"/>
        <w:autoSpaceDE w:val="0"/>
        <w:spacing w:line="242" w:lineRule="auto"/>
        <w:jc w:val="both"/>
        <w:rPr>
          <w:sz w:val="23"/>
          <w:szCs w:val="23"/>
        </w:rPr>
      </w:pPr>
    </w:p>
    <w:p w:rsidR="008E5212" w:rsidRPr="00236AF6" w:rsidRDefault="008E5212" w:rsidP="0023435B">
      <w:pPr>
        <w:widowControl w:val="0"/>
        <w:tabs>
          <w:tab w:val="left" w:pos="278"/>
        </w:tabs>
        <w:overflowPunct w:val="0"/>
        <w:autoSpaceDE w:val="0"/>
        <w:spacing w:line="242" w:lineRule="auto"/>
        <w:ind w:right="-142"/>
        <w:jc w:val="both"/>
        <w:rPr>
          <w:sz w:val="23"/>
          <w:szCs w:val="23"/>
        </w:rPr>
      </w:pPr>
      <w:r w:rsidRPr="00236AF6">
        <w:rPr>
          <w:sz w:val="23"/>
          <w:szCs w:val="23"/>
        </w:rPr>
        <w:tab/>
      </w:r>
      <w:r w:rsidRPr="00236AF6">
        <w:rPr>
          <w:sz w:val="23"/>
          <w:szCs w:val="23"/>
        </w:rPr>
        <w:tab/>
        <w:t>Систем администратор Владимир Качановски</w:t>
      </w:r>
      <w:r w:rsidR="0023435B" w:rsidRPr="00236AF6">
        <w:rPr>
          <w:sz w:val="23"/>
          <w:szCs w:val="23"/>
        </w:rPr>
        <w:t>;</w:t>
      </w:r>
      <w:r w:rsidRPr="00236AF6">
        <w:rPr>
          <w:sz w:val="23"/>
          <w:szCs w:val="23"/>
        </w:rPr>
        <w:tab/>
        <w:t>Техничар за ИТ подршку Душан Ђурђевић</w:t>
      </w:r>
      <w:r w:rsidR="0023435B" w:rsidRPr="00236AF6">
        <w:rPr>
          <w:sz w:val="23"/>
          <w:szCs w:val="23"/>
        </w:rPr>
        <w:t>.</w:t>
      </w:r>
    </w:p>
    <w:p w:rsidR="008E5212" w:rsidRPr="00236AF6" w:rsidRDefault="008E5212" w:rsidP="00CD7401">
      <w:pPr>
        <w:pStyle w:val="Heading2"/>
        <w:tabs>
          <w:tab w:val="left" w:pos="567"/>
        </w:tabs>
        <w:jc w:val="center"/>
        <w:rPr>
          <w:rFonts w:ascii="Times New Roman" w:hAnsi="Times New Roman" w:cs="Times New Roman"/>
          <w:sz w:val="27"/>
          <w:szCs w:val="27"/>
        </w:rPr>
      </w:pPr>
      <w:bookmarkStart w:id="5" w:name="_2.7._Дактилобиро"/>
      <w:bookmarkEnd w:id="5"/>
      <w:r w:rsidRPr="00236AF6">
        <w:rPr>
          <w:rFonts w:ascii="Times New Roman" w:hAnsi="Times New Roman" w:cs="Times New Roman"/>
          <w:sz w:val="27"/>
          <w:szCs w:val="27"/>
        </w:rPr>
        <w:t>Дактилобиро</w:t>
      </w:r>
    </w:p>
    <w:p w:rsidR="008E5212" w:rsidRPr="00236AF6" w:rsidRDefault="008E5212" w:rsidP="008E5212">
      <w:pPr>
        <w:widowControl w:val="0"/>
        <w:tabs>
          <w:tab w:val="left" w:pos="278"/>
        </w:tabs>
        <w:overflowPunct w:val="0"/>
        <w:autoSpaceDE w:val="0"/>
        <w:spacing w:line="242" w:lineRule="auto"/>
        <w:jc w:val="both"/>
        <w:rPr>
          <w:sz w:val="23"/>
          <w:szCs w:val="23"/>
        </w:rPr>
      </w:pPr>
      <w:r w:rsidRPr="00236AF6">
        <w:rPr>
          <w:sz w:val="23"/>
          <w:szCs w:val="23"/>
        </w:rPr>
        <w:tab/>
      </w:r>
      <w:r w:rsidRPr="00236AF6">
        <w:rPr>
          <w:sz w:val="23"/>
          <w:szCs w:val="23"/>
        </w:rPr>
        <w:tab/>
      </w:r>
    </w:p>
    <w:p w:rsidR="008E5212" w:rsidRPr="00236AF6" w:rsidRDefault="008E5212" w:rsidP="008E5212">
      <w:pPr>
        <w:widowControl w:val="0"/>
        <w:tabs>
          <w:tab w:val="left" w:pos="278"/>
        </w:tabs>
        <w:overflowPunct w:val="0"/>
        <w:autoSpaceDE w:val="0"/>
        <w:jc w:val="both"/>
        <w:rPr>
          <w:sz w:val="23"/>
          <w:szCs w:val="23"/>
        </w:rPr>
      </w:pPr>
      <w:r w:rsidRPr="00236AF6">
        <w:rPr>
          <w:color w:val="000000"/>
          <w:sz w:val="23"/>
          <w:szCs w:val="23"/>
        </w:rPr>
        <w:tab/>
      </w:r>
      <w:r w:rsidRPr="00236AF6">
        <w:rPr>
          <w:color w:val="000000"/>
          <w:sz w:val="23"/>
          <w:szCs w:val="23"/>
        </w:rPr>
        <w:tab/>
      </w:r>
      <w:r w:rsidRPr="00236AF6">
        <w:rPr>
          <w:sz w:val="23"/>
          <w:szCs w:val="23"/>
        </w:rPr>
        <w:t xml:space="preserve">Дактилобиро обавља све послове везане за вођење записника на рочиштима, претресима и јавним седницама, израда свих одлука у суду, дописа, врши преписе, као и све остале дактилографске и административно-техничке послове неопходне за рад већа, судских одељења и других организационих јединица. </w:t>
      </w:r>
    </w:p>
    <w:p w:rsidR="008E5212" w:rsidRPr="00236AF6" w:rsidRDefault="008E5212" w:rsidP="008E5212">
      <w:pPr>
        <w:widowControl w:val="0"/>
        <w:tabs>
          <w:tab w:val="left" w:pos="278"/>
        </w:tabs>
        <w:overflowPunct w:val="0"/>
        <w:autoSpaceDE w:val="0"/>
        <w:jc w:val="both"/>
        <w:rPr>
          <w:sz w:val="23"/>
          <w:szCs w:val="23"/>
          <w:lang w:val="sr-Latn-CS"/>
        </w:rPr>
      </w:pPr>
    </w:p>
    <w:p w:rsidR="008E5212" w:rsidRPr="00236AF6" w:rsidRDefault="008E5212" w:rsidP="005713DB">
      <w:pPr>
        <w:widowControl w:val="0"/>
        <w:tabs>
          <w:tab w:val="left" w:pos="278"/>
        </w:tabs>
        <w:overflowPunct w:val="0"/>
        <w:autoSpaceDE w:val="0"/>
        <w:jc w:val="both"/>
        <w:rPr>
          <w:sz w:val="23"/>
          <w:szCs w:val="23"/>
        </w:rPr>
      </w:pPr>
      <w:r w:rsidRPr="00236AF6">
        <w:rPr>
          <w:sz w:val="23"/>
          <w:szCs w:val="23"/>
          <w:lang w:val="sr-Latn-CS"/>
        </w:rPr>
        <w:tab/>
      </w:r>
      <w:r w:rsidRPr="00236AF6">
        <w:rPr>
          <w:sz w:val="23"/>
          <w:szCs w:val="23"/>
          <w:lang w:val="sr-Latn-CS"/>
        </w:rPr>
        <w:tab/>
        <w:t xml:space="preserve">Рад организационе јединице дактилобироа организује шеф </w:t>
      </w:r>
      <w:r w:rsidR="0023435B" w:rsidRPr="00236AF6">
        <w:rPr>
          <w:sz w:val="23"/>
          <w:szCs w:val="23"/>
        </w:rPr>
        <w:t xml:space="preserve">записничара и дактилографа </w:t>
      </w:r>
      <w:r w:rsidR="00505B15">
        <w:rPr>
          <w:sz w:val="23"/>
          <w:szCs w:val="23"/>
        </w:rPr>
        <w:t>Зорка Лековић</w:t>
      </w:r>
      <w:r w:rsidRPr="00236AF6">
        <w:rPr>
          <w:sz w:val="23"/>
          <w:szCs w:val="23"/>
          <w:lang w:val="sr-Latn-CS"/>
        </w:rPr>
        <w:t>, кој</w:t>
      </w:r>
      <w:r w:rsidRPr="00236AF6">
        <w:rPr>
          <w:sz w:val="23"/>
          <w:szCs w:val="23"/>
        </w:rPr>
        <w:t>а</w:t>
      </w:r>
      <w:r w:rsidRPr="00236AF6">
        <w:rPr>
          <w:sz w:val="23"/>
          <w:szCs w:val="23"/>
          <w:lang w:val="sr-Latn-CS"/>
        </w:rPr>
        <w:t xml:space="preserve"> је одговор</w:t>
      </w:r>
      <w:r w:rsidRPr="00236AF6">
        <w:rPr>
          <w:sz w:val="23"/>
          <w:szCs w:val="23"/>
        </w:rPr>
        <w:t>на</w:t>
      </w:r>
      <w:r w:rsidRPr="00236AF6">
        <w:rPr>
          <w:sz w:val="23"/>
          <w:szCs w:val="23"/>
          <w:lang w:val="sr-Latn-CS"/>
        </w:rPr>
        <w:t xml:space="preserve"> за правилан и благовремен рад дактилобироа и за свој рад одговара председнику суда и секретару суда.</w:t>
      </w:r>
      <w:r w:rsidRPr="00236AF6">
        <w:rPr>
          <w:sz w:val="23"/>
          <w:szCs w:val="23"/>
        </w:rPr>
        <w:t xml:space="preserve"> </w:t>
      </w:r>
    </w:p>
    <w:p w:rsidR="00CD7401" w:rsidRPr="00236AF6" w:rsidRDefault="00CD7401" w:rsidP="005713DB">
      <w:pPr>
        <w:widowControl w:val="0"/>
        <w:tabs>
          <w:tab w:val="left" w:pos="278"/>
        </w:tabs>
        <w:overflowPunct w:val="0"/>
        <w:autoSpaceDE w:val="0"/>
        <w:jc w:val="both"/>
        <w:rPr>
          <w:sz w:val="23"/>
          <w:szCs w:val="23"/>
        </w:rPr>
      </w:pPr>
    </w:p>
    <w:p w:rsidR="008E5212" w:rsidRPr="00236AF6" w:rsidRDefault="008E5212" w:rsidP="00CD7401">
      <w:pPr>
        <w:pStyle w:val="Heading2"/>
        <w:jc w:val="center"/>
        <w:rPr>
          <w:rFonts w:ascii="Times New Roman" w:hAnsi="Times New Roman" w:cs="Times New Roman"/>
          <w:sz w:val="27"/>
          <w:szCs w:val="27"/>
        </w:rPr>
      </w:pPr>
      <w:bookmarkStart w:id="6" w:name="_2.8._Техничка_служба"/>
      <w:bookmarkEnd w:id="6"/>
      <w:r w:rsidRPr="00236AF6">
        <w:rPr>
          <w:rFonts w:ascii="Times New Roman" w:hAnsi="Times New Roman" w:cs="Times New Roman"/>
          <w:sz w:val="27"/>
          <w:szCs w:val="27"/>
        </w:rPr>
        <w:t>Техничка служба</w:t>
      </w:r>
    </w:p>
    <w:p w:rsidR="008E5212" w:rsidRPr="00236AF6" w:rsidRDefault="008E5212" w:rsidP="008E5212">
      <w:pPr>
        <w:widowControl w:val="0"/>
        <w:tabs>
          <w:tab w:val="left" w:pos="278"/>
        </w:tabs>
        <w:overflowPunct w:val="0"/>
        <w:autoSpaceDE w:val="0"/>
        <w:spacing w:line="242" w:lineRule="auto"/>
        <w:jc w:val="both"/>
        <w:rPr>
          <w:color w:val="000000"/>
          <w:sz w:val="23"/>
          <w:szCs w:val="23"/>
        </w:rPr>
      </w:pPr>
    </w:p>
    <w:p w:rsidR="008E5212" w:rsidRPr="00236AF6" w:rsidRDefault="008E5212" w:rsidP="008E5212">
      <w:pPr>
        <w:ind w:firstLine="576"/>
        <w:jc w:val="both"/>
        <w:rPr>
          <w:sz w:val="23"/>
          <w:szCs w:val="23"/>
        </w:rPr>
      </w:pPr>
      <w:r w:rsidRPr="00236AF6">
        <w:rPr>
          <w:sz w:val="23"/>
          <w:szCs w:val="23"/>
        </w:rPr>
        <w:t>У техничкој служби се врше послови судске страже, одржавања хигијене у зградама, просторијама, прилазним стазама и двориштима зграда суда, стара се о зградама и текућем одржавању зграда суда, стара се о противпожарнoj заштити и безбедности запослених, странака и објеката, обављају послови превоза председника суда, судија и судског особља за службене потребе.</w:t>
      </w:r>
    </w:p>
    <w:p w:rsidR="008E5212" w:rsidRPr="00236AF6" w:rsidRDefault="008E5212" w:rsidP="008E5212">
      <w:pPr>
        <w:ind w:firstLine="576"/>
        <w:jc w:val="both"/>
        <w:rPr>
          <w:sz w:val="23"/>
          <w:szCs w:val="23"/>
        </w:rPr>
      </w:pPr>
    </w:p>
    <w:p w:rsidR="005713DB" w:rsidRPr="00236AF6" w:rsidRDefault="008E5212" w:rsidP="005713DB">
      <w:pPr>
        <w:ind w:firstLine="576"/>
        <w:jc w:val="both"/>
        <w:rPr>
          <w:sz w:val="23"/>
          <w:szCs w:val="23"/>
        </w:rPr>
      </w:pPr>
      <w:r w:rsidRPr="00236AF6">
        <w:rPr>
          <w:sz w:val="23"/>
          <w:szCs w:val="23"/>
        </w:rPr>
        <w:t>Руководилац правосудне страже и противпожарне заштите је Мирко Лековић.</w:t>
      </w:r>
      <w:bookmarkStart w:id="7" w:name="_2.9._Табеларни_приказ"/>
      <w:bookmarkEnd w:id="7"/>
    </w:p>
    <w:p w:rsidR="00CD7401" w:rsidRPr="00236AF6" w:rsidRDefault="00CD7401" w:rsidP="005713DB">
      <w:pPr>
        <w:ind w:firstLine="576"/>
        <w:jc w:val="both"/>
        <w:rPr>
          <w:sz w:val="23"/>
          <w:szCs w:val="23"/>
        </w:rPr>
      </w:pPr>
    </w:p>
    <w:p w:rsidR="008E5212" w:rsidRPr="00236AF6" w:rsidRDefault="008E5212" w:rsidP="00A76896">
      <w:pPr>
        <w:pStyle w:val="Heading2"/>
        <w:ind w:firstLine="576"/>
        <w:jc w:val="both"/>
        <w:rPr>
          <w:rFonts w:ascii="Times New Roman" w:hAnsi="Times New Roman" w:cs="Times New Roman"/>
          <w:sz w:val="27"/>
          <w:szCs w:val="27"/>
        </w:rPr>
      </w:pPr>
      <w:r w:rsidRPr="00236AF6">
        <w:rPr>
          <w:rFonts w:ascii="Times New Roman" w:hAnsi="Times New Roman" w:cs="Times New Roman"/>
          <w:sz w:val="27"/>
          <w:szCs w:val="27"/>
        </w:rPr>
        <w:t>Т</w:t>
      </w:r>
      <w:r w:rsidRPr="00236AF6">
        <w:rPr>
          <w:rFonts w:ascii="Times New Roman" w:hAnsi="Times New Roman" w:cs="Times New Roman"/>
          <w:sz w:val="27"/>
          <w:szCs w:val="27"/>
          <w:lang w:val="sr-Latn-CS"/>
        </w:rPr>
        <w:t xml:space="preserve">абеларни приказ упоредних података о предвиђеном и попуњеном броју извршилаца на радним местима у </w:t>
      </w:r>
      <w:r w:rsidRPr="00236AF6">
        <w:rPr>
          <w:rFonts w:ascii="Times New Roman" w:hAnsi="Times New Roman" w:cs="Times New Roman"/>
          <w:sz w:val="27"/>
          <w:szCs w:val="27"/>
        </w:rPr>
        <w:t>О</w:t>
      </w:r>
      <w:r w:rsidRPr="00236AF6">
        <w:rPr>
          <w:rFonts w:ascii="Times New Roman" w:hAnsi="Times New Roman" w:cs="Times New Roman"/>
          <w:sz w:val="27"/>
          <w:szCs w:val="27"/>
          <w:lang w:val="sr-Latn-CS"/>
        </w:rPr>
        <w:t>сновном с</w:t>
      </w:r>
      <w:r w:rsidRPr="00236AF6">
        <w:rPr>
          <w:rFonts w:ascii="Times New Roman" w:hAnsi="Times New Roman" w:cs="Times New Roman"/>
          <w:sz w:val="27"/>
          <w:szCs w:val="27"/>
        </w:rPr>
        <w:t>уду у Ваљеву</w:t>
      </w:r>
      <w:r w:rsidR="00A76896">
        <w:rPr>
          <w:rFonts w:ascii="Times New Roman" w:hAnsi="Times New Roman" w:cs="Times New Roman"/>
          <w:sz w:val="27"/>
          <w:szCs w:val="27"/>
        </w:rPr>
        <w:t>.</w:t>
      </w:r>
    </w:p>
    <w:p w:rsidR="00CD7401" w:rsidRPr="00236AF6" w:rsidRDefault="00CD7401" w:rsidP="00CD7401">
      <w:pPr>
        <w:rPr>
          <w:sz w:val="23"/>
          <w:szCs w:val="23"/>
        </w:rPr>
      </w:pPr>
    </w:p>
    <w:tbl>
      <w:tblPr>
        <w:tblW w:w="0" w:type="auto"/>
        <w:tblInd w:w="120" w:type="dxa"/>
        <w:tblLayout w:type="fixed"/>
        <w:tblLook w:val="0000" w:firstRow="0" w:lastRow="0" w:firstColumn="0" w:lastColumn="0" w:noHBand="0" w:noVBand="0"/>
      </w:tblPr>
      <w:tblGrid>
        <w:gridCol w:w="3621"/>
        <w:gridCol w:w="3023"/>
        <w:gridCol w:w="3072"/>
      </w:tblGrid>
      <w:tr w:rsidR="005713DB" w:rsidRPr="00236AF6" w:rsidTr="005713DB">
        <w:tc>
          <w:tcPr>
            <w:tcW w:w="3621" w:type="dxa"/>
            <w:tcBorders>
              <w:top w:val="double" w:sz="2" w:space="0" w:color="000080"/>
              <w:left w:val="double" w:sz="2" w:space="0" w:color="000080"/>
            </w:tcBorders>
            <w:shd w:val="clear" w:color="auto" w:fill="E6E6E6"/>
          </w:tcPr>
          <w:p w:rsidR="005713DB" w:rsidRPr="00236AF6" w:rsidRDefault="005713DB" w:rsidP="006754DC">
            <w:pPr>
              <w:snapToGrid w:val="0"/>
              <w:jc w:val="center"/>
              <w:rPr>
                <w:b/>
                <w:sz w:val="23"/>
                <w:szCs w:val="23"/>
              </w:rPr>
            </w:pPr>
            <w:r w:rsidRPr="00236AF6">
              <w:rPr>
                <w:b/>
                <w:sz w:val="23"/>
                <w:szCs w:val="23"/>
              </w:rPr>
              <w:lastRenderedPageBreak/>
              <w:t>ОРГАНИЗАЦИОНА ЈЕДИНИЦА</w:t>
            </w:r>
          </w:p>
        </w:tc>
        <w:tc>
          <w:tcPr>
            <w:tcW w:w="3023" w:type="dxa"/>
            <w:tcBorders>
              <w:top w:val="double" w:sz="2" w:space="0" w:color="000080"/>
            </w:tcBorders>
            <w:shd w:val="clear" w:color="auto" w:fill="E6E6E6"/>
          </w:tcPr>
          <w:p w:rsidR="005713DB" w:rsidRPr="00236AF6" w:rsidRDefault="005713DB" w:rsidP="006754DC">
            <w:pPr>
              <w:snapToGrid w:val="0"/>
              <w:jc w:val="center"/>
              <w:rPr>
                <w:b/>
                <w:sz w:val="23"/>
                <w:szCs w:val="23"/>
              </w:rPr>
            </w:pPr>
            <w:r w:rsidRPr="00236AF6">
              <w:rPr>
                <w:b/>
                <w:sz w:val="23"/>
                <w:szCs w:val="23"/>
              </w:rPr>
              <w:t>ПРЕДВИЂЕНО СИСТЕМАТИЗАЦИЈОМ</w:t>
            </w:r>
          </w:p>
        </w:tc>
        <w:tc>
          <w:tcPr>
            <w:tcW w:w="3072" w:type="dxa"/>
            <w:tcBorders>
              <w:top w:val="double" w:sz="2" w:space="0" w:color="000080"/>
              <w:right w:val="double" w:sz="2" w:space="0" w:color="000080"/>
            </w:tcBorders>
            <w:shd w:val="clear" w:color="auto" w:fill="E6E6E6"/>
          </w:tcPr>
          <w:p w:rsidR="005713DB" w:rsidRPr="00236AF6" w:rsidRDefault="005713DB" w:rsidP="006754DC">
            <w:pPr>
              <w:snapToGrid w:val="0"/>
              <w:jc w:val="center"/>
              <w:rPr>
                <w:b/>
                <w:sz w:val="23"/>
                <w:szCs w:val="23"/>
              </w:rPr>
            </w:pPr>
            <w:r w:rsidRPr="00236AF6">
              <w:rPr>
                <w:b/>
                <w:sz w:val="23"/>
                <w:szCs w:val="23"/>
              </w:rPr>
              <w:t>ПОПУЊЕНА РАДНА МЕСТА</w:t>
            </w:r>
          </w:p>
        </w:tc>
      </w:tr>
      <w:tr w:rsidR="005713DB" w:rsidRPr="00236AF6" w:rsidTr="005713DB">
        <w:tc>
          <w:tcPr>
            <w:tcW w:w="3621" w:type="dxa"/>
            <w:tcBorders>
              <w:left w:val="double" w:sz="2" w:space="0" w:color="000080"/>
            </w:tcBorders>
            <w:shd w:val="clear" w:color="auto" w:fill="E6E6E6"/>
          </w:tcPr>
          <w:p w:rsidR="005713DB" w:rsidRPr="00236AF6" w:rsidRDefault="005713DB" w:rsidP="006754DC">
            <w:pPr>
              <w:snapToGrid w:val="0"/>
              <w:jc w:val="both"/>
              <w:rPr>
                <w:sz w:val="23"/>
                <w:szCs w:val="23"/>
              </w:rPr>
            </w:pPr>
            <w:r w:rsidRPr="00236AF6">
              <w:rPr>
                <w:sz w:val="23"/>
                <w:szCs w:val="23"/>
              </w:rPr>
              <w:t>Судска управа</w:t>
            </w:r>
          </w:p>
        </w:tc>
        <w:tc>
          <w:tcPr>
            <w:tcW w:w="3023" w:type="dxa"/>
            <w:shd w:val="clear" w:color="auto" w:fill="FFFFFF"/>
          </w:tcPr>
          <w:p w:rsidR="005713DB" w:rsidRPr="00236AF6" w:rsidRDefault="005713DB" w:rsidP="006754DC">
            <w:pPr>
              <w:snapToGrid w:val="0"/>
              <w:jc w:val="center"/>
              <w:rPr>
                <w:sz w:val="23"/>
                <w:szCs w:val="23"/>
              </w:rPr>
            </w:pPr>
            <w:r w:rsidRPr="00236AF6">
              <w:rPr>
                <w:sz w:val="23"/>
                <w:szCs w:val="23"/>
              </w:rPr>
              <w:t>2</w:t>
            </w:r>
          </w:p>
        </w:tc>
        <w:tc>
          <w:tcPr>
            <w:tcW w:w="3072" w:type="dxa"/>
            <w:tcBorders>
              <w:right w:val="double" w:sz="2" w:space="0" w:color="000080"/>
            </w:tcBorders>
            <w:shd w:val="clear" w:color="auto" w:fill="FFFFFF"/>
          </w:tcPr>
          <w:p w:rsidR="005713DB" w:rsidRPr="00236AF6" w:rsidRDefault="005713DB" w:rsidP="006754DC">
            <w:pPr>
              <w:snapToGrid w:val="0"/>
              <w:jc w:val="center"/>
              <w:rPr>
                <w:sz w:val="23"/>
                <w:szCs w:val="23"/>
              </w:rPr>
            </w:pPr>
            <w:r w:rsidRPr="00236AF6">
              <w:rPr>
                <w:sz w:val="23"/>
                <w:szCs w:val="23"/>
              </w:rPr>
              <w:t>2</w:t>
            </w:r>
          </w:p>
        </w:tc>
      </w:tr>
      <w:tr w:rsidR="005713DB" w:rsidRPr="00236AF6" w:rsidTr="005713DB">
        <w:tc>
          <w:tcPr>
            <w:tcW w:w="3621" w:type="dxa"/>
            <w:tcBorders>
              <w:left w:val="double" w:sz="2" w:space="0" w:color="000080"/>
            </w:tcBorders>
            <w:shd w:val="clear" w:color="auto" w:fill="E6E6E6"/>
          </w:tcPr>
          <w:p w:rsidR="005713DB" w:rsidRPr="00236AF6" w:rsidRDefault="005713DB" w:rsidP="006754DC">
            <w:pPr>
              <w:snapToGrid w:val="0"/>
              <w:jc w:val="both"/>
              <w:rPr>
                <w:sz w:val="23"/>
                <w:szCs w:val="23"/>
              </w:rPr>
            </w:pPr>
          </w:p>
        </w:tc>
        <w:tc>
          <w:tcPr>
            <w:tcW w:w="3023" w:type="dxa"/>
            <w:shd w:val="clear" w:color="auto" w:fill="FFFFFF"/>
          </w:tcPr>
          <w:p w:rsidR="005713DB" w:rsidRPr="00236AF6" w:rsidRDefault="005713DB" w:rsidP="006754DC">
            <w:pPr>
              <w:snapToGrid w:val="0"/>
              <w:jc w:val="center"/>
              <w:rPr>
                <w:sz w:val="23"/>
                <w:szCs w:val="23"/>
              </w:rPr>
            </w:pPr>
          </w:p>
        </w:tc>
        <w:tc>
          <w:tcPr>
            <w:tcW w:w="3072" w:type="dxa"/>
            <w:tcBorders>
              <w:right w:val="double" w:sz="2" w:space="0" w:color="000080"/>
            </w:tcBorders>
            <w:shd w:val="clear" w:color="auto" w:fill="FFFFFF"/>
          </w:tcPr>
          <w:p w:rsidR="005713DB" w:rsidRPr="00236AF6" w:rsidRDefault="005713DB" w:rsidP="006754DC">
            <w:pPr>
              <w:snapToGrid w:val="0"/>
              <w:jc w:val="center"/>
              <w:rPr>
                <w:sz w:val="23"/>
                <w:szCs w:val="23"/>
              </w:rPr>
            </w:pPr>
          </w:p>
        </w:tc>
      </w:tr>
      <w:tr w:rsidR="005713DB" w:rsidRPr="00236AF6" w:rsidTr="005713DB">
        <w:tc>
          <w:tcPr>
            <w:tcW w:w="3621" w:type="dxa"/>
            <w:tcBorders>
              <w:left w:val="double" w:sz="2" w:space="0" w:color="000080"/>
            </w:tcBorders>
            <w:shd w:val="clear" w:color="auto" w:fill="E6E6E6"/>
          </w:tcPr>
          <w:p w:rsidR="005713DB" w:rsidRPr="00236AF6" w:rsidRDefault="005713DB" w:rsidP="006754DC">
            <w:pPr>
              <w:snapToGrid w:val="0"/>
              <w:jc w:val="both"/>
              <w:rPr>
                <w:sz w:val="23"/>
                <w:szCs w:val="23"/>
              </w:rPr>
            </w:pPr>
            <w:r w:rsidRPr="00236AF6">
              <w:rPr>
                <w:sz w:val="23"/>
                <w:szCs w:val="23"/>
              </w:rPr>
              <w:t>Судска одељења</w:t>
            </w:r>
          </w:p>
        </w:tc>
        <w:tc>
          <w:tcPr>
            <w:tcW w:w="3023" w:type="dxa"/>
            <w:shd w:val="clear" w:color="auto" w:fill="FFFFFF"/>
          </w:tcPr>
          <w:p w:rsidR="005713DB" w:rsidRPr="00236AF6" w:rsidRDefault="005713DB" w:rsidP="006754DC">
            <w:pPr>
              <w:snapToGrid w:val="0"/>
              <w:jc w:val="center"/>
              <w:rPr>
                <w:sz w:val="23"/>
                <w:szCs w:val="23"/>
              </w:rPr>
            </w:pPr>
            <w:r w:rsidRPr="00236AF6">
              <w:rPr>
                <w:sz w:val="23"/>
                <w:szCs w:val="23"/>
              </w:rPr>
              <w:t>29 судијa +</w:t>
            </w:r>
          </w:p>
          <w:p w:rsidR="005713DB" w:rsidRPr="00236AF6" w:rsidRDefault="005713DB" w:rsidP="006754DC">
            <w:pPr>
              <w:jc w:val="center"/>
              <w:rPr>
                <w:sz w:val="23"/>
                <w:szCs w:val="23"/>
              </w:rPr>
            </w:pPr>
            <w:r w:rsidRPr="00236AF6">
              <w:rPr>
                <w:sz w:val="23"/>
                <w:szCs w:val="23"/>
              </w:rPr>
              <w:t>15 судијска помоћника</w:t>
            </w:r>
          </w:p>
        </w:tc>
        <w:tc>
          <w:tcPr>
            <w:tcW w:w="3072" w:type="dxa"/>
            <w:tcBorders>
              <w:right w:val="double" w:sz="2" w:space="0" w:color="000080"/>
            </w:tcBorders>
            <w:shd w:val="clear" w:color="auto" w:fill="FFFFFF"/>
          </w:tcPr>
          <w:p w:rsidR="005713DB" w:rsidRPr="00236AF6" w:rsidRDefault="00CD7401" w:rsidP="006754DC">
            <w:pPr>
              <w:snapToGrid w:val="0"/>
              <w:jc w:val="center"/>
              <w:rPr>
                <w:sz w:val="23"/>
                <w:szCs w:val="23"/>
              </w:rPr>
            </w:pPr>
            <w:r w:rsidRPr="00236AF6">
              <w:rPr>
                <w:sz w:val="23"/>
                <w:szCs w:val="23"/>
              </w:rPr>
              <w:t>2</w:t>
            </w:r>
            <w:r w:rsidR="00F94C98">
              <w:rPr>
                <w:sz w:val="23"/>
                <w:szCs w:val="23"/>
              </w:rPr>
              <w:t>2</w:t>
            </w:r>
            <w:r w:rsidR="005713DB" w:rsidRPr="00236AF6">
              <w:rPr>
                <w:sz w:val="23"/>
                <w:szCs w:val="23"/>
              </w:rPr>
              <w:t xml:space="preserve"> судија +</w:t>
            </w:r>
          </w:p>
          <w:p w:rsidR="005713DB" w:rsidRPr="00236AF6" w:rsidRDefault="00CD7401" w:rsidP="00C76844">
            <w:pPr>
              <w:jc w:val="center"/>
              <w:rPr>
                <w:sz w:val="23"/>
                <w:szCs w:val="23"/>
              </w:rPr>
            </w:pPr>
            <w:r w:rsidRPr="00236AF6">
              <w:rPr>
                <w:sz w:val="23"/>
                <w:szCs w:val="23"/>
              </w:rPr>
              <w:t>1</w:t>
            </w:r>
            <w:r w:rsidR="00C76844">
              <w:rPr>
                <w:sz w:val="23"/>
                <w:szCs w:val="23"/>
              </w:rPr>
              <w:t>5</w:t>
            </w:r>
            <w:r w:rsidR="005713DB" w:rsidRPr="00236AF6">
              <w:rPr>
                <w:sz w:val="23"/>
                <w:szCs w:val="23"/>
              </w:rPr>
              <w:t xml:space="preserve"> судијска помоћника</w:t>
            </w:r>
          </w:p>
        </w:tc>
      </w:tr>
      <w:tr w:rsidR="005713DB" w:rsidRPr="00236AF6" w:rsidTr="005713DB">
        <w:tc>
          <w:tcPr>
            <w:tcW w:w="3621" w:type="dxa"/>
            <w:tcBorders>
              <w:left w:val="double" w:sz="2" w:space="0" w:color="000080"/>
            </w:tcBorders>
            <w:shd w:val="clear" w:color="auto" w:fill="E6E6E6"/>
          </w:tcPr>
          <w:p w:rsidR="005713DB" w:rsidRPr="00236AF6" w:rsidRDefault="005713DB" w:rsidP="006754DC">
            <w:pPr>
              <w:snapToGrid w:val="0"/>
              <w:jc w:val="both"/>
              <w:rPr>
                <w:sz w:val="23"/>
                <w:szCs w:val="23"/>
              </w:rPr>
            </w:pPr>
            <w:r w:rsidRPr="00236AF6">
              <w:rPr>
                <w:sz w:val="23"/>
                <w:szCs w:val="23"/>
              </w:rPr>
              <w:t>Судска писарница</w:t>
            </w:r>
          </w:p>
        </w:tc>
        <w:tc>
          <w:tcPr>
            <w:tcW w:w="3023" w:type="dxa"/>
            <w:shd w:val="clear" w:color="auto" w:fill="FFFFFF"/>
          </w:tcPr>
          <w:p w:rsidR="005713DB" w:rsidRPr="00236AF6" w:rsidRDefault="0082620C" w:rsidP="006754DC">
            <w:pPr>
              <w:snapToGrid w:val="0"/>
              <w:jc w:val="center"/>
              <w:rPr>
                <w:sz w:val="23"/>
                <w:szCs w:val="23"/>
              </w:rPr>
            </w:pPr>
            <w:r w:rsidRPr="00236AF6">
              <w:rPr>
                <w:sz w:val="23"/>
                <w:szCs w:val="23"/>
              </w:rPr>
              <w:t>27</w:t>
            </w:r>
          </w:p>
        </w:tc>
        <w:tc>
          <w:tcPr>
            <w:tcW w:w="3072" w:type="dxa"/>
            <w:tcBorders>
              <w:right w:val="double" w:sz="2" w:space="0" w:color="000080"/>
            </w:tcBorders>
            <w:shd w:val="clear" w:color="auto" w:fill="FFFFFF"/>
          </w:tcPr>
          <w:p w:rsidR="005713DB" w:rsidRPr="00236AF6" w:rsidRDefault="0082620C" w:rsidP="006754DC">
            <w:pPr>
              <w:snapToGrid w:val="0"/>
              <w:jc w:val="center"/>
              <w:rPr>
                <w:sz w:val="23"/>
                <w:szCs w:val="23"/>
              </w:rPr>
            </w:pPr>
            <w:r w:rsidRPr="00236AF6">
              <w:rPr>
                <w:sz w:val="23"/>
                <w:szCs w:val="23"/>
              </w:rPr>
              <w:t>25</w:t>
            </w:r>
          </w:p>
          <w:p w:rsidR="00CD7401" w:rsidRPr="00236AF6" w:rsidRDefault="00CD7401" w:rsidP="006754DC">
            <w:pPr>
              <w:snapToGrid w:val="0"/>
              <w:jc w:val="center"/>
              <w:rPr>
                <w:sz w:val="23"/>
                <w:szCs w:val="23"/>
              </w:rPr>
            </w:pPr>
          </w:p>
        </w:tc>
      </w:tr>
      <w:tr w:rsidR="005713DB" w:rsidRPr="00236AF6" w:rsidTr="005713DB">
        <w:tc>
          <w:tcPr>
            <w:tcW w:w="3621" w:type="dxa"/>
            <w:tcBorders>
              <w:left w:val="double" w:sz="2" w:space="0" w:color="000080"/>
            </w:tcBorders>
            <w:shd w:val="clear" w:color="auto" w:fill="E6E6E6"/>
          </w:tcPr>
          <w:p w:rsidR="005713DB" w:rsidRPr="00236AF6" w:rsidRDefault="005713DB" w:rsidP="006754DC">
            <w:pPr>
              <w:snapToGrid w:val="0"/>
              <w:jc w:val="both"/>
              <w:rPr>
                <w:sz w:val="23"/>
                <w:szCs w:val="23"/>
              </w:rPr>
            </w:pPr>
          </w:p>
          <w:p w:rsidR="005713DB" w:rsidRPr="00236AF6" w:rsidRDefault="005713DB" w:rsidP="006754DC">
            <w:pPr>
              <w:snapToGrid w:val="0"/>
              <w:jc w:val="both"/>
              <w:rPr>
                <w:sz w:val="23"/>
                <w:szCs w:val="23"/>
              </w:rPr>
            </w:pPr>
            <w:r w:rsidRPr="00236AF6">
              <w:rPr>
                <w:sz w:val="23"/>
                <w:szCs w:val="23"/>
              </w:rPr>
              <w:t>Рачуноводство суда</w:t>
            </w:r>
          </w:p>
        </w:tc>
        <w:tc>
          <w:tcPr>
            <w:tcW w:w="3023" w:type="dxa"/>
            <w:shd w:val="clear" w:color="auto" w:fill="FFFFFF"/>
          </w:tcPr>
          <w:p w:rsidR="005713DB" w:rsidRPr="00236AF6" w:rsidRDefault="0082620C" w:rsidP="006754DC">
            <w:pPr>
              <w:snapToGrid w:val="0"/>
              <w:jc w:val="center"/>
              <w:rPr>
                <w:sz w:val="23"/>
                <w:szCs w:val="23"/>
              </w:rPr>
            </w:pPr>
            <w:r w:rsidRPr="00236AF6">
              <w:rPr>
                <w:sz w:val="23"/>
                <w:szCs w:val="23"/>
              </w:rPr>
              <w:t>3</w:t>
            </w:r>
          </w:p>
        </w:tc>
        <w:tc>
          <w:tcPr>
            <w:tcW w:w="3072" w:type="dxa"/>
            <w:tcBorders>
              <w:right w:val="double" w:sz="2" w:space="0" w:color="000080"/>
            </w:tcBorders>
            <w:shd w:val="clear" w:color="auto" w:fill="FFFFFF"/>
          </w:tcPr>
          <w:p w:rsidR="005713DB" w:rsidRPr="00236AF6" w:rsidRDefault="0082620C" w:rsidP="006754DC">
            <w:pPr>
              <w:snapToGrid w:val="0"/>
              <w:jc w:val="center"/>
              <w:rPr>
                <w:sz w:val="23"/>
                <w:szCs w:val="23"/>
              </w:rPr>
            </w:pPr>
            <w:r w:rsidRPr="00236AF6">
              <w:rPr>
                <w:sz w:val="23"/>
                <w:szCs w:val="23"/>
              </w:rPr>
              <w:t>3</w:t>
            </w:r>
          </w:p>
        </w:tc>
      </w:tr>
      <w:tr w:rsidR="005713DB" w:rsidRPr="00236AF6" w:rsidTr="005713DB">
        <w:tc>
          <w:tcPr>
            <w:tcW w:w="3621" w:type="dxa"/>
            <w:tcBorders>
              <w:left w:val="double" w:sz="2" w:space="0" w:color="000080"/>
            </w:tcBorders>
            <w:shd w:val="clear" w:color="auto" w:fill="E6E6E6"/>
          </w:tcPr>
          <w:p w:rsidR="005713DB" w:rsidRPr="00236AF6" w:rsidRDefault="005713DB" w:rsidP="006754DC">
            <w:pPr>
              <w:snapToGrid w:val="0"/>
              <w:jc w:val="both"/>
              <w:rPr>
                <w:sz w:val="23"/>
                <w:szCs w:val="23"/>
              </w:rPr>
            </w:pPr>
          </w:p>
          <w:p w:rsidR="005713DB" w:rsidRPr="00236AF6" w:rsidRDefault="005713DB" w:rsidP="006754DC">
            <w:pPr>
              <w:snapToGrid w:val="0"/>
              <w:jc w:val="both"/>
              <w:rPr>
                <w:sz w:val="23"/>
                <w:szCs w:val="23"/>
              </w:rPr>
            </w:pPr>
            <w:r w:rsidRPr="00236AF6">
              <w:rPr>
                <w:sz w:val="23"/>
                <w:szCs w:val="23"/>
              </w:rPr>
              <w:t>Служба за информатичке послове</w:t>
            </w:r>
          </w:p>
        </w:tc>
        <w:tc>
          <w:tcPr>
            <w:tcW w:w="3023" w:type="dxa"/>
            <w:shd w:val="clear" w:color="auto" w:fill="FFFFFF"/>
          </w:tcPr>
          <w:p w:rsidR="005713DB" w:rsidRPr="00236AF6" w:rsidRDefault="0082620C" w:rsidP="006754DC">
            <w:pPr>
              <w:snapToGrid w:val="0"/>
              <w:jc w:val="center"/>
              <w:rPr>
                <w:sz w:val="23"/>
                <w:szCs w:val="23"/>
              </w:rPr>
            </w:pPr>
            <w:r w:rsidRPr="00236AF6">
              <w:rPr>
                <w:sz w:val="23"/>
                <w:szCs w:val="23"/>
              </w:rPr>
              <w:t>2</w:t>
            </w:r>
          </w:p>
        </w:tc>
        <w:tc>
          <w:tcPr>
            <w:tcW w:w="3072" w:type="dxa"/>
            <w:tcBorders>
              <w:right w:val="double" w:sz="2" w:space="0" w:color="000080"/>
            </w:tcBorders>
            <w:shd w:val="clear" w:color="auto" w:fill="FFFFFF"/>
          </w:tcPr>
          <w:p w:rsidR="005713DB" w:rsidRPr="00236AF6" w:rsidRDefault="0082620C" w:rsidP="006754DC">
            <w:pPr>
              <w:snapToGrid w:val="0"/>
              <w:jc w:val="center"/>
              <w:rPr>
                <w:sz w:val="23"/>
                <w:szCs w:val="23"/>
              </w:rPr>
            </w:pPr>
            <w:r w:rsidRPr="00236AF6">
              <w:rPr>
                <w:sz w:val="23"/>
                <w:szCs w:val="23"/>
              </w:rPr>
              <w:t>2</w:t>
            </w:r>
          </w:p>
        </w:tc>
      </w:tr>
      <w:tr w:rsidR="005713DB" w:rsidRPr="00236AF6" w:rsidTr="005713DB">
        <w:tc>
          <w:tcPr>
            <w:tcW w:w="3621" w:type="dxa"/>
            <w:tcBorders>
              <w:left w:val="double" w:sz="2" w:space="0" w:color="000080"/>
            </w:tcBorders>
            <w:shd w:val="clear" w:color="auto" w:fill="E6E6E6"/>
          </w:tcPr>
          <w:p w:rsidR="005713DB" w:rsidRPr="00236AF6" w:rsidRDefault="005713DB" w:rsidP="006754DC">
            <w:pPr>
              <w:snapToGrid w:val="0"/>
              <w:jc w:val="both"/>
              <w:rPr>
                <w:sz w:val="23"/>
                <w:szCs w:val="23"/>
              </w:rPr>
            </w:pPr>
          </w:p>
          <w:p w:rsidR="005713DB" w:rsidRPr="00236AF6" w:rsidRDefault="005713DB" w:rsidP="006754DC">
            <w:pPr>
              <w:snapToGrid w:val="0"/>
              <w:jc w:val="both"/>
              <w:rPr>
                <w:sz w:val="23"/>
                <w:szCs w:val="23"/>
              </w:rPr>
            </w:pPr>
            <w:r w:rsidRPr="00236AF6">
              <w:rPr>
                <w:sz w:val="23"/>
                <w:szCs w:val="23"/>
              </w:rPr>
              <w:t>Дактилобиро</w:t>
            </w:r>
          </w:p>
        </w:tc>
        <w:tc>
          <w:tcPr>
            <w:tcW w:w="3023" w:type="dxa"/>
            <w:shd w:val="clear" w:color="auto" w:fill="FFFFFF"/>
          </w:tcPr>
          <w:p w:rsidR="005713DB" w:rsidRPr="00236AF6" w:rsidRDefault="00CD7401" w:rsidP="006754DC">
            <w:pPr>
              <w:snapToGrid w:val="0"/>
              <w:jc w:val="center"/>
              <w:rPr>
                <w:sz w:val="23"/>
                <w:szCs w:val="23"/>
              </w:rPr>
            </w:pPr>
            <w:r w:rsidRPr="00236AF6">
              <w:rPr>
                <w:sz w:val="23"/>
                <w:szCs w:val="23"/>
              </w:rPr>
              <w:t>26</w:t>
            </w:r>
          </w:p>
        </w:tc>
        <w:tc>
          <w:tcPr>
            <w:tcW w:w="3072" w:type="dxa"/>
            <w:tcBorders>
              <w:right w:val="double" w:sz="2" w:space="0" w:color="000080"/>
            </w:tcBorders>
            <w:shd w:val="clear" w:color="auto" w:fill="FFFFFF"/>
          </w:tcPr>
          <w:p w:rsidR="005713DB" w:rsidRPr="00236AF6" w:rsidRDefault="005713DB" w:rsidP="006754DC">
            <w:pPr>
              <w:snapToGrid w:val="0"/>
              <w:jc w:val="center"/>
              <w:rPr>
                <w:sz w:val="23"/>
                <w:szCs w:val="23"/>
              </w:rPr>
            </w:pPr>
            <w:r w:rsidRPr="00236AF6">
              <w:rPr>
                <w:sz w:val="23"/>
                <w:szCs w:val="23"/>
              </w:rPr>
              <w:t>26</w:t>
            </w:r>
          </w:p>
        </w:tc>
      </w:tr>
      <w:tr w:rsidR="005713DB" w:rsidRPr="00236AF6" w:rsidTr="005713DB">
        <w:tc>
          <w:tcPr>
            <w:tcW w:w="3621" w:type="dxa"/>
            <w:tcBorders>
              <w:left w:val="double" w:sz="2" w:space="0" w:color="000080"/>
            </w:tcBorders>
            <w:shd w:val="clear" w:color="auto" w:fill="E6E6E6"/>
          </w:tcPr>
          <w:p w:rsidR="005713DB" w:rsidRPr="00236AF6" w:rsidRDefault="005713DB" w:rsidP="006754DC">
            <w:pPr>
              <w:snapToGrid w:val="0"/>
              <w:jc w:val="both"/>
              <w:rPr>
                <w:sz w:val="23"/>
                <w:szCs w:val="23"/>
              </w:rPr>
            </w:pPr>
          </w:p>
          <w:p w:rsidR="005713DB" w:rsidRPr="00236AF6" w:rsidRDefault="005713DB" w:rsidP="006754DC">
            <w:pPr>
              <w:snapToGrid w:val="0"/>
              <w:jc w:val="both"/>
              <w:rPr>
                <w:sz w:val="23"/>
                <w:szCs w:val="23"/>
              </w:rPr>
            </w:pPr>
            <w:r w:rsidRPr="00236AF6">
              <w:rPr>
                <w:sz w:val="23"/>
                <w:szCs w:val="23"/>
              </w:rPr>
              <w:t>Техничка служба</w:t>
            </w:r>
          </w:p>
        </w:tc>
        <w:tc>
          <w:tcPr>
            <w:tcW w:w="3023" w:type="dxa"/>
            <w:shd w:val="clear" w:color="auto" w:fill="FFFFFF"/>
          </w:tcPr>
          <w:p w:rsidR="005713DB" w:rsidRPr="00236AF6" w:rsidRDefault="0082620C" w:rsidP="006754DC">
            <w:pPr>
              <w:snapToGrid w:val="0"/>
              <w:jc w:val="center"/>
              <w:rPr>
                <w:sz w:val="23"/>
                <w:szCs w:val="23"/>
              </w:rPr>
            </w:pPr>
            <w:r w:rsidRPr="00236AF6">
              <w:rPr>
                <w:sz w:val="23"/>
                <w:szCs w:val="23"/>
              </w:rPr>
              <w:t>24</w:t>
            </w:r>
          </w:p>
        </w:tc>
        <w:tc>
          <w:tcPr>
            <w:tcW w:w="3072" w:type="dxa"/>
            <w:tcBorders>
              <w:right w:val="double" w:sz="2" w:space="0" w:color="000080"/>
            </w:tcBorders>
            <w:shd w:val="clear" w:color="auto" w:fill="FFFFFF"/>
          </w:tcPr>
          <w:p w:rsidR="005713DB" w:rsidRPr="00236AF6" w:rsidRDefault="0082620C" w:rsidP="006754DC">
            <w:pPr>
              <w:snapToGrid w:val="0"/>
              <w:jc w:val="center"/>
              <w:rPr>
                <w:sz w:val="23"/>
                <w:szCs w:val="23"/>
              </w:rPr>
            </w:pPr>
            <w:r w:rsidRPr="00236AF6">
              <w:rPr>
                <w:sz w:val="23"/>
                <w:szCs w:val="23"/>
              </w:rPr>
              <w:t>2</w:t>
            </w:r>
            <w:r w:rsidR="001560D9">
              <w:rPr>
                <w:sz w:val="23"/>
                <w:szCs w:val="23"/>
              </w:rPr>
              <w:t>4</w:t>
            </w:r>
          </w:p>
        </w:tc>
      </w:tr>
      <w:tr w:rsidR="005713DB" w:rsidRPr="00236AF6" w:rsidTr="005713DB">
        <w:tc>
          <w:tcPr>
            <w:tcW w:w="3621" w:type="dxa"/>
            <w:tcBorders>
              <w:left w:val="double" w:sz="2" w:space="0" w:color="000080"/>
              <w:bottom w:val="double" w:sz="2" w:space="0" w:color="000080"/>
            </w:tcBorders>
            <w:shd w:val="clear" w:color="auto" w:fill="E6E6E6"/>
          </w:tcPr>
          <w:p w:rsidR="005713DB" w:rsidRPr="00236AF6" w:rsidRDefault="005713DB" w:rsidP="006754DC">
            <w:pPr>
              <w:snapToGrid w:val="0"/>
              <w:jc w:val="both"/>
              <w:rPr>
                <w:b/>
                <w:sz w:val="23"/>
                <w:szCs w:val="23"/>
              </w:rPr>
            </w:pPr>
          </w:p>
        </w:tc>
        <w:tc>
          <w:tcPr>
            <w:tcW w:w="3023" w:type="dxa"/>
            <w:tcBorders>
              <w:bottom w:val="double" w:sz="2" w:space="0" w:color="000080"/>
            </w:tcBorders>
            <w:shd w:val="clear" w:color="auto" w:fill="FFFFFF"/>
          </w:tcPr>
          <w:p w:rsidR="005713DB" w:rsidRPr="00236AF6" w:rsidRDefault="005713DB" w:rsidP="006754DC">
            <w:pPr>
              <w:snapToGrid w:val="0"/>
              <w:jc w:val="center"/>
              <w:rPr>
                <w:b/>
                <w:sz w:val="23"/>
                <w:szCs w:val="23"/>
              </w:rPr>
            </w:pPr>
          </w:p>
        </w:tc>
        <w:tc>
          <w:tcPr>
            <w:tcW w:w="3072" w:type="dxa"/>
            <w:tcBorders>
              <w:bottom w:val="double" w:sz="2" w:space="0" w:color="000080"/>
              <w:right w:val="double" w:sz="2" w:space="0" w:color="000080"/>
            </w:tcBorders>
            <w:shd w:val="clear" w:color="auto" w:fill="FFFFFF"/>
          </w:tcPr>
          <w:p w:rsidR="005713DB" w:rsidRPr="00236AF6" w:rsidRDefault="005713DB" w:rsidP="006754DC">
            <w:pPr>
              <w:snapToGrid w:val="0"/>
              <w:rPr>
                <w:b/>
                <w:sz w:val="23"/>
                <w:szCs w:val="23"/>
              </w:rPr>
            </w:pPr>
          </w:p>
        </w:tc>
      </w:tr>
    </w:tbl>
    <w:p w:rsidR="005713DB" w:rsidRPr="00236AF6" w:rsidRDefault="005713DB" w:rsidP="00A146AF">
      <w:pPr>
        <w:ind w:right="-311"/>
        <w:jc w:val="both"/>
        <w:rPr>
          <w:sz w:val="23"/>
          <w:szCs w:val="23"/>
        </w:rPr>
      </w:pPr>
    </w:p>
    <w:p w:rsidR="005713DB" w:rsidRPr="00236AF6" w:rsidRDefault="005713DB" w:rsidP="00A146AF">
      <w:pPr>
        <w:ind w:right="-311"/>
        <w:jc w:val="both"/>
        <w:rPr>
          <w:sz w:val="23"/>
          <w:szCs w:val="23"/>
        </w:rPr>
      </w:pPr>
    </w:p>
    <w:p w:rsidR="005713DB" w:rsidRPr="00236AF6" w:rsidRDefault="005713DB" w:rsidP="00A146AF">
      <w:pPr>
        <w:ind w:right="-311"/>
        <w:jc w:val="both"/>
        <w:rPr>
          <w:sz w:val="23"/>
          <w:szCs w:val="23"/>
        </w:rPr>
      </w:pPr>
    </w:p>
    <w:p w:rsidR="005713DB" w:rsidRPr="00236AF6" w:rsidRDefault="005713DB" w:rsidP="00A146AF">
      <w:pPr>
        <w:ind w:right="-311"/>
        <w:jc w:val="both"/>
        <w:rPr>
          <w:sz w:val="23"/>
          <w:szCs w:val="23"/>
        </w:rPr>
      </w:pPr>
      <w:r w:rsidRPr="00236AF6">
        <w:rPr>
          <w:sz w:val="23"/>
          <w:szCs w:val="23"/>
        </w:rPr>
        <w:t xml:space="preserve">Заступљеност мушкараца и жена </w:t>
      </w:r>
      <w:r w:rsidRPr="00236AF6">
        <w:rPr>
          <w:sz w:val="23"/>
          <w:szCs w:val="23"/>
          <w:lang w:val="sr-Latn-CS"/>
        </w:rPr>
        <w:t xml:space="preserve">у </w:t>
      </w:r>
      <w:r w:rsidRPr="00236AF6">
        <w:rPr>
          <w:sz w:val="23"/>
          <w:szCs w:val="23"/>
        </w:rPr>
        <w:t>О</w:t>
      </w:r>
      <w:r w:rsidRPr="00236AF6">
        <w:rPr>
          <w:sz w:val="23"/>
          <w:szCs w:val="23"/>
          <w:lang w:val="sr-Latn-CS"/>
        </w:rPr>
        <w:t>сновном с</w:t>
      </w:r>
      <w:r w:rsidRPr="00236AF6">
        <w:rPr>
          <w:sz w:val="23"/>
          <w:szCs w:val="23"/>
        </w:rPr>
        <w:t>уду у Ваљеву</w:t>
      </w:r>
    </w:p>
    <w:p w:rsidR="005713DB" w:rsidRPr="00236AF6" w:rsidRDefault="005713DB" w:rsidP="00A146AF">
      <w:pPr>
        <w:ind w:right="-311"/>
        <w:jc w:val="both"/>
        <w:rPr>
          <w:sz w:val="23"/>
          <w:szCs w:val="23"/>
        </w:rPr>
      </w:pPr>
    </w:p>
    <w:p w:rsidR="005713DB" w:rsidRPr="00236AF6" w:rsidRDefault="005713DB" w:rsidP="00A146AF">
      <w:pPr>
        <w:ind w:right="-311"/>
        <w:jc w:val="both"/>
        <w:rPr>
          <w:sz w:val="23"/>
          <w:szCs w:val="23"/>
        </w:rPr>
      </w:pPr>
    </w:p>
    <w:tbl>
      <w:tblPr>
        <w:tblW w:w="0" w:type="auto"/>
        <w:tblInd w:w="120" w:type="dxa"/>
        <w:tblBorders>
          <w:top w:val="double" w:sz="2" w:space="0" w:color="000080"/>
          <w:left w:val="double" w:sz="2" w:space="0" w:color="000080"/>
          <w:bottom w:val="double" w:sz="2" w:space="0" w:color="000080"/>
          <w:right w:val="double" w:sz="2" w:space="0" w:color="000080"/>
        </w:tblBorders>
        <w:tblLayout w:type="fixed"/>
        <w:tblLook w:val="0000" w:firstRow="0" w:lastRow="0" w:firstColumn="0" w:lastColumn="0" w:noHBand="0" w:noVBand="0"/>
      </w:tblPr>
      <w:tblGrid>
        <w:gridCol w:w="3621"/>
        <w:gridCol w:w="3023"/>
        <w:gridCol w:w="3072"/>
      </w:tblGrid>
      <w:tr w:rsidR="005713DB" w:rsidRPr="00236AF6" w:rsidTr="005713DB">
        <w:tc>
          <w:tcPr>
            <w:tcW w:w="3621" w:type="dxa"/>
            <w:shd w:val="clear" w:color="auto" w:fill="E6E6E6"/>
          </w:tcPr>
          <w:p w:rsidR="005713DB" w:rsidRPr="00236AF6" w:rsidRDefault="005713DB" w:rsidP="006754DC">
            <w:pPr>
              <w:snapToGrid w:val="0"/>
              <w:jc w:val="center"/>
              <w:rPr>
                <w:b/>
                <w:sz w:val="23"/>
                <w:szCs w:val="23"/>
              </w:rPr>
            </w:pPr>
            <w:r w:rsidRPr="00236AF6">
              <w:rPr>
                <w:b/>
                <w:sz w:val="23"/>
                <w:szCs w:val="23"/>
              </w:rPr>
              <w:t>ОРГАНИЗАЦИОНА ЈЕДИНИЦА</w:t>
            </w:r>
          </w:p>
        </w:tc>
        <w:tc>
          <w:tcPr>
            <w:tcW w:w="3023" w:type="dxa"/>
            <w:shd w:val="clear" w:color="auto" w:fill="E6E6E6"/>
          </w:tcPr>
          <w:p w:rsidR="005713DB" w:rsidRPr="00236AF6" w:rsidRDefault="005713DB" w:rsidP="006754DC">
            <w:pPr>
              <w:snapToGrid w:val="0"/>
              <w:jc w:val="center"/>
              <w:rPr>
                <w:b/>
                <w:sz w:val="23"/>
                <w:szCs w:val="23"/>
              </w:rPr>
            </w:pPr>
            <w:r w:rsidRPr="00236AF6">
              <w:rPr>
                <w:b/>
                <w:sz w:val="23"/>
                <w:szCs w:val="23"/>
              </w:rPr>
              <w:t>ПРЕДВИЂЕНО СИСТЕМАТИЗАЦИЈОМ</w:t>
            </w:r>
          </w:p>
        </w:tc>
        <w:tc>
          <w:tcPr>
            <w:tcW w:w="3072" w:type="dxa"/>
            <w:shd w:val="clear" w:color="auto" w:fill="E6E6E6"/>
          </w:tcPr>
          <w:p w:rsidR="005713DB" w:rsidRPr="00236AF6" w:rsidRDefault="005713DB" w:rsidP="006754DC">
            <w:pPr>
              <w:snapToGrid w:val="0"/>
              <w:jc w:val="center"/>
              <w:rPr>
                <w:b/>
                <w:sz w:val="23"/>
                <w:szCs w:val="23"/>
              </w:rPr>
            </w:pPr>
            <w:r w:rsidRPr="00236AF6">
              <w:rPr>
                <w:b/>
                <w:sz w:val="23"/>
                <w:szCs w:val="23"/>
              </w:rPr>
              <w:t>ПОПУЊЕНА РАДНА МЕСТА</w:t>
            </w:r>
          </w:p>
        </w:tc>
      </w:tr>
      <w:tr w:rsidR="005713DB" w:rsidRPr="00236AF6" w:rsidTr="005713DB">
        <w:tc>
          <w:tcPr>
            <w:tcW w:w="3621" w:type="dxa"/>
            <w:shd w:val="clear" w:color="auto" w:fill="E6E6E6"/>
          </w:tcPr>
          <w:p w:rsidR="005713DB" w:rsidRPr="00236AF6" w:rsidRDefault="005713DB" w:rsidP="006754DC">
            <w:pPr>
              <w:snapToGrid w:val="0"/>
              <w:jc w:val="both"/>
              <w:rPr>
                <w:sz w:val="23"/>
                <w:szCs w:val="23"/>
              </w:rPr>
            </w:pPr>
            <w:r w:rsidRPr="00236AF6">
              <w:rPr>
                <w:sz w:val="23"/>
                <w:szCs w:val="23"/>
              </w:rPr>
              <w:t>Судска управа</w:t>
            </w:r>
          </w:p>
        </w:tc>
        <w:tc>
          <w:tcPr>
            <w:tcW w:w="3023" w:type="dxa"/>
            <w:shd w:val="clear" w:color="auto" w:fill="FFFFFF"/>
          </w:tcPr>
          <w:p w:rsidR="005713DB" w:rsidRPr="00236AF6" w:rsidRDefault="005713DB" w:rsidP="006754DC">
            <w:pPr>
              <w:snapToGrid w:val="0"/>
              <w:jc w:val="center"/>
              <w:rPr>
                <w:sz w:val="23"/>
                <w:szCs w:val="23"/>
              </w:rPr>
            </w:pPr>
            <w:r w:rsidRPr="00236AF6">
              <w:rPr>
                <w:sz w:val="23"/>
                <w:szCs w:val="23"/>
              </w:rPr>
              <w:t>2</w:t>
            </w:r>
          </w:p>
        </w:tc>
        <w:tc>
          <w:tcPr>
            <w:tcW w:w="3072" w:type="dxa"/>
            <w:shd w:val="clear" w:color="auto" w:fill="FFFFFF"/>
          </w:tcPr>
          <w:p w:rsidR="005713DB" w:rsidRPr="00236AF6" w:rsidRDefault="0082620C" w:rsidP="006E60EE">
            <w:pPr>
              <w:snapToGrid w:val="0"/>
              <w:jc w:val="right"/>
              <w:rPr>
                <w:sz w:val="23"/>
                <w:szCs w:val="23"/>
              </w:rPr>
            </w:pPr>
            <w:r w:rsidRPr="00236AF6">
              <w:rPr>
                <w:sz w:val="23"/>
                <w:szCs w:val="23"/>
              </w:rPr>
              <w:t>1</w:t>
            </w:r>
            <w:r w:rsidR="00F00E68" w:rsidRPr="00236AF6">
              <w:rPr>
                <w:sz w:val="23"/>
                <w:szCs w:val="23"/>
              </w:rPr>
              <w:t xml:space="preserve"> </w:t>
            </w:r>
            <w:r w:rsidR="00F00E68" w:rsidRPr="00236AF6">
              <w:rPr>
                <w:b/>
                <w:sz w:val="23"/>
                <w:szCs w:val="23"/>
              </w:rPr>
              <w:t>М</w:t>
            </w:r>
            <w:r w:rsidR="00F00E68" w:rsidRPr="00236AF6">
              <w:rPr>
                <w:sz w:val="23"/>
                <w:szCs w:val="23"/>
              </w:rPr>
              <w:t xml:space="preserve"> </w:t>
            </w:r>
            <w:r w:rsidR="00086BC7" w:rsidRPr="00236AF6">
              <w:rPr>
                <w:sz w:val="23"/>
                <w:szCs w:val="23"/>
              </w:rPr>
              <w:t xml:space="preserve">/ </w:t>
            </w:r>
            <w:r w:rsidR="00F00E68" w:rsidRPr="00236AF6">
              <w:rPr>
                <w:sz w:val="23"/>
                <w:szCs w:val="23"/>
              </w:rPr>
              <w:t xml:space="preserve"> 1 </w:t>
            </w:r>
            <w:r w:rsidR="00F00E68" w:rsidRPr="00236AF6">
              <w:rPr>
                <w:b/>
                <w:sz w:val="23"/>
                <w:szCs w:val="23"/>
              </w:rPr>
              <w:t>Ж</w:t>
            </w:r>
          </w:p>
        </w:tc>
      </w:tr>
      <w:tr w:rsidR="005713DB" w:rsidRPr="00236AF6" w:rsidTr="005713DB">
        <w:tc>
          <w:tcPr>
            <w:tcW w:w="3621" w:type="dxa"/>
            <w:shd w:val="clear" w:color="auto" w:fill="E6E6E6"/>
          </w:tcPr>
          <w:p w:rsidR="005713DB" w:rsidRPr="00236AF6" w:rsidRDefault="005713DB" w:rsidP="006754DC">
            <w:pPr>
              <w:snapToGrid w:val="0"/>
              <w:jc w:val="both"/>
              <w:rPr>
                <w:sz w:val="23"/>
                <w:szCs w:val="23"/>
              </w:rPr>
            </w:pPr>
          </w:p>
        </w:tc>
        <w:tc>
          <w:tcPr>
            <w:tcW w:w="3023" w:type="dxa"/>
            <w:shd w:val="clear" w:color="auto" w:fill="FFFFFF"/>
          </w:tcPr>
          <w:p w:rsidR="005713DB" w:rsidRPr="00236AF6" w:rsidRDefault="005713DB" w:rsidP="006754DC">
            <w:pPr>
              <w:snapToGrid w:val="0"/>
              <w:jc w:val="center"/>
              <w:rPr>
                <w:sz w:val="23"/>
                <w:szCs w:val="23"/>
              </w:rPr>
            </w:pPr>
          </w:p>
        </w:tc>
        <w:tc>
          <w:tcPr>
            <w:tcW w:w="3072" w:type="dxa"/>
            <w:shd w:val="clear" w:color="auto" w:fill="FFFFFF"/>
          </w:tcPr>
          <w:p w:rsidR="005713DB" w:rsidRPr="00236AF6" w:rsidRDefault="005713DB" w:rsidP="006E60EE">
            <w:pPr>
              <w:snapToGrid w:val="0"/>
              <w:jc w:val="right"/>
              <w:rPr>
                <w:sz w:val="23"/>
                <w:szCs w:val="23"/>
              </w:rPr>
            </w:pPr>
          </w:p>
        </w:tc>
      </w:tr>
      <w:tr w:rsidR="005713DB" w:rsidRPr="00236AF6" w:rsidTr="005713DB">
        <w:tc>
          <w:tcPr>
            <w:tcW w:w="3621" w:type="dxa"/>
            <w:shd w:val="clear" w:color="auto" w:fill="E6E6E6"/>
          </w:tcPr>
          <w:p w:rsidR="005713DB" w:rsidRPr="00236AF6" w:rsidRDefault="005713DB" w:rsidP="006754DC">
            <w:pPr>
              <w:snapToGrid w:val="0"/>
              <w:jc w:val="both"/>
              <w:rPr>
                <w:sz w:val="23"/>
                <w:szCs w:val="23"/>
              </w:rPr>
            </w:pPr>
            <w:r w:rsidRPr="00236AF6">
              <w:rPr>
                <w:sz w:val="23"/>
                <w:szCs w:val="23"/>
              </w:rPr>
              <w:t>Судска одељења</w:t>
            </w:r>
          </w:p>
        </w:tc>
        <w:tc>
          <w:tcPr>
            <w:tcW w:w="3023" w:type="dxa"/>
            <w:shd w:val="clear" w:color="auto" w:fill="FFFFFF"/>
          </w:tcPr>
          <w:p w:rsidR="005713DB" w:rsidRPr="00236AF6" w:rsidRDefault="005713DB" w:rsidP="006754DC">
            <w:pPr>
              <w:snapToGrid w:val="0"/>
              <w:jc w:val="center"/>
              <w:rPr>
                <w:sz w:val="23"/>
                <w:szCs w:val="23"/>
              </w:rPr>
            </w:pPr>
            <w:r w:rsidRPr="00236AF6">
              <w:rPr>
                <w:sz w:val="23"/>
                <w:szCs w:val="23"/>
              </w:rPr>
              <w:t>29 судијa +</w:t>
            </w:r>
          </w:p>
          <w:p w:rsidR="005713DB" w:rsidRPr="00236AF6" w:rsidRDefault="005713DB" w:rsidP="006754DC">
            <w:pPr>
              <w:jc w:val="center"/>
              <w:rPr>
                <w:sz w:val="23"/>
                <w:szCs w:val="23"/>
              </w:rPr>
            </w:pPr>
            <w:r w:rsidRPr="00236AF6">
              <w:rPr>
                <w:sz w:val="23"/>
                <w:szCs w:val="23"/>
              </w:rPr>
              <w:t>15 судијска помоћника</w:t>
            </w:r>
          </w:p>
        </w:tc>
        <w:tc>
          <w:tcPr>
            <w:tcW w:w="3072" w:type="dxa"/>
            <w:shd w:val="clear" w:color="auto" w:fill="FFFFFF"/>
          </w:tcPr>
          <w:p w:rsidR="005713DB" w:rsidRPr="00236AF6" w:rsidRDefault="00F40460" w:rsidP="006E60EE">
            <w:pPr>
              <w:snapToGrid w:val="0"/>
              <w:jc w:val="right"/>
              <w:rPr>
                <w:sz w:val="23"/>
                <w:szCs w:val="23"/>
              </w:rPr>
            </w:pPr>
            <w:r>
              <w:rPr>
                <w:sz w:val="23"/>
                <w:szCs w:val="23"/>
              </w:rPr>
              <w:t xml:space="preserve">  6</w:t>
            </w:r>
            <w:r w:rsidR="00F00E68" w:rsidRPr="00236AF6">
              <w:rPr>
                <w:sz w:val="23"/>
                <w:szCs w:val="23"/>
              </w:rPr>
              <w:t xml:space="preserve"> </w:t>
            </w:r>
            <w:r w:rsidR="00086BC7" w:rsidRPr="00236AF6">
              <w:rPr>
                <w:sz w:val="23"/>
                <w:szCs w:val="23"/>
              </w:rPr>
              <w:t xml:space="preserve"> </w:t>
            </w:r>
            <w:r w:rsidR="00F00E68" w:rsidRPr="00236AF6">
              <w:rPr>
                <w:b/>
                <w:sz w:val="23"/>
                <w:szCs w:val="23"/>
              </w:rPr>
              <w:t>М</w:t>
            </w:r>
            <w:r w:rsidR="00F00E68" w:rsidRPr="00236AF6">
              <w:rPr>
                <w:sz w:val="23"/>
                <w:szCs w:val="23"/>
              </w:rPr>
              <w:t xml:space="preserve"> </w:t>
            </w:r>
            <w:r>
              <w:rPr>
                <w:sz w:val="23"/>
                <w:szCs w:val="23"/>
              </w:rPr>
              <w:t xml:space="preserve"> </w:t>
            </w:r>
            <w:r w:rsidR="00086BC7" w:rsidRPr="00236AF6">
              <w:rPr>
                <w:sz w:val="23"/>
                <w:szCs w:val="23"/>
              </w:rPr>
              <w:t xml:space="preserve">/  </w:t>
            </w:r>
            <w:r w:rsidR="00F00E68" w:rsidRPr="00236AF6">
              <w:rPr>
                <w:sz w:val="23"/>
                <w:szCs w:val="23"/>
              </w:rPr>
              <w:t>1</w:t>
            </w:r>
            <w:r>
              <w:rPr>
                <w:sz w:val="23"/>
                <w:szCs w:val="23"/>
              </w:rPr>
              <w:t>6</w:t>
            </w:r>
            <w:r w:rsidR="00F00E68" w:rsidRPr="00236AF6">
              <w:rPr>
                <w:sz w:val="23"/>
                <w:szCs w:val="23"/>
              </w:rPr>
              <w:t xml:space="preserve">  </w:t>
            </w:r>
            <w:r w:rsidR="00086BC7" w:rsidRPr="00236AF6">
              <w:rPr>
                <w:sz w:val="23"/>
                <w:szCs w:val="23"/>
              </w:rPr>
              <w:t xml:space="preserve"> </w:t>
            </w:r>
            <w:r w:rsidR="00F00E68" w:rsidRPr="00236AF6">
              <w:rPr>
                <w:b/>
                <w:sz w:val="23"/>
                <w:szCs w:val="23"/>
              </w:rPr>
              <w:t>Ж</w:t>
            </w:r>
          </w:p>
          <w:p w:rsidR="005713DB" w:rsidRPr="00236AF6" w:rsidRDefault="00F40460" w:rsidP="00F40460">
            <w:pPr>
              <w:jc w:val="right"/>
              <w:rPr>
                <w:sz w:val="23"/>
                <w:szCs w:val="23"/>
              </w:rPr>
            </w:pPr>
            <w:r>
              <w:rPr>
                <w:sz w:val="23"/>
                <w:szCs w:val="23"/>
              </w:rPr>
              <w:t>6</w:t>
            </w:r>
            <w:r w:rsidR="00F00E68" w:rsidRPr="00236AF6">
              <w:rPr>
                <w:sz w:val="23"/>
                <w:szCs w:val="23"/>
              </w:rPr>
              <w:t xml:space="preserve"> </w:t>
            </w:r>
            <w:r w:rsidR="00F00E68" w:rsidRPr="00236AF6">
              <w:rPr>
                <w:b/>
                <w:sz w:val="23"/>
                <w:szCs w:val="23"/>
              </w:rPr>
              <w:t>М</w:t>
            </w:r>
            <w:r>
              <w:rPr>
                <w:b/>
                <w:sz w:val="23"/>
                <w:szCs w:val="23"/>
              </w:rPr>
              <w:t xml:space="preserve"> </w:t>
            </w:r>
            <w:r w:rsidR="00F00E68" w:rsidRPr="00236AF6">
              <w:rPr>
                <w:sz w:val="23"/>
                <w:szCs w:val="23"/>
              </w:rPr>
              <w:t xml:space="preserve"> </w:t>
            </w:r>
            <w:r w:rsidR="00086BC7" w:rsidRPr="00236AF6">
              <w:rPr>
                <w:sz w:val="23"/>
                <w:szCs w:val="23"/>
              </w:rPr>
              <w:t>/</w:t>
            </w:r>
            <w:r w:rsidR="00F00E68" w:rsidRPr="00236AF6">
              <w:rPr>
                <w:sz w:val="23"/>
                <w:szCs w:val="23"/>
              </w:rPr>
              <w:t xml:space="preserve"> </w:t>
            </w:r>
            <w:r w:rsidR="00086BC7" w:rsidRPr="00236AF6">
              <w:rPr>
                <w:sz w:val="23"/>
                <w:szCs w:val="23"/>
              </w:rPr>
              <w:t xml:space="preserve"> </w:t>
            </w:r>
            <w:r>
              <w:rPr>
                <w:sz w:val="23"/>
                <w:szCs w:val="23"/>
              </w:rPr>
              <w:t>9</w:t>
            </w:r>
            <w:r w:rsidR="00F00E68" w:rsidRPr="00236AF6">
              <w:rPr>
                <w:sz w:val="23"/>
                <w:szCs w:val="23"/>
              </w:rPr>
              <w:t xml:space="preserve">  </w:t>
            </w:r>
            <w:r w:rsidR="00086BC7" w:rsidRPr="00236AF6">
              <w:rPr>
                <w:sz w:val="23"/>
                <w:szCs w:val="23"/>
              </w:rPr>
              <w:t xml:space="preserve"> </w:t>
            </w:r>
            <w:r w:rsidR="00F00E68" w:rsidRPr="00236AF6">
              <w:rPr>
                <w:b/>
                <w:sz w:val="23"/>
                <w:szCs w:val="23"/>
              </w:rPr>
              <w:t>Ж</w:t>
            </w:r>
          </w:p>
        </w:tc>
      </w:tr>
      <w:tr w:rsidR="005713DB" w:rsidRPr="00236AF6" w:rsidTr="005713DB">
        <w:tc>
          <w:tcPr>
            <w:tcW w:w="3621" w:type="dxa"/>
            <w:shd w:val="clear" w:color="auto" w:fill="E6E6E6"/>
          </w:tcPr>
          <w:p w:rsidR="005713DB" w:rsidRPr="00236AF6" w:rsidRDefault="005713DB" w:rsidP="006754DC">
            <w:pPr>
              <w:snapToGrid w:val="0"/>
              <w:jc w:val="both"/>
              <w:rPr>
                <w:sz w:val="23"/>
                <w:szCs w:val="23"/>
              </w:rPr>
            </w:pPr>
            <w:r w:rsidRPr="00236AF6">
              <w:rPr>
                <w:sz w:val="23"/>
                <w:szCs w:val="23"/>
              </w:rPr>
              <w:t>Судска писарница</w:t>
            </w:r>
          </w:p>
        </w:tc>
        <w:tc>
          <w:tcPr>
            <w:tcW w:w="3023" w:type="dxa"/>
            <w:shd w:val="clear" w:color="auto" w:fill="FFFFFF"/>
          </w:tcPr>
          <w:p w:rsidR="005713DB" w:rsidRPr="00236AF6" w:rsidRDefault="00F00E68" w:rsidP="006754DC">
            <w:pPr>
              <w:snapToGrid w:val="0"/>
              <w:jc w:val="center"/>
              <w:rPr>
                <w:sz w:val="23"/>
                <w:szCs w:val="23"/>
              </w:rPr>
            </w:pPr>
            <w:r w:rsidRPr="00236AF6">
              <w:rPr>
                <w:sz w:val="23"/>
                <w:szCs w:val="23"/>
              </w:rPr>
              <w:t>27</w:t>
            </w:r>
          </w:p>
        </w:tc>
        <w:tc>
          <w:tcPr>
            <w:tcW w:w="3072" w:type="dxa"/>
            <w:shd w:val="clear" w:color="auto" w:fill="FFFFFF"/>
          </w:tcPr>
          <w:p w:rsidR="005713DB" w:rsidRPr="00236AF6" w:rsidRDefault="00086BC7" w:rsidP="006E60EE">
            <w:pPr>
              <w:snapToGrid w:val="0"/>
              <w:jc w:val="right"/>
              <w:rPr>
                <w:sz w:val="23"/>
                <w:szCs w:val="23"/>
              </w:rPr>
            </w:pPr>
            <w:r w:rsidRPr="00236AF6">
              <w:rPr>
                <w:sz w:val="23"/>
                <w:szCs w:val="23"/>
              </w:rPr>
              <w:t xml:space="preserve">12 </w:t>
            </w:r>
            <w:r w:rsidRPr="00236AF6">
              <w:rPr>
                <w:b/>
                <w:sz w:val="23"/>
                <w:szCs w:val="23"/>
              </w:rPr>
              <w:t>М</w:t>
            </w:r>
            <w:r w:rsidRPr="00236AF6">
              <w:rPr>
                <w:sz w:val="23"/>
                <w:szCs w:val="23"/>
              </w:rPr>
              <w:t xml:space="preserve">  / 14  </w:t>
            </w:r>
            <w:r w:rsidRPr="00236AF6">
              <w:rPr>
                <w:b/>
                <w:sz w:val="23"/>
                <w:szCs w:val="23"/>
              </w:rPr>
              <w:t>Ж</w:t>
            </w:r>
          </w:p>
        </w:tc>
      </w:tr>
      <w:tr w:rsidR="005713DB" w:rsidRPr="00236AF6" w:rsidTr="005713DB">
        <w:tc>
          <w:tcPr>
            <w:tcW w:w="3621" w:type="dxa"/>
            <w:shd w:val="clear" w:color="auto" w:fill="E6E6E6"/>
          </w:tcPr>
          <w:p w:rsidR="005713DB" w:rsidRPr="00236AF6" w:rsidRDefault="005713DB" w:rsidP="006754DC">
            <w:pPr>
              <w:snapToGrid w:val="0"/>
              <w:jc w:val="both"/>
              <w:rPr>
                <w:sz w:val="23"/>
                <w:szCs w:val="23"/>
              </w:rPr>
            </w:pPr>
          </w:p>
          <w:p w:rsidR="005713DB" w:rsidRPr="00236AF6" w:rsidRDefault="005713DB" w:rsidP="006754DC">
            <w:pPr>
              <w:snapToGrid w:val="0"/>
              <w:jc w:val="both"/>
              <w:rPr>
                <w:sz w:val="23"/>
                <w:szCs w:val="23"/>
              </w:rPr>
            </w:pPr>
            <w:r w:rsidRPr="00236AF6">
              <w:rPr>
                <w:sz w:val="23"/>
                <w:szCs w:val="23"/>
              </w:rPr>
              <w:t>Рачуноводство суда</w:t>
            </w:r>
          </w:p>
        </w:tc>
        <w:tc>
          <w:tcPr>
            <w:tcW w:w="3023" w:type="dxa"/>
            <w:shd w:val="clear" w:color="auto" w:fill="FFFFFF"/>
          </w:tcPr>
          <w:p w:rsidR="005713DB" w:rsidRPr="00236AF6" w:rsidRDefault="00F00E68" w:rsidP="006754DC">
            <w:pPr>
              <w:snapToGrid w:val="0"/>
              <w:jc w:val="center"/>
              <w:rPr>
                <w:sz w:val="23"/>
                <w:szCs w:val="23"/>
              </w:rPr>
            </w:pPr>
            <w:r w:rsidRPr="00236AF6">
              <w:rPr>
                <w:sz w:val="23"/>
                <w:szCs w:val="23"/>
              </w:rPr>
              <w:t>3</w:t>
            </w:r>
          </w:p>
        </w:tc>
        <w:tc>
          <w:tcPr>
            <w:tcW w:w="3072" w:type="dxa"/>
            <w:shd w:val="clear" w:color="auto" w:fill="FFFFFF"/>
          </w:tcPr>
          <w:p w:rsidR="005713DB" w:rsidRPr="00236AF6" w:rsidRDefault="00F00E68" w:rsidP="006E60EE">
            <w:pPr>
              <w:snapToGrid w:val="0"/>
              <w:jc w:val="right"/>
              <w:rPr>
                <w:sz w:val="23"/>
                <w:szCs w:val="23"/>
              </w:rPr>
            </w:pPr>
            <w:r w:rsidRPr="00236AF6">
              <w:rPr>
                <w:sz w:val="23"/>
                <w:szCs w:val="23"/>
              </w:rPr>
              <w:t xml:space="preserve">1 </w:t>
            </w:r>
            <w:r w:rsidRPr="00236AF6">
              <w:rPr>
                <w:b/>
                <w:sz w:val="23"/>
                <w:szCs w:val="23"/>
              </w:rPr>
              <w:t>М</w:t>
            </w:r>
            <w:r w:rsidRPr="00236AF6">
              <w:rPr>
                <w:sz w:val="23"/>
                <w:szCs w:val="23"/>
              </w:rPr>
              <w:t xml:space="preserve"> </w:t>
            </w:r>
            <w:r w:rsidR="00086BC7" w:rsidRPr="00236AF6">
              <w:rPr>
                <w:sz w:val="23"/>
                <w:szCs w:val="23"/>
              </w:rPr>
              <w:t xml:space="preserve">/ </w:t>
            </w:r>
            <w:r w:rsidRPr="00236AF6">
              <w:rPr>
                <w:sz w:val="23"/>
                <w:szCs w:val="23"/>
              </w:rPr>
              <w:t xml:space="preserve">2 </w:t>
            </w:r>
            <w:r w:rsidR="00086BC7" w:rsidRPr="00236AF6">
              <w:rPr>
                <w:sz w:val="23"/>
                <w:szCs w:val="23"/>
              </w:rPr>
              <w:t xml:space="preserve">  </w:t>
            </w:r>
            <w:r w:rsidRPr="00236AF6">
              <w:rPr>
                <w:b/>
                <w:sz w:val="23"/>
                <w:szCs w:val="23"/>
              </w:rPr>
              <w:t>Ж</w:t>
            </w:r>
          </w:p>
        </w:tc>
      </w:tr>
      <w:tr w:rsidR="005713DB" w:rsidRPr="00236AF6" w:rsidTr="005713DB">
        <w:tc>
          <w:tcPr>
            <w:tcW w:w="3621" w:type="dxa"/>
            <w:shd w:val="clear" w:color="auto" w:fill="E6E6E6"/>
          </w:tcPr>
          <w:p w:rsidR="005713DB" w:rsidRPr="00236AF6" w:rsidRDefault="005713DB" w:rsidP="006754DC">
            <w:pPr>
              <w:snapToGrid w:val="0"/>
              <w:jc w:val="both"/>
              <w:rPr>
                <w:sz w:val="23"/>
                <w:szCs w:val="23"/>
              </w:rPr>
            </w:pPr>
          </w:p>
          <w:p w:rsidR="005713DB" w:rsidRPr="00236AF6" w:rsidRDefault="005713DB" w:rsidP="006754DC">
            <w:pPr>
              <w:snapToGrid w:val="0"/>
              <w:jc w:val="both"/>
              <w:rPr>
                <w:sz w:val="23"/>
                <w:szCs w:val="23"/>
              </w:rPr>
            </w:pPr>
            <w:r w:rsidRPr="00236AF6">
              <w:rPr>
                <w:sz w:val="23"/>
                <w:szCs w:val="23"/>
              </w:rPr>
              <w:t>Служба за информатичке послове</w:t>
            </w:r>
          </w:p>
        </w:tc>
        <w:tc>
          <w:tcPr>
            <w:tcW w:w="3023" w:type="dxa"/>
            <w:shd w:val="clear" w:color="auto" w:fill="FFFFFF"/>
          </w:tcPr>
          <w:p w:rsidR="005713DB" w:rsidRPr="00236AF6" w:rsidRDefault="005713DB" w:rsidP="006754DC">
            <w:pPr>
              <w:snapToGrid w:val="0"/>
              <w:jc w:val="center"/>
              <w:rPr>
                <w:sz w:val="23"/>
                <w:szCs w:val="23"/>
              </w:rPr>
            </w:pPr>
            <w:r w:rsidRPr="00236AF6">
              <w:rPr>
                <w:sz w:val="23"/>
                <w:szCs w:val="23"/>
              </w:rPr>
              <w:t>2</w:t>
            </w:r>
          </w:p>
        </w:tc>
        <w:tc>
          <w:tcPr>
            <w:tcW w:w="3072" w:type="dxa"/>
            <w:shd w:val="clear" w:color="auto" w:fill="FFFFFF"/>
          </w:tcPr>
          <w:p w:rsidR="005713DB" w:rsidRPr="00236AF6" w:rsidRDefault="005713DB" w:rsidP="006E60EE">
            <w:pPr>
              <w:snapToGrid w:val="0"/>
              <w:jc w:val="right"/>
              <w:rPr>
                <w:sz w:val="23"/>
                <w:szCs w:val="23"/>
              </w:rPr>
            </w:pPr>
            <w:r w:rsidRPr="00236AF6">
              <w:rPr>
                <w:sz w:val="23"/>
                <w:szCs w:val="23"/>
              </w:rPr>
              <w:t>2</w:t>
            </w:r>
            <w:r w:rsidR="00F00E68" w:rsidRPr="00236AF6">
              <w:rPr>
                <w:sz w:val="23"/>
                <w:szCs w:val="23"/>
              </w:rPr>
              <w:t xml:space="preserve"> </w:t>
            </w:r>
            <w:r w:rsidR="00F00E68" w:rsidRPr="00236AF6">
              <w:rPr>
                <w:b/>
                <w:sz w:val="23"/>
                <w:szCs w:val="23"/>
              </w:rPr>
              <w:t>М</w:t>
            </w:r>
            <w:r w:rsidR="00F00E68" w:rsidRPr="00236AF6">
              <w:rPr>
                <w:sz w:val="23"/>
                <w:szCs w:val="23"/>
              </w:rPr>
              <w:t xml:space="preserve"> </w:t>
            </w:r>
            <w:r w:rsidR="00086BC7" w:rsidRPr="00236AF6">
              <w:rPr>
                <w:sz w:val="23"/>
                <w:szCs w:val="23"/>
              </w:rPr>
              <w:t>/</w:t>
            </w:r>
            <w:r w:rsidR="00F00E68" w:rsidRPr="00236AF6">
              <w:rPr>
                <w:sz w:val="23"/>
                <w:szCs w:val="23"/>
              </w:rPr>
              <w:t xml:space="preserve"> 0 </w:t>
            </w:r>
            <w:r w:rsidR="00F00E68" w:rsidRPr="00236AF6">
              <w:rPr>
                <w:b/>
                <w:sz w:val="23"/>
                <w:szCs w:val="23"/>
              </w:rPr>
              <w:t>Ж</w:t>
            </w:r>
          </w:p>
        </w:tc>
      </w:tr>
      <w:tr w:rsidR="005713DB" w:rsidRPr="00236AF6" w:rsidTr="005713DB">
        <w:tc>
          <w:tcPr>
            <w:tcW w:w="3621" w:type="dxa"/>
            <w:shd w:val="clear" w:color="auto" w:fill="E6E6E6"/>
          </w:tcPr>
          <w:p w:rsidR="005713DB" w:rsidRPr="00236AF6" w:rsidRDefault="005713DB" w:rsidP="006754DC">
            <w:pPr>
              <w:snapToGrid w:val="0"/>
              <w:jc w:val="both"/>
              <w:rPr>
                <w:sz w:val="23"/>
                <w:szCs w:val="23"/>
              </w:rPr>
            </w:pPr>
          </w:p>
          <w:p w:rsidR="005713DB" w:rsidRPr="00236AF6" w:rsidRDefault="005713DB" w:rsidP="006754DC">
            <w:pPr>
              <w:snapToGrid w:val="0"/>
              <w:jc w:val="both"/>
              <w:rPr>
                <w:sz w:val="23"/>
                <w:szCs w:val="23"/>
              </w:rPr>
            </w:pPr>
            <w:r w:rsidRPr="00236AF6">
              <w:rPr>
                <w:sz w:val="23"/>
                <w:szCs w:val="23"/>
              </w:rPr>
              <w:t>Дактилобиро</w:t>
            </w:r>
          </w:p>
        </w:tc>
        <w:tc>
          <w:tcPr>
            <w:tcW w:w="3023" w:type="dxa"/>
            <w:shd w:val="clear" w:color="auto" w:fill="FFFFFF"/>
          </w:tcPr>
          <w:p w:rsidR="005713DB" w:rsidRPr="00236AF6" w:rsidRDefault="005713DB" w:rsidP="006754DC">
            <w:pPr>
              <w:snapToGrid w:val="0"/>
              <w:jc w:val="center"/>
              <w:rPr>
                <w:sz w:val="23"/>
                <w:szCs w:val="23"/>
              </w:rPr>
            </w:pPr>
            <w:r w:rsidRPr="00236AF6">
              <w:rPr>
                <w:sz w:val="23"/>
                <w:szCs w:val="23"/>
              </w:rPr>
              <w:t>26</w:t>
            </w:r>
          </w:p>
        </w:tc>
        <w:tc>
          <w:tcPr>
            <w:tcW w:w="3072" w:type="dxa"/>
            <w:shd w:val="clear" w:color="auto" w:fill="FFFFFF"/>
          </w:tcPr>
          <w:p w:rsidR="005713DB" w:rsidRPr="00236AF6" w:rsidRDefault="00F00E68" w:rsidP="006E60EE">
            <w:pPr>
              <w:snapToGrid w:val="0"/>
              <w:jc w:val="right"/>
              <w:rPr>
                <w:sz w:val="23"/>
                <w:szCs w:val="23"/>
              </w:rPr>
            </w:pPr>
            <w:r w:rsidRPr="00236AF6">
              <w:rPr>
                <w:sz w:val="23"/>
                <w:szCs w:val="23"/>
              </w:rPr>
              <w:t xml:space="preserve">0 </w:t>
            </w:r>
            <w:r w:rsidRPr="00236AF6">
              <w:rPr>
                <w:b/>
                <w:sz w:val="23"/>
                <w:szCs w:val="23"/>
              </w:rPr>
              <w:t>М</w:t>
            </w:r>
            <w:r w:rsidRPr="00236AF6">
              <w:rPr>
                <w:sz w:val="23"/>
                <w:szCs w:val="23"/>
              </w:rPr>
              <w:t xml:space="preserve"> </w:t>
            </w:r>
            <w:r w:rsidR="00086BC7" w:rsidRPr="00236AF6">
              <w:rPr>
                <w:sz w:val="23"/>
                <w:szCs w:val="23"/>
              </w:rPr>
              <w:t>/</w:t>
            </w:r>
            <w:r w:rsidR="005713DB" w:rsidRPr="00236AF6">
              <w:rPr>
                <w:sz w:val="23"/>
                <w:szCs w:val="23"/>
              </w:rPr>
              <w:t>26</w:t>
            </w:r>
            <w:r w:rsidRPr="00236AF6">
              <w:rPr>
                <w:sz w:val="23"/>
                <w:szCs w:val="23"/>
              </w:rPr>
              <w:t xml:space="preserve"> </w:t>
            </w:r>
            <w:r w:rsidRPr="00236AF6">
              <w:rPr>
                <w:b/>
                <w:sz w:val="23"/>
                <w:szCs w:val="23"/>
              </w:rPr>
              <w:t>Ж</w:t>
            </w:r>
          </w:p>
        </w:tc>
      </w:tr>
      <w:tr w:rsidR="005713DB" w:rsidRPr="00236AF6" w:rsidTr="005713DB">
        <w:tc>
          <w:tcPr>
            <w:tcW w:w="3621" w:type="dxa"/>
            <w:shd w:val="clear" w:color="auto" w:fill="E6E6E6"/>
          </w:tcPr>
          <w:p w:rsidR="005713DB" w:rsidRPr="00236AF6" w:rsidRDefault="005713DB" w:rsidP="006754DC">
            <w:pPr>
              <w:snapToGrid w:val="0"/>
              <w:jc w:val="both"/>
              <w:rPr>
                <w:sz w:val="23"/>
                <w:szCs w:val="23"/>
              </w:rPr>
            </w:pPr>
          </w:p>
          <w:p w:rsidR="005713DB" w:rsidRPr="00236AF6" w:rsidRDefault="005713DB" w:rsidP="006754DC">
            <w:pPr>
              <w:snapToGrid w:val="0"/>
              <w:jc w:val="both"/>
              <w:rPr>
                <w:sz w:val="23"/>
                <w:szCs w:val="23"/>
              </w:rPr>
            </w:pPr>
            <w:r w:rsidRPr="00236AF6">
              <w:rPr>
                <w:sz w:val="23"/>
                <w:szCs w:val="23"/>
              </w:rPr>
              <w:t>Техничка служба</w:t>
            </w:r>
          </w:p>
        </w:tc>
        <w:tc>
          <w:tcPr>
            <w:tcW w:w="3023" w:type="dxa"/>
            <w:shd w:val="clear" w:color="auto" w:fill="FFFFFF"/>
          </w:tcPr>
          <w:p w:rsidR="005713DB" w:rsidRPr="00236AF6" w:rsidRDefault="005713DB" w:rsidP="006754DC">
            <w:pPr>
              <w:snapToGrid w:val="0"/>
              <w:jc w:val="center"/>
              <w:rPr>
                <w:sz w:val="23"/>
                <w:szCs w:val="23"/>
              </w:rPr>
            </w:pPr>
            <w:r w:rsidRPr="00236AF6">
              <w:rPr>
                <w:sz w:val="23"/>
                <w:szCs w:val="23"/>
              </w:rPr>
              <w:t>26</w:t>
            </w:r>
          </w:p>
        </w:tc>
        <w:tc>
          <w:tcPr>
            <w:tcW w:w="3072" w:type="dxa"/>
            <w:shd w:val="clear" w:color="auto" w:fill="FFFFFF"/>
          </w:tcPr>
          <w:p w:rsidR="005713DB" w:rsidRPr="00236AF6" w:rsidRDefault="00E143B2" w:rsidP="006E60EE">
            <w:pPr>
              <w:snapToGrid w:val="0"/>
              <w:jc w:val="right"/>
              <w:rPr>
                <w:sz w:val="23"/>
                <w:szCs w:val="23"/>
              </w:rPr>
            </w:pPr>
            <w:r w:rsidRPr="00236AF6">
              <w:rPr>
                <w:sz w:val="23"/>
                <w:szCs w:val="23"/>
              </w:rPr>
              <w:t xml:space="preserve">18 </w:t>
            </w:r>
            <w:r w:rsidRPr="00236AF6">
              <w:rPr>
                <w:b/>
                <w:sz w:val="23"/>
                <w:szCs w:val="23"/>
              </w:rPr>
              <w:t>М</w:t>
            </w:r>
            <w:r w:rsidRPr="00236AF6">
              <w:rPr>
                <w:sz w:val="23"/>
                <w:szCs w:val="23"/>
              </w:rPr>
              <w:t xml:space="preserve"> /5 </w:t>
            </w:r>
            <w:r w:rsidRPr="00236AF6">
              <w:rPr>
                <w:b/>
                <w:sz w:val="23"/>
                <w:szCs w:val="23"/>
              </w:rPr>
              <w:t>Ж</w:t>
            </w:r>
          </w:p>
        </w:tc>
      </w:tr>
      <w:tr w:rsidR="005713DB" w:rsidRPr="00236AF6" w:rsidTr="005713DB">
        <w:tc>
          <w:tcPr>
            <w:tcW w:w="3621" w:type="dxa"/>
            <w:shd w:val="clear" w:color="auto" w:fill="E6E6E6"/>
          </w:tcPr>
          <w:p w:rsidR="005713DB" w:rsidRPr="00236AF6" w:rsidRDefault="005713DB" w:rsidP="006754DC">
            <w:pPr>
              <w:snapToGrid w:val="0"/>
              <w:jc w:val="both"/>
              <w:rPr>
                <w:b/>
                <w:sz w:val="23"/>
                <w:szCs w:val="23"/>
              </w:rPr>
            </w:pPr>
          </w:p>
        </w:tc>
        <w:tc>
          <w:tcPr>
            <w:tcW w:w="3023" w:type="dxa"/>
            <w:shd w:val="clear" w:color="auto" w:fill="FFFFFF"/>
          </w:tcPr>
          <w:p w:rsidR="005713DB" w:rsidRPr="00236AF6" w:rsidRDefault="005713DB" w:rsidP="006754DC">
            <w:pPr>
              <w:snapToGrid w:val="0"/>
              <w:jc w:val="center"/>
              <w:rPr>
                <w:b/>
                <w:sz w:val="23"/>
                <w:szCs w:val="23"/>
              </w:rPr>
            </w:pPr>
          </w:p>
        </w:tc>
        <w:tc>
          <w:tcPr>
            <w:tcW w:w="3072" w:type="dxa"/>
            <w:shd w:val="clear" w:color="auto" w:fill="FFFFFF"/>
          </w:tcPr>
          <w:p w:rsidR="005713DB" w:rsidRPr="00236AF6" w:rsidRDefault="005713DB" w:rsidP="006754DC">
            <w:pPr>
              <w:snapToGrid w:val="0"/>
              <w:rPr>
                <w:b/>
                <w:sz w:val="23"/>
                <w:szCs w:val="23"/>
              </w:rPr>
            </w:pPr>
          </w:p>
        </w:tc>
      </w:tr>
    </w:tbl>
    <w:p w:rsidR="005713DB" w:rsidRPr="00236AF6" w:rsidRDefault="005713DB" w:rsidP="00A146AF">
      <w:pPr>
        <w:ind w:right="-311"/>
        <w:jc w:val="both"/>
        <w:rPr>
          <w:sz w:val="23"/>
          <w:szCs w:val="23"/>
        </w:rPr>
      </w:pPr>
    </w:p>
    <w:p w:rsidR="005713DB" w:rsidRDefault="005713DB"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Default="007B2B53" w:rsidP="00A146AF">
      <w:pPr>
        <w:ind w:right="-311"/>
        <w:jc w:val="both"/>
        <w:rPr>
          <w:sz w:val="23"/>
          <w:szCs w:val="23"/>
        </w:rPr>
      </w:pPr>
    </w:p>
    <w:p w:rsidR="007B2B53" w:rsidRPr="00236AF6" w:rsidRDefault="007B2B53" w:rsidP="00A146AF">
      <w:pPr>
        <w:ind w:right="-311"/>
        <w:jc w:val="both"/>
        <w:rPr>
          <w:sz w:val="23"/>
          <w:szCs w:val="23"/>
        </w:rPr>
      </w:pPr>
    </w:p>
    <w:p w:rsidR="00BA7C1F" w:rsidRPr="00103787" w:rsidRDefault="00BA7C1F" w:rsidP="00103787">
      <w:pPr>
        <w:pStyle w:val="Heading1"/>
        <w:numPr>
          <w:ilvl w:val="0"/>
          <w:numId w:val="15"/>
        </w:numPr>
        <w:suppressAutoHyphens/>
        <w:jc w:val="center"/>
        <w:rPr>
          <w:rFonts w:ascii="Times New Roman" w:hAnsi="Times New Roman"/>
          <w:sz w:val="24"/>
          <w:szCs w:val="24"/>
        </w:rPr>
      </w:pPr>
      <w:r w:rsidRPr="00103787">
        <w:rPr>
          <w:rFonts w:ascii="Times New Roman" w:hAnsi="Times New Roman"/>
          <w:sz w:val="24"/>
          <w:szCs w:val="24"/>
        </w:rPr>
        <w:lastRenderedPageBreak/>
        <w:t>ОПИС ФУНКЦИЈА СТАРЕШИНА</w:t>
      </w:r>
    </w:p>
    <w:p w:rsidR="00BA7C1F" w:rsidRPr="00236AF6" w:rsidRDefault="00BA7C1F" w:rsidP="00BA7C1F">
      <w:pPr>
        <w:jc w:val="center"/>
        <w:rPr>
          <w:sz w:val="27"/>
          <w:szCs w:val="27"/>
        </w:rPr>
      </w:pPr>
    </w:p>
    <w:p w:rsidR="00BA7C1F" w:rsidRPr="00236AF6" w:rsidRDefault="00BA7C1F" w:rsidP="00F00E68">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r w:rsidRPr="00236AF6">
        <w:rPr>
          <w:rFonts w:ascii="Times New Roman" w:hAnsi="Times New Roman" w:cs="Times New Roman"/>
          <w:sz w:val="27"/>
          <w:szCs w:val="27"/>
        </w:rPr>
        <w:t>Председник суда</w:t>
      </w:r>
    </w:p>
    <w:p w:rsidR="00BA7C1F" w:rsidRPr="00236AF6" w:rsidRDefault="00BA7C1F" w:rsidP="00BA7C1F">
      <w:pPr>
        <w:pStyle w:val="NormalWeb"/>
        <w:ind w:firstLine="720"/>
        <w:jc w:val="both"/>
        <w:rPr>
          <w:sz w:val="23"/>
          <w:szCs w:val="23"/>
        </w:rPr>
      </w:pPr>
      <w:r w:rsidRPr="00236AF6">
        <w:rPr>
          <w:sz w:val="23"/>
          <w:szCs w:val="23"/>
        </w:rPr>
        <w:t xml:space="preserve">Права и обавезе председника суда прописани су </w:t>
      </w:r>
      <w:hyperlink r:id="rId15" w:history="1">
        <w:r w:rsidRPr="00236AF6">
          <w:rPr>
            <w:rStyle w:val="Hyperlink"/>
            <w:sz w:val="23"/>
            <w:szCs w:val="23"/>
          </w:rPr>
          <w:t>Законом у уређењу судова</w:t>
        </w:r>
      </w:hyperlink>
      <w:r w:rsidRPr="00236AF6">
        <w:rPr>
          <w:sz w:val="23"/>
          <w:szCs w:val="23"/>
          <w:lang w:val="sr-Latn-CS"/>
        </w:rPr>
        <w:t xml:space="preserve"> </w:t>
      </w:r>
      <w:r w:rsidRPr="00236AF6">
        <w:rPr>
          <w:sz w:val="23"/>
          <w:szCs w:val="23"/>
        </w:rPr>
        <w:t>(„Службени гласник РС“, број 116/2008</w:t>
      </w:r>
      <w:r w:rsidR="00D07FC5">
        <w:rPr>
          <w:sz w:val="23"/>
          <w:szCs w:val="23"/>
        </w:rPr>
        <w:t>...88</w:t>
      </w:r>
      <w:r w:rsidRPr="00236AF6">
        <w:rPr>
          <w:sz w:val="23"/>
          <w:szCs w:val="23"/>
        </w:rPr>
        <w:t xml:space="preserve">/18), </w:t>
      </w:r>
      <w:hyperlink r:id="rId16" w:history="1">
        <w:r w:rsidRPr="00236AF6">
          <w:rPr>
            <w:rStyle w:val="Hyperlink"/>
            <w:sz w:val="23"/>
            <w:szCs w:val="23"/>
          </w:rPr>
          <w:t>Законом о судијама</w:t>
        </w:r>
      </w:hyperlink>
      <w:r w:rsidRPr="00236AF6">
        <w:rPr>
          <w:sz w:val="23"/>
          <w:szCs w:val="23"/>
        </w:rPr>
        <w:t xml:space="preserve"> („Службени гласник РС“, број 116/08</w:t>
      </w:r>
      <w:r w:rsidR="00917AA3">
        <w:rPr>
          <w:sz w:val="23"/>
          <w:szCs w:val="23"/>
        </w:rPr>
        <w:t>...76</w:t>
      </w:r>
      <w:r w:rsidRPr="00236AF6">
        <w:rPr>
          <w:sz w:val="23"/>
          <w:szCs w:val="23"/>
        </w:rPr>
        <w:t>/201</w:t>
      </w:r>
      <w:r w:rsidR="00917AA3">
        <w:rPr>
          <w:sz w:val="23"/>
          <w:szCs w:val="23"/>
        </w:rPr>
        <w:t>8</w:t>
      </w:r>
      <w:r w:rsidRPr="00236AF6">
        <w:rPr>
          <w:sz w:val="23"/>
          <w:szCs w:val="23"/>
        </w:rPr>
        <w:t xml:space="preserve">), и </w:t>
      </w:r>
      <w:hyperlink r:id="rId17" w:history="1">
        <w:r w:rsidRPr="00236AF6">
          <w:rPr>
            <w:rStyle w:val="Hyperlink"/>
            <w:sz w:val="23"/>
            <w:szCs w:val="23"/>
          </w:rPr>
          <w:t>Судским пословником</w:t>
        </w:r>
      </w:hyperlink>
      <w:r w:rsidRPr="00236AF6">
        <w:rPr>
          <w:sz w:val="23"/>
          <w:szCs w:val="23"/>
        </w:rPr>
        <w:t xml:space="preserve"> („Службени гласник РС“, број 110/09</w:t>
      </w:r>
      <w:r w:rsidR="00917AA3">
        <w:rPr>
          <w:sz w:val="23"/>
          <w:szCs w:val="23"/>
        </w:rPr>
        <w:t>...93</w:t>
      </w:r>
      <w:r w:rsidRPr="00236AF6">
        <w:rPr>
          <w:sz w:val="23"/>
          <w:szCs w:val="23"/>
        </w:rPr>
        <w:t>/1</w:t>
      </w:r>
      <w:r w:rsidR="00917AA3">
        <w:rPr>
          <w:sz w:val="23"/>
          <w:szCs w:val="23"/>
        </w:rPr>
        <w:t>9</w:t>
      </w:r>
      <w:r w:rsidRPr="00236AF6">
        <w:rPr>
          <w:sz w:val="23"/>
          <w:szCs w:val="23"/>
        </w:rPr>
        <w:t xml:space="preserve">). </w:t>
      </w:r>
    </w:p>
    <w:p w:rsidR="00BA7C1F" w:rsidRPr="00236AF6" w:rsidRDefault="00BA7C1F" w:rsidP="00F151D7">
      <w:pPr>
        <w:pStyle w:val="NormalWeb"/>
        <w:ind w:firstLine="720"/>
        <w:jc w:val="both"/>
        <w:rPr>
          <w:sz w:val="23"/>
          <w:szCs w:val="23"/>
        </w:rPr>
      </w:pPr>
      <w:r w:rsidRPr="00236AF6">
        <w:rPr>
          <w:sz w:val="23"/>
          <w:szCs w:val="23"/>
        </w:rPr>
        <w:t>Председник руководи судском управом. Поједине послове судске управе председник може поверити заменику председника или председницима одељења.</w:t>
      </w:r>
      <w:r w:rsidR="00F151D7" w:rsidRPr="00236AF6">
        <w:rPr>
          <w:sz w:val="23"/>
          <w:szCs w:val="23"/>
          <w:lang w:val="en-US"/>
        </w:rPr>
        <w:t xml:space="preserve"> </w:t>
      </w:r>
      <w:r w:rsidRPr="00236AF6">
        <w:rPr>
          <w:sz w:val="23"/>
          <w:szCs w:val="23"/>
        </w:rPr>
        <w:t>У пословима судске управе председнику помажу секретар суда.</w:t>
      </w:r>
    </w:p>
    <w:p w:rsidR="00BA7C1F" w:rsidRPr="00236AF6" w:rsidRDefault="00BA7C1F" w:rsidP="00F151D7">
      <w:pPr>
        <w:pStyle w:val="NormalWeb"/>
        <w:jc w:val="both"/>
        <w:rPr>
          <w:sz w:val="23"/>
          <w:szCs w:val="23"/>
        </w:rPr>
      </w:pPr>
      <w:r w:rsidRPr="00236AF6">
        <w:rPr>
          <w:sz w:val="23"/>
          <w:szCs w:val="23"/>
        </w:rPr>
        <w:t xml:space="preserve">Пословима судске </w:t>
      </w:r>
      <w:r w:rsidR="0023435B" w:rsidRPr="00236AF6">
        <w:rPr>
          <w:sz w:val="23"/>
          <w:szCs w:val="23"/>
        </w:rPr>
        <w:t>управе руководи председник суда:</w:t>
      </w:r>
    </w:p>
    <w:tbl>
      <w:tblPr>
        <w:tblW w:w="0" w:type="auto"/>
        <w:tblInd w:w="120"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000" w:firstRow="0" w:lastRow="0" w:firstColumn="0" w:lastColumn="0" w:noHBand="0" w:noVBand="0"/>
      </w:tblPr>
      <w:tblGrid>
        <w:gridCol w:w="5720"/>
      </w:tblGrid>
      <w:tr w:rsidR="00BA7C1F" w:rsidRPr="00236AF6" w:rsidTr="00BA7C1F">
        <w:trPr>
          <w:trHeight w:val="478"/>
        </w:trPr>
        <w:tc>
          <w:tcPr>
            <w:tcW w:w="5720" w:type="dxa"/>
            <w:shd w:val="clear" w:color="auto" w:fill="F2F2F2"/>
            <w:vAlign w:val="center"/>
          </w:tcPr>
          <w:p w:rsidR="00BA7C1F" w:rsidRPr="00236AF6" w:rsidRDefault="00BA7C1F" w:rsidP="006754DC">
            <w:pPr>
              <w:snapToGrid w:val="0"/>
              <w:jc w:val="center"/>
              <w:rPr>
                <w:b/>
                <w:bCs/>
                <w:i/>
                <w:color w:val="000000"/>
                <w:sz w:val="31"/>
                <w:szCs w:val="31"/>
              </w:rPr>
            </w:pPr>
            <w:r w:rsidRPr="00236AF6">
              <w:rPr>
                <w:b/>
                <w:bCs/>
                <w:i/>
                <w:color w:val="000000"/>
                <w:sz w:val="31"/>
                <w:szCs w:val="31"/>
              </w:rPr>
              <w:t>Председник суда</w:t>
            </w:r>
          </w:p>
        </w:tc>
      </w:tr>
      <w:tr w:rsidR="00BA7C1F" w:rsidRPr="00236AF6" w:rsidTr="00BA7C1F">
        <w:trPr>
          <w:trHeight w:val="374"/>
        </w:trPr>
        <w:tc>
          <w:tcPr>
            <w:tcW w:w="5720" w:type="dxa"/>
            <w:shd w:val="clear" w:color="auto" w:fill="F2F2F2"/>
            <w:vAlign w:val="center"/>
          </w:tcPr>
          <w:p w:rsidR="00BA7C1F" w:rsidRPr="00236AF6" w:rsidRDefault="006363A1" w:rsidP="006363A1">
            <w:pPr>
              <w:snapToGrid w:val="0"/>
              <w:jc w:val="center"/>
              <w:rPr>
                <w:b/>
                <w:bCs/>
                <w:color w:val="000000"/>
                <w:sz w:val="23"/>
                <w:szCs w:val="23"/>
              </w:rPr>
            </w:pPr>
            <w:r>
              <w:rPr>
                <w:b/>
                <w:bCs/>
                <w:color w:val="000000"/>
                <w:sz w:val="23"/>
                <w:szCs w:val="23"/>
              </w:rPr>
              <w:t xml:space="preserve">Судија Небојша Поповић </w:t>
            </w:r>
            <w:r w:rsidR="00BA7C1F" w:rsidRPr="00236AF6">
              <w:rPr>
                <w:b/>
                <w:bCs/>
                <w:color w:val="000000"/>
                <w:sz w:val="23"/>
                <w:szCs w:val="23"/>
              </w:rPr>
              <w:t xml:space="preserve"> </w:t>
            </w:r>
          </w:p>
        </w:tc>
      </w:tr>
    </w:tbl>
    <w:p w:rsidR="00BA7C1F" w:rsidRPr="00236AF6" w:rsidRDefault="00BA7C1F" w:rsidP="00BA7C1F">
      <w:pPr>
        <w:pStyle w:val="NormalWeb"/>
        <w:jc w:val="both"/>
        <w:rPr>
          <w:sz w:val="23"/>
          <w:szCs w:val="23"/>
        </w:rPr>
      </w:pPr>
      <w:r w:rsidRPr="00236AF6">
        <w:rPr>
          <w:sz w:val="23"/>
          <w:szCs w:val="23"/>
        </w:rPr>
        <w:t>Председник суда:</w:t>
      </w:r>
    </w:p>
    <w:p w:rsidR="00BA7C1F" w:rsidRPr="00236AF6" w:rsidRDefault="00BA7C1F" w:rsidP="00574AB2">
      <w:pPr>
        <w:pStyle w:val="NormalWeb"/>
        <w:numPr>
          <w:ilvl w:val="0"/>
          <w:numId w:val="14"/>
        </w:numPr>
        <w:tabs>
          <w:tab w:val="left" w:pos="1440"/>
        </w:tabs>
        <w:suppressAutoHyphens/>
        <w:spacing w:before="280" w:beforeAutospacing="0" w:after="115" w:afterAutospacing="0"/>
        <w:jc w:val="both"/>
        <w:rPr>
          <w:sz w:val="23"/>
          <w:szCs w:val="23"/>
        </w:rPr>
      </w:pPr>
      <w:r w:rsidRPr="00236AF6">
        <w:rPr>
          <w:sz w:val="23"/>
          <w:szCs w:val="23"/>
        </w:rPr>
        <w:t>представља суд,</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rPr>
      </w:pPr>
      <w:r w:rsidRPr="00236AF6">
        <w:rPr>
          <w:sz w:val="23"/>
          <w:szCs w:val="23"/>
        </w:rPr>
        <w:t>организује рад у суду,</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стара се о очувању самосталног и независног положаја суда,</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 xml:space="preserve">руководи судском управом и доноси у обављању послова судске управе управне акте, </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rPr>
      </w:pPr>
      <w:r w:rsidRPr="00236AF6">
        <w:rPr>
          <w:sz w:val="23"/>
          <w:szCs w:val="23"/>
        </w:rPr>
        <w:t>издаје наредбе и упутства,</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доноси решења на основу закона,</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rPr>
      </w:pPr>
      <w:r w:rsidRPr="00236AF6">
        <w:rPr>
          <w:sz w:val="23"/>
          <w:szCs w:val="23"/>
        </w:rPr>
        <w:t>доноси општа акта,</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потписује општ</w:t>
      </w:r>
      <w:r w:rsidRPr="00236AF6">
        <w:rPr>
          <w:sz w:val="23"/>
          <w:szCs w:val="23"/>
        </w:rPr>
        <w:t>а</w:t>
      </w:r>
      <w:r w:rsidRPr="00236AF6">
        <w:rPr>
          <w:sz w:val="23"/>
          <w:szCs w:val="23"/>
          <w:lang w:val="ru-RU"/>
        </w:rPr>
        <w:t xml:space="preserve"> и друг</w:t>
      </w:r>
      <w:r w:rsidRPr="00236AF6">
        <w:rPr>
          <w:sz w:val="23"/>
          <w:szCs w:val="23"/>
        </w:rPr>
        <w:t>а</w:t>
      </w:r>
      <w:r w:rsidRPr="00236AF6">
        <w:rPr>
          <w:sz w:val="23"/>
          <w:szCs w:val="23"/>
          <w:lang w:val="ru-RU"/>
        </w:rPr>
        <w:t xml:space="preserve"> акт</w:t>
      </w:r>
      <w:r w:rsidRPr="00236AF6">
        <w:rPr>
          <w:sz w:val="23"/>
          <w:szCs w:val="23"/>
        </w:rPr>
        <w:t>а</w:t>
      </w:r>
      <w:r w:rsidRPr="00236AF6">
        <w:rPr>
          <w:sz w:val="23"/>
          <w:szCs w:val="23"/>
          <w:lang w:val="ru-RU"/>
        </w:rPr>
        <w:t xml:space="preserve"> суда,</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поверава поједине послове судске управе заменику председника или председницима одељења,</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 xml:space="preserve">остварује надзор над радом судских одељења, служби, прегледом уписника и помоћних књига, роковника и рочишта, сталним евидентирањем предмета чије решавање дуже траје, прибављањем извештаја и на други погодан начин, </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предузима мере за правилан и благовремен рад суда, на основу сталног вршења увида у рад суда као целине, коришћењем одговарајуће евиденције и прегледом задужења и експедитивности,</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утврђује годишњи распоред послова у суду, по претходно прибављеном мишљењу судија</w:t>
      </w:r>
      <w:r w:rsidRPr="00236AF6">
        <w:rPr>
          <w:sz w:val="23"/>
          <w:szCs w:val="23"/>
        </w:rPr>
        <w:t>,</w:t>
      </w:r>
      <w:r w:rsidRPr="00236AF6">
        <w:rPr>
          <w:sz w:val="23"/>
          <w:szCs w:val="23"/>
          <w:lang w:val="ru-RU"/>
        </w:rPr>
        <w:t xml:space="preserve"> и саопштава га на </w:t>
      </w:r>
      <w:r w:rsidRPr="00236AF6">
        <w:rPr>
          <w:sz w:val="23"/>
          <w:szCs w:val="23"/>
        </w:rPr>
        <w:t>о</w:t>
      </w:r>
      <w:r w:rsidRPr="00236AF6">
        <w:rPr>
          <w:sz w:val="23"/>
          <w:szCs w:val="23"/>
          <w:lang w:val="ru-RU"/>
        </w:rPr>
        <w:t xml:space="preserve">пштој седници, </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разматра притужбе странака и других учесника у судском поступку, који сматрају да се поступак одуговлачи, да је неправилан или да постоји било какав утицај на његов ток и исход и предузима одговарајуће мере,</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доноси програм за ефикасније решавање</w:t>
      </w:r>
      <w:r w:rsidRPr="00236AF6">
        <w:rPr>
          <w:sz w:val="23"/>
          <w:szCs w:val="23"/>
        </w:rPr>
        <w:t> </w:t>
      </w:r>
      <w:r w:rsidRPr="00236AF6">
        <w:rPr>
          <w:sz w:val="23"/>
          <w:szCs w:val="23"/>
          <w:lang w:val="ru-RU"/>
        </w:rPr>
        <w:t xml:space="preserve"> старих</w:t>
      </w:r>
      <w:r w:rsidRPr="00236AF6">
        <w:rPr>
          <w:sz w:val="23"/>
          <w:szCs w:val="23"/>
        </w:rPr>
        <w:t> </w:t>
      </w:r>
      <w:r w:rsidRPr="00236AF6">
        <w:rPr>
          <w:sz w:val="23"/>
          <w:szCs w:val="23"/>
          <w:lang w:val="ru-RU"/>
        </w:rPr>
        <w:t xml:space="preserve"> предмета, што подразумева измене унутрашње организације суда, увођење прековременог рада судија и запослених, привремену прерасподелу радног време</w:t>
      </w:r>
      <w:r w:rsidRPr="00236AF6">
        <w:rPr>
          <w:sz w:val="23"/>
          <w:szCs w:val="23"/>
        </w:rPr>
        <w:t>на</w:t>
      </w:r>
      <w:r w:rsidRPr="00236AF6">
        <w:rPr>
          <w:sz w:val="23"/>
          <w:szCs w:val="23"/>
          <w:lang w:val="ru-RU"/>
        </w:rPr>
        <w:t xml:space="preserve"> и друге мере у складу са законом и </w:t>
      </w:r>
      <w:r w:rsidRPr="00236AF6">
        <w:rPr>
          <w:sz w:val="23"/>
          <w:szCs w:val="23"/>
        </w:rPr>
        <w:t>Судским п</w:t>
      </w:r>
      <w:r w:rsidRPr="00236AF6">
        <w:rPr>
          <w:sz w:val="23"/>
          <w:szCs w:val="23"/>
          <w:lang w:val="ru-RU"/>
        </w:rPr>
        <w:t>ословником,</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надзире финансијско-материјално пословање суда,</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lastRenderedPageBreak/>
        <w:t>одлучује о правима и дужностима државних службеника и намештеника у суду,</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одређује судију који руководи одељењем судске праксе,</w:t>
      </w:r>
    </w:p>
    <w:p w:rsidR="00BA7C1F" w:rsidRPr="00236AF6" w:rsidRDefault="00BA7C1F" w:rsidP="00574AB2">
      <w:pPr>
        <w:pStyle w:val="NormalWeb"/>
        <w:numPr>
          <w:ilvl w:val="0"/>
          <w:numId w:val="14"/>
        </w:numPr>
        <w:tabs>
          <w:tab w:val="left" w:pos="1440"/>
        </w:tabs>
        <w:suppressAutoHyphens/>
        <w:spacing w:before="0" w:beforeAutospacing="0" w:after="115" w:afterAutospacing="0"/>
        <w:jc w:val="both"/>
        <w:rPr>
          <w:sz w:val="23"/>
          <w:szCs w:val="23"/>
          <w:lang w:val="ru-RU"/>
        </w:rPr>
      </w:pPr>
      <w:r w:rsidRPr="00236AF6">
        <w:rPr>
          <w:sz w:val="23"/>
          <w:szCs w:val="23"/>
          <w:lang w:val="ru-RU"/>
        </w:rPr>
        <w:t>сазива и руководи седницом свих судија,</w:t>
      </w:r>
    </w:p>
    <w:p w:rsidR="00BA7C1F" w:rsidRPr="00236AF6" w:rsidRDefault="00BA7C1F" w:rsidP="00574AB2">
      <w:pPr>
        <w:pStyle w:val="NormalWeb"/>
        <w:numPr>
          <w:ilvl w:val="0"/>
          <w:numId w:val="14"/>
        </w:numPr>
        <w:tabs>
          <w:tab w:val="left" w:pos="1440"/>
        </w:tabs>
        <w:suppressAutoHyphens/>
        <w:spacing w:before="0" w:beforeAutospacing="0" w:after="280" w:afterAutospacing="0"/>
        <w:jc w:val="both"/>
        <w:rPr>
          <w:sz w:val="23"/>
          <w:szCs w:val="23"/>
        </w:rPr>
      </w:pPr>
      <w:r w:rsidRPr="00236AF6">
        <w:rPr>
          <w:sz w:val="23"/>
          <w:szCs w:val="23"/>
          <w:lang w:val="ru-RU"/>
        </w:rPr>
        <w:t>доноси решења о искључењу и изузећу судија</w:t>
      </w:r>
      <w:r w:rsidRPr="00236AF6">
        <w:rPr>
          <w:sz w:val="23"/>
          <w:szCs w:val="23"/>
        </w:rPr>
        <w:t>.</w:t>
      </w:r>
    </w:p>
    <w:p w:rsidR="00BA7C1F" w:rsidRPr="00236AF6" w:rsidRDefault="00BA7C1F" w:rsidP="00BA7C1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sidRPr="00236AF6">
        <w:rPr>
          <w:rFonts w:ascii="Times New Roman" w:hAnsi="Times New Roman" w:cs="Times New Roman"/>
          <w:sz w:val="27"/>
          <w:szCs w:val="27"/>
        </w:rPr>
        <w:t xml:space="preserve">Заменик </w:t>
      </w:r>
      <w:r w:rsidR="00B04B2F">
        <w:rPr>
          <w:rFonts w:ascii="Times New Roman" w:hAnsi="Times New Roman" w:cs="Times New Roman"/>
          <w:sz w:val="27"/>
          <w:szCs w:val="27"/>
        </w:rPr>
        <w:t xml:space="preserve"> </w:t>
      </w:r>
      <w:r w:rsidRPr="00236AF6">
        <w:rPr>
          <w:rFonts w:ascii="Times New Roman" w:hAnsi="Times New Roman" w:cs="Times New Roman"/>
          <w:sz w:val="27"/>
          <w:szCs w:val="27"/>
        </w:rPr>
        <w:t>председника суда</w:t>
      </w:r>
    </w:p>
    <w:p w:rsidR="00BA7C1F" w:rsidRPr="00236AF6" w:rsidRDefault="00BA7C1F" w:rsidP="00BA7C1F">
      <w:pPr>
        <w:rPr>
          <w:sz w:val="23"/>
          <w:szCs w:val="23"/>
        </w:rPr>
      </w:pPr>
    </w:p>
    <w:p w:rsidR="00BA7C1F" w:rsidRPr="00236AF6" w:rsidRDefault="00BA7C1F" w:rsidP="00BA7C1F">
      <w:pPr>
        <w:pStyle w:val="NormalWeb"/>
        <w:ind w:firstLine="720"/>
        <w:jc w:val="both"/>
        <w:rPr>
          <w:color w:val="000000"/>
          <w:sz w:val="23"/>
          <w:szCs w:val="23"/>
          <w:shd w:val="clear" w:color="auto" w:fill="F7F7F7"/>
        </w:rPr>
      </w:pPr>
      <w:r w:rsidRPr="00236AF6">
        <w:rPr>
          <w:color w:val="000000"/>
          <w:sz w:val="23"/>
          <w:szCs w:val="23"/>
        </w:rPr>
        <w:t>Суд има једног или више заменика председника суда, који замењује председника суда у случају</w:t>
      </w:r>
      <w:r w:rsidRPr="00236AF6">
        <w:rPr>
          <w:color w:val="000000"/>
          <w:sz w:val="23"/>
          <w:szCs w:val="23"/>
          <w:shd w:val="clear" w:color="auto" w:fill="F7F7F7"/>
        </w:rPr>
        <w:t xml:space="preserve"> </w:t>
      </w:r>
      <w:r w:rsidRPr="00236AF6">
        <w:rPr>
          <w:color w:val="000000"/>
          <w:sz w:val="23"/>
          <w:szCs w:val="23"/>
        </w:rPr>
        <w:t>спречености или одсутности</w:t>
      </w:r>
      <w:r w:rsidRPr="00236AF6">
        <w:rPr>
          <w:color w:val="000000"/>
          <w:sz w:val="23"/>
          <w:szCs w:val="23"/>
          <w:shd w:val="clear" w:color="auto" w:fill="F7F7F7"/>
        </w:rPr>
        <w:t>.</w:t>
      </w:r>
    </w:p>
    <w:p w:rsidR="00BA7C1F" w:rsidRPr="00236AF6" w:rsidRDefault="00BA7C1F" w:rsidP="00BA7C1F">
      <w:pPr>
        <w:pStyle w:val="NormalWeb"/>
        <w:ind w:firstLine="720"/>
        <w:jc w:val="both"/>
        <w:rPr>
          <w:sz w:val="23"/>
          <w:szCs w:val="23"/>
          <w:shd w:val="clear" w:color="auto" w:fill="F7F7F7"/>
        </w:rPr>
      </w:pPr>
      <w:r w:rsidRPr="00236AF6">
        <w:rPr>
          <w:sz w:val="23"/>
          <w:szCs w:val="23"/>
        </w:rPr>
        <w:t>Поједине послове судске управе председник суда може поверити заменику председника суда или</w:t>
      </w:r>
      <w:r w:rsidRPr="00236AF6">
        <w:rPr>
          <w:sz w:val="23"/>
          <w:szCs w:val="23"/>
          <w:shd w:val="clear" w:color="auto" w:fill="F7F7F7"/>
        </w:rPr>
        <w:t xml:space="preserve"> </w:t>
      </w:r>
      <w:r w:rsidRPr="00236AF6">
        <w:rPr>
          <w:sz w:val="23"/>
          <w:szCs w:val="23"/>
        </w:rPr>
        <w:t>председницима одељења</w:t>
      </w:r>
      <w:r w:rsidRPr="00236AF6">
        <w:rPr>
          <w:sz w:val="23"/>
          <w:szCs w:val="23"/>
          <w:shd w:val="clear" w:color="auto" w:fill="F7F7F7"/>
        </w:rPr>
        <w:t>.</w:t>
      </w:r>
    </w:p>
    <w:p w:rsidR="00BA7C1F" w:rsidRPr="00236AF6" w:rsidRDefault="00BA7C1F" w:rsidP="00BA7C1F">
      <w:pPr>
        <w:pStyle w:val="NormalWeb"/>
        <w:ind w:firstLine="720"/>
        <w:jc w:val="both"/>
        <w:rPr>
          <w:color w:val="000000"/>
          <w:sz w:val="23"/>
          <w:szCs w:val="23"/>
          <w:shd w:val="clear" w:color="auto" w:fill="F7F7F7"/>
        </w:rPr>
      </w:pPr>
      <w:r w:rsidRPr="00236AF6">
        <w:rPr>
          <w:color w:val="000000"/>
          <w:sz w:val="23"/>
          <w:szCs w:val="23"/>
        </w:rPr>
        <w:t>Председник суда не може поверити одлучивање о правима судија на основу рада, утврђивање</w:t>
      </w:r>
      <w:r w:rsidRPr="00236AF6">
        <w:rPr>
          <w:color w:val="000000"/>
          <w:sz w:val="23"/>
          <w:szCs w:val="23"/>
          <w:shd w:val="clear" w:color="auto" w:fill="F7F7F7"/>
        </w:rPr>
        <w:t xml:space="preserve"> </w:t>
      </w:r>
      <w:r w:rsidRPr="00236AF6">
        <w:rPr>
          <w:color w:val="000000"/>
          <w:sz w:val="23"/>
          <w:szCs w:val="23"/>
        </w:rPr>
        <w:t>годишњег распореда послова, одлучивање о радним односима судског особља у случају када је то законом</w:t>
      </w:r>
      <w:r w:rsidRPr="00236AF6">
        <w:rPr>
          <w:color w:val="000000"/>
          <w:sz w:val="23"/>
          <w:szCs w:val="23"/>
          <w:shd w:val="clear" w:color="auto" w:fill="F7F7F7"/>
        </w:rPr>
        <w:t xml:space="preserve"> </w:t>
      </w:r>
      <w:r w:rsidRPr="00236AF6">
        <w:rPr>
          <w:color w:val="000000"/>
          <w:sz w:val="23"/>
          <w:szCs w:val="23"/>
        </w:rPr>
        <w:t>одређено, као и о удаљењу судије и судије поротника са дужности</w:t>
      </w:r>
      <w:r w:rsidRPr="00236AF6">
        <w:rPr>
          <w:color w:val="000000"/>
          <w:sz w:val="23"/>
          <w:szCs w:val="23"/>
          <w:shd w:val="clear" w:color="auto" w:fill="F7F7F7"/>
        </w:rPr>
        <w:t>.</w:t>
      </w:r>
    </w:p>
    <w:p w:rsidR="00BA7C1F" w:rsidRPr="00236AF6" w:rsidRDefault="00BA7C1F" w:rsidP="00BA7C1F">
      <w:pPr>
        <w:pStyle w:val="NormalWeb"/>
        <w:ind w:firstLine="720"/>
        <w:rPr>
          <w:color w:val="000000"/>
          <w:sz w:val="23"/>
          <w:szCs w:val="23"/>
          <w:shd w:val="clear" w:color="auto" w:fill="F7F7F7"/>
        </w:rPr>
      </w:pPr>
      <w:r w:rsidRPr="00236AF6">
        <w:rPr>
          <w:color w:val="000000"/>
          <w:sz w:val="23"/>
          <w:szCs w:val="23"/>
        </w:rPr>
        <w:t>За заменика</w:t>
      </w:r>
      <w:r w:rsidRPr="00236AF6">
        <w:rPr>
          <w:color w:val="000000"/>
          <w:sz w:val="23"/>
          <w:szCs w:val="23"/>
          <w:lang w:val="sr-Latn-CS"/>
        </w:rPr>
        <w:t xml:space="preserve"> </w:t>
      </w:r>
      <w:r w:rsidRPr="00236AF6">
        <w:rPr>
          <w:color w:val="000000"/>
          <w:sz w:val="23"/>
          <w:szCs w:val="23"/>
        </w:rPr>
        <w:t>председника суда одређен је судија</w:t>
      </w:r>
      <w:r w:rsidRPr="00236AF6">
        <w:rPr>
          <w:color w:val="000000"/>
          <w:sz w:val="23"/>
          <w:szCs w:val="23"/>
          <w:shd w:val="clear" w:color="auto" w:fill="F7F7F7"/>
        </w:rPr>
        <w:t>:</w:t>
      </w:r>
    </w:p>
    <w:tbl>
      <w:tblPr>
        <w:tblW w:w="0" w:type="auto"/>
        <w:tblInd w:w="120"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000" w:firstRow="0" w:lastRow="0" w:firstColumn="0" w:lastColumn="0" w:noHBand="0" w:noVBand="0"/>
      </w:tblPr>
      <w:tblGrid>
        <w:gridCol w:w="1131"/>
        <w:gridCol w:w="3949"/>
      </w:tblGrid>
      <w:tr w:rsidR="00BA7C1F" w:rsidRPr="00236AF6" w:rsidTr="00F151D7">
        <w:trPr>
          <w:trHeight w:val="615"/>
        </w:trPr>
        <w:tc>
          <w:tcPr>
            <w:tcW w:w="5080" w:type="dxa"/>
            <w:gridSpan w:val="2"/>
            <w:shd w:val="clear" w:color="auto" w:fill="DAEEF3"/>
            <w:vAlign w:val="center"/>
          </w:tcPr>
          <w:p w:rsidR="00BA7C1F" w:rsidRPr="00236AF6" w:rsidRDefault="00BA7C1F" w:rsidP="006754DC">
            <w:pPr>
              <w:snapToGrid w:val="0"/>
              <w:jc w:val="center"/>
              <w:rPr>
                <w:b/>
                <w:bCs/>
                <w:i/>
                <w:color w:val="000000"/>
                <w:sz w:val="31"/>
                <w:szCs w:val="31"/>
              </w:rPr>
            </w:pPr>
            <w:r w:rsidRPr="00236AF6">
              <w:rPr>
                <w:b/>
                <w:bCs/>
                <w:i/>
                <w:color w:val="000000"/>
                <w:sz w:val="31"/>
                <w:szCs w:val="31"/>
              </w:rPr>
              <w:t xml:space="preserve">Заменик председника суда </w:t>
            </w:r>
          </w:p>
        </w:tc>
      </w:tr>
      <w:tr w:rsidR="00BA7C1F" w:rsidRPr="00236AF6" w:rsidTr="00F151D7">
        <w:trPr>
          <w:trHeight w:val="453"/>
        </w:trPr>
        <w:tc>
          <w:tcPr>
            <w:tcW w:w="1131" w:type="dxa"/>
            <w:shd w:val="clear" w:color="auto" w:fill="F2F2F2"/>
            <w:vAlign w:val="center"/>
          </w:tcPr>
          <w:p w:rsidR="00BA7C1F" w:rsidRPr="00236AF6" w:rsidRDefault="00BA7C1F" w:rsidP="006754DC">
            <w:pPr>
              <w:snapToGrid w:val="0"/>
              <w:jc w:val="center"/>
              <w:rPr>
                <w:b/>
                <w:color w:val="000000"/>
                <w:sz w:val="23"/>
                <w:szCs w:val="23"/>
              </w:rPr>
            </w:pPr>
            <w:r w:rsidRPr="00236AF6">
              <w:rPr>
                <w:b/>
                <w:color w:val="000000"/>
                <w:sz w:val="23"/>
                <w:szCs w:val="23"/>
              </w:rPr>
              <w:t>1</w:t>
            </w:r>
          </w:p>
        </w:tc>
        <w:tc>
          <w:tcPr>
            <w:tcW w:w="3949" w:type="dxa"/>
            <w:shd w:val="clear" w:color="auto" w:fill="F2F2F2"/>
            <w:vAlign w:val="center"/>
          </w:tcPr>
          <w:p w:rsidR="00BA7C1F" w:rsidRPr="00236AF6" w:rsidRDefault="00BA7C1F" w:rsidP="006363A1">
            <w:pPr>
              <w:snapToGrid w:val="0"/>
              <w:rPr>
                <w:b/>
                <w:bCs/>
                <w:color w:val="000000"/>
                <w:sz w:val="23"/>
                <w:szCs w:val="23"/>
              </w:rPr>
            </w:pPr>
            <w:r w:rsidRPr="00236AF6">
              <w:rPr>
                <w:b/>
                <w:bCs/>
                <w:color w:val="000000"/>
                <w:sz w:val="23"/>
                <w:szCs w:val="23"/>
              </w:rPr>
              <w:t xml:space="preserve">Судија </w:t>
            </w:r>
            <w:r w:rsidR="006363A1">
              <w:rPr>
                <w:b/>
                <w:bCs/>
                <w:color w:val="000000"/>
                <w:sz w:val="23"/>
                <w:szCs w:val="23"/>
              </w:rPr>
              <w:t xml:space="preserve">Александар Џоковић </w:t>
            </w:r>
          </w:p>
        </w:tc>
      </w:tr>
    </w:tbl>
    <w:p w:rsidR="00BA7C1F" w:rsidRPr="00236AF6" w:rsidRDefault="00BA7C1F" w:rsidP="00BA7C1F">
      <w:pPr>
        <w:jc w:val="center"/>
        <w:rPr>
          <w:b/>
          <w:sz w:val="23"/>
          <w:szCs w:val="23"/>
        </w:rPr>
      </w:pPr>
    </w:p>
    <w:p w:rsidR="00BA7C1F" w:rsidRPr="00236AF6" w:rsidRDefault="00BA7C1F" w:rsidP="00BA7C1F">
      <w:pPr>
        <w:rPr>
          <w:sz w:val="23"/>
          <w:szCs w:val="23"/>
        </w:rPr>
      </w:pPr>
      <w:r w:rsidRPr="00236AF6">
        <w:rPr>
          <w:sz w:val="23"/>
          <w:szCs w:val="23"/>
        </w:rPr>
        <w:tab/>
      </w:r>
    </w:p>
    <w:p w:rsidR="00BA7C1F" w:rsidRPr="00236AF6" w:rsidRDefault="00BA7C1F" w:rsidP="00BA7C1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sidRPr="00236AF6">
        <w:rPr>
          <w:rFonts w:ascii="Times New Roman" w:hAnsi="Times New Roman" w:cs="Times New Roman"/>
          <w:sz w:val="27"/>
          <w:szCs w:val="27"/>
        </w:rPr>
        <w:t>Врсте одлука које доносе старешине</w:t>
      </w:r>
    </w:p>
    <w:p w:rsidR="00BA7C1F" w:rsidRPr="00236AF6" w:rsidRDefault="00BA7C1F" w:rsidP="00BA7C1F">
      <w:pPr>
        <w:pStyle w:val="NormalWeb"/>
        <w:ind w:firstLine="720"/>
        <w:jc w:val="both"/>
        <w:rPr>
          <w:color w:val="000000"/>
          <w:sz w:val="23"/>
          <w:szCs w:val="23"/>
          <w:shd w:val="clear" w:color="auto" w:fill="F7F7F7"/>
        </w:rPr>
      </w:pPr>
      <w:r w:rsidRPr="00236AF6">
        <w:rPr>
          <w:color w:val="000000"/>
          <w:sz w:val="23"/>
          <w:szCs w:val="23"/>
        </w:rPr>
        <w:t>У свом раду председник и заменик  председника доносе одлуке, решења, упутства и наредбе</w:t>
      </w:r>
      <w:r w:rsidRPr="00236AF6">
        <w:rPr>
          <w:color w:val="000000"/>
          <w:sz w:val="23"/>
          <w:szCs w:val="23"/>
          <w:shd w:val="clear" w:color="auto" w:fill="F7F7F7"/>
        </w:rPr>
        <w:t>.</w:t>
      </w:r>
    </w:p>
    <w:p w:rsidR="00BA7C1F" w:rsidRPr="00236AF6" w:rsidRDefault="00BA7C1F" w:rsidP="00BA7C1F">
      <w:pPr>
        <w:pStyle w:val="NormalWeb"/>
        <w:rPr>
          <w:sz w:val="23"/>
          <w:szCs w:val="23"/>
        </w:rPr>
      </w:pPr>
      <w:r w:rsidRPr="00236AF6">
        <w:rPr>
          <w:sz w:val="23"/>
          <w:szCs w:val="23"/>
        </w:rPr>
        <w:tab/>
        <w:t>Све акте судске управе потписује председник</w:t>
      </w:r>
      <w:r w:rsidRPr="00236AF6">
        <w:rPr>
          <w:sz w:val="23"/>
          <w:szCs w:val="23"/>
          <w:lang w:val="sr-Latn-CS"/>
        </w:rPr>
        <w:t xml:space="preserve"> суда</w:t>
      </w:r>
      <w:r w:rsidRPr="00236AF6">
        <w:rPr>
          <w:sz w:val="23"/>
          <w:szCs w:val="23"/>
        </w:rPr>
        <w:t xml:space="preserve">.  </w:t>
      </w:r>
    </w:p>
    <w:p w:rsidR="00BA7C1F" w:rsidRPr="00236AF6" w:rsidRDefault="00BA7C1F" w:rsidP="00BA7C1F">
      <w:pPr>
        <w:pStyle w:val="NormalWeb"/>
        <w:jc w:val="both"/>
        <w:rPr>
          <w:sz w:val="23"/>
          <w:szCs w:val="23"/>
        </w:rPr>
      </w:pPr>
      <w:r w:rsidRPr="00236AF6">
        <w:rPr>
          <w:sz w:val="23"/>
          <w:szCs w:val="23"/>
        </w:rPr>
        <w:tab/>
        <w:t>Поступак који председник суда и заменик председника суда примењују приликом доношења појединих одлука које се односе на управљање судском управом прописан је одредбама Закона о уређењу судова, Закона о судијама и Судског пословника.</w:t>
      </w:r>
    </w:p>
    <w:p w:rsidR="007805ED" w:rsidRPr="00236AF6" w:rsidRDefault="007805ED" w:rsidP="0077359D">
      <w:pPr>
        <w:ind w:right="-311"/>
        <w:jc w:val="center"/>
        <w:rPr>
          <w:sz w:val="23"/>
          <w:szCs w:val="23"/>
        </w:rPr>
      </w:pPr>
    </w:p>
    <w:p w:rsidR="007805ED" w:rsidRPr="00103787" w:rsidRDefault="007805ED" w:rsidP="00103787">
      <w:pPr>
        <w:pStyle w:val="ListParagraph"/>
        <w:numPr>
          <w:ilvl w:val="0"/>
          <w:numId w:val="15"/>
        </w:numPr>
        <w:tabs>
          <w:tab w:val="left" w:pos="-142"/>
        </w:tabs>
        <w:ind w:right="-311"/>
        <w:jc w:val="center"/>
        <w:rPr>
          <w:b/>
        </w:rPr>
      </w:pPr>
      <w:bookmarkStart w:id="8" w:name="hading4"/>
      <w:r w:rsidRPr="00103787">
        <w:rPr>
          <w:b/>
        </w:rPr>
        <w:t>ПРАВИЛА У ВЕЗИ СА ЈАВНОШЋУ РАДА</w:t>
      </w:r>
    </w:p>
    <w:p w:rsidR="003C3783" w:rsidRPr="00236AF6" w:rsidRDefault="003C3783" w:rsidP="0023435B">
      <w:pPr>
        <w:pStyle w:val="ListParagraph"/>
        <w:tabs>
          <w:tab w:val="left" w:pos="-142"/>
        </w:tabs>
        <w:ind w:left="-142"/>
        <w:rPr>
          <w:b/>
          <w:sz w:val="27"/>
          <w:szCs w:val="27"/>
        </w:rPr>
      </w:pPr>
    </w:p>
    <w:bookmarkEnd w:id="8"/>
    <w:p w:rsidR="003C3783" w:rsidRPr="00236AF6" w:rsidRDefault="003C3783" w:rsidP="0023435B">
      <w:pPr>
        <w:ind w:left="-142"/>
        <w:jc w:val="both"/>
        <w:rPr>
          <w:sz w:val="23"/>
          <w:szCs w:val="23"/>
        </w:rPr>
      </w:pPr>
      <w:r w:rsidRPr="00236AF6">
        <w:rPr>
          <w:b/>
          <w:sz w:val="27"/>
          <w:szCs w:val="27"/>
        </w:rPr>
        <w:t xml:space="preserve">          </w:t>
      </w:r>
      <w:r w:rsidRPr="00236AF6">
        <w:rPr>
          <w:sz w:val="23"/>
          <w:szCs w:val="23"/>
        </w:rPr>
        <w:t>Председник суда, судије и судско особље дужни су да обезбеде потребне услове за јавност рада суда и одговарајући приступ медијима у погледу актуелних информација и поступака који се воде у суду, водећи рачуна о интересима поступка, приватности и безбедности учесника у поступку. Време, место и предмет суђења свакодневно се објављује на видном месту.</w:t>
      </w:r>
    </w:p>
    <w:p w:rsidR="003C3783" w:rsidRPr="00236AF6" w:rsidRDefault="003C3783" w:rsidP="0023435B">
      <w:pPr>
        <w:ind w:left="-142"/>
        <w:jc w:val="both"/>
        <w:rPr>
          <w:sz w:val="23"/>
          <w:szCs w:val="23"/>
        </w:rPr>
      </w:pPr>
      <w:r w:rsidRPr="00236AF6">
        <w:rPr>
          <w:sz w:val="23"/>
          <w:szCs w:val="23"/>
        </w:rPr>
        <w:t xml:space="preserve">          Обавештења за медије о раду Основног суда у Ваљеву даје лице овлашћено за ове послове одлуком председника суда, коме су поверени послови портпарола</w:t>
      </w:r>
      <w:r w:rsidR="009E67C9">
        <w:rPr>
          <w:sz w:val="23"/>
          <w:szCs w:val="23"/>
        </w:rPr>
        <w:t>,</w:t>
      </w:r>
      <w:r w:rsidRPr="00236AF6">
        <w:rPr>
          <w:sz w:val="23"/>
          <w:szCs w:val="23"/>
        </w:rPr>
        <w:t xml:space="preserve"> као и послови овлашћеног лица за поступање по захтевима странака за добијање информација различите садржине и за решавање по притужбама странака. Не саопштавају се они подаци који представљају службену тајну. Фотографисање и снимање у суду као и јавно приказивање може се обавити уз претходно прибављено писмено одобрење председника суда.</w:t>
      </w:r>
    </w:p>
    <w:p w:rsidR="003C3783" w:rsidRPr="00236AF6" w:rsidRDefault="003C3783" w:rsidP="0023435B">
      <w:pPr>
        <w:ind w:left="-142"/>
        <w:jc w:val="both"/>
        <w:rPr>
          <w:sz w:val="23"/>
          <w:szCs w:val="23"/>
        </w:rPr>
      </w:pPr>
      <w:r w:rsidRPr="00236AF6">
        <w:rPr>
          <w:sz w:val="23"/>
          <w:szCs w:val="23"/>
        </w:rPr>
        <w:t xml:space="preserve">          Видео и звучно снимање на главној расправи у парничном поступку и јавно приказивање снимака одобрава председник суда уз претходно прибављено мишљење поступајућег судије и </w:t>
      </w:r>
      <w:r w:rsidRPr="00236AF6">
        <w:rPr>
          <w:sz w:val="23"/>
          <w:szCs w:val="23"/>
        </w:rPr>
        <w:lastRenderedPageBreak/>
        <w:t>сагласност странака, уз вођење рачуна о интересу јавности у сваком конкретном случају, са једне стране, и приватности и безбедности учесника у поступку, с друге стране. За време фотографисања и снимања у судници не сме се реметити ток суђења и ред у судници, нити злоупотребљавати дозвола дата у исте сврхе. Јавност судског поступка подразумева право свих пунолетних грађана да присуствују процесним радњама које се предузимају у судском поступку и њихово право да буду информисани о току и резултату судског поступка, изузев када је у појединим фазама или појединим врстама судских поступака јавност законом искључена.</w:t>
      </w:r>
    </w:p>
    <w:p w:rsidR="003C3783" w:rsidRPr="00236AF6" w:rsidRDefault="003C3783" w:rsidP="0023435B">
      <w:pPr>
        <w:ind w:left="-142"/>
        <w:jc w:val="both"/>
        <w:rPr>
          <w:sz w:val="23"/>
          <w:szCs w:val="23"/>
        </w:rPr>
      </w:pPr>
      <w:r w:rsidRPr="00236AF6">
        <w:rPr>
          <w:sz w:val="23"/>
          <w:szCs w:val="23"/>
        </w:rPr>
        <w:t xml:space="preserve">          Начело јавности рада као и случајеви искључења јавности прописани су процесним законима које суд примењује (Закон о парничном поступку и Законик о кривичном поступку).</w:t>
      </w:r>
    </w:p>
    <w:p w:rsidR="003C3783" w:rsidRPr="00236AF6" w:rsidRDefault="003C3783" w:rsidP="0023435B">
      <w:pPr>
        <w:ind w:left="-142"/>
        <w:jc w:val="both"/>
        <w:rPr>
          <w:sz w:val="23"/>
          <w:szCs w:val="23"/>
        </w:rPr>
      </w:pPr>
      <w:r w:rsidRPr="00236AF6">
        <w:rPr>
          <w:sz w:val="23"/>
          <w:szCs w:val="23"/>
        </w:rPr>
        <w:t xml:space="preserve">          Законом је јавност увек искључена када се ради о истражним радњама у кривичном поступку, којима могу присуствовати само странке (осумљичени, његов бранилац и тужилац).</w:t>
      </w:r>
    </w:p>
    <w:p w:rsidR="003C3783" w:rsidRPr="00236AF6" w:rsidRDefault="003C3783" w:rsidP="0023435B">
      <w:pPr>
        <w:ind w:left="-142"/>
        <w:jc w:val="both"/>
        <w:rPr>
          <w:sz w:val="23"/>
          <w:szCs w:val="23"/>
        </w:rPr>
      </w:pPr>
      <w:r w:rsidRPr="00236AF6">
        <w:rPr>
          <w:sz w:val="23"/>
          <w:szCs w:val="23"/>
        </w:rPr>
        <w:t xml:space="preserve">          Након подизања оптужнице и њеног ступања на правну снагу, претреси у кривичном поступку су јавни, изузев у кривичном поступку према малолетницима који је, ради заштите интереса малолетника, увек и у потпуности нејаван (чак и одлука у поступку према малолетнику може се објавити само уз одобрење поступајућег судског већа).</w:t>
      </w:r>
    </w:p>
    <w:p w:rsidR="003C3783" w:rsidRPr="00236AF6" w:rsidRDefault="003C3783" w:rsidP="0023435B">
      <w:pPr>
        <w:ind w:left="-142"/>
        <w:jc w:val="both"/>
        <w:rPr>
          <w:sz w:val="23"/>
          <w:szCs w:val="23"/>
        </w:rPr>
      </w:pPr>
      <w:r w:rsidRPr="00236AF6">
        <w:rPr>
          <w:sz w:val="23"/>
          <w:szCs w:val="23"/>
        </w:rPr>
        <w:t xml:space="preserve">          У кривичном поступку, када су за то испуњени законом предвиђени услови, јавност може бити искључена.</w:t>
      </w:r>
    </w:p>
    <w:p w:rsidR="003C3783" w:rsidRPr="00236AF6" w:rsidRDefault="003C3783" w:rsidP="0023435B">
      <w:pPr>
        <w:ind w:left="-142"/>
        <w:jc w:val="both"/>
        <w:rPr>
          <w:sz w:val="23"/>
          <w:szCs w:val="23"/>
        </w:rPr>
      </w:pPr>
      <w:r w:rsidRPr="00236AF6">
        <w:rPr>
          <w:sz w:val="23"/>
          <w:szCs w:val="23"/>
        </w:rPr>
        <w:t xml:space="preserve">          У грађанском судском поступку важи начело јавности главне расправе, што подразумева право пунолетних грађана да присуствују и прате судску расправу, док су изузетак од овог правила поједине врсте парничних поступака у којима је законом искључена јавност (брачни спорови, спорови из односа родитеља и деце).</w:t>
      </w:r>
    </w:p>
    <w:p w:rsidR="003C3783" w:rsidRPr="00236AF6" w:rsidRDefault="003C3783" w:rsidP="0023435B">
      <w:pPr>
        <w:ind w:left="-142"/>
        <w:jc w:val="both"/>
        <w:rPr>
          <w:sz w:val="23"/>
          <w:szCs w:val="23"/>
        </w:rPr>
      </w:pPr>
      <w:r w:rsidRPr="00236AF6">
        <w:rPr>
          <w:sz w:val="23"/>
          <w:szCs w:val="23"/>
        </w:rPr>
        <w:t xml:space="preserve">          Разлози за искључење јавности, како у кривичном тако и у парничном поступку могу бити из разлога чувања службене, пословне или личне тајне, интереси јавног реда, разлози морала и сл.</w:t>
      </w:r>
    </w:p>
    <w:p w:rsidR="003C3783" w:rsidRPr="00236AF6" w:rsidRDefault="003C3783" w:rsidP="0023435B">
      <w:pPr>
        <w:ind w:left="-142"/>
        <w:jc w:val="both"/>
        <w:rPr>
          <w:sz w:val="23"/>
          <w:szCs w:val="23"/>
        </w:rPr>
      </w:pPr>
      <w:r w:rsidRPr="00236AF6">
        <w:rPr>
          <w:sz w:val="23"/>
          <w:szCs w:val="23"/>
        </w:rPr>
        <w:t>Када одлучи да искључи јавност, суд мора одлуку о томе донети у форми образложеног решења које се јавно објављује и тада расправи или претресу могу да присуствују само странке и њихови браниоци односно пуномоћници, а по дозволи суда службена лица и научни радници (као стручна јавност) и исти су дужни да чувају као тајну све што су сазнала на расправи или претресу. Чак и када је у току трајања кривичног или парничног поступка била искључена јавност, суд је у обавези да јавно изрекне пресуду односно јавно прочита изреку пресуде.</w:t>
      </w:r>
    </w:p>
    <w:p w:rsidR="007805ED" w:rsidRPr="00236AF6" w:rsidRDefault="003C3783" w:rsidP="0023435B">
      <w:pPr>
        <w:ind w:left="-142"/>
        <w:jc w:val="both"/>
        <w:rPr>
          <w:sz w:val="23"/>
          <w:szCs w:val="23"/>
          <w:lang w:val="en-US"/>
        </w:rPr>
      </w:pPr>
      <w:r w:rsidRPr="00236AF6">
        <w:rPr>
          <w:sz w:val="23"/>
          <w:szCs w:val="23"/>
        </w:rPr>
        <w:t xml:space="preserve">          Жалбени поступак (изузев када другостепени суд отвара расправу или претрес) и ванпарнични поступак су увек нејавни</w:t>
      </w:r>
    </w:p>
    <w:p w:rsidR="006E60EE" w:rsidRPr="00236AF6" w:rsidRDefault="006E60EE" w:rsidP="0023435B">
      <w:pPr>
        <w:ind w:left="-142"/>
        <w:jc w:val="both"/>
        <w:rPr>
          <w:sz w:val="23"/>
          <w:szCs w:val="23"/>
          <w:lang w:val="en-US"/>
        </w:rPr>
      </w:pPr>
    </w:p>
    <w:p w:rsidR="00232E3B" w:rsidRPr="00236AF6" w:rsidRDefault="00232E3B" w:rsidP="00232E3B">
      <w:pPr>
        <w:ind w:left="720"/>
        <w:jc w:val="both"/>
        <w:rPr>
          <w:sz w:val="23"/>
          <w:szCs w:val="23"/>
        </w:rPr>
      </w:pPr>
    </w:p>
    <w:tbl>
      <w:tblPr>
        <w:tblW w:w="9780" w:type="dxa"/>
        <w:tblInd w:w="534"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000" w:firstRow="0" w:lastRow="0" w:firstColumn="0" w:lastColumn="0" w:noHBand="0" w:noVBand="0"/>
      </w:tblPr>
      <w:tblGrid>
        <w:gridCol w:w="5317"/>
        <w:gridCol w:w="4463"/>
      </w:tblGrid>
      <w:tr w:rsidR="00232E3B" w:rsidRPr="00236AF6" w:rsidTr="00BE2E0E">
        <w:trPr>
          <w:trHeight w:val="555"/>
        </w:trPr>
        <w:tc>
          <w:tcPr>
            <w:tcW w:w="5317" w:type="dxa"/>
            <w:shd w:val="clear" w:color="auto" w:fill="F2F2F2"/>
            <w:vAlign w:val="center"/>
          </w:tcPr>
          <w:p w:rsidR="00232E3B" w:rsidRPr="00236AF6" w:rsidRDefault="00232E3B" w:rsidP="0037494E">
            <w:pPr>
              <w:snapToGrid w:val="0"/>
              <w:ind w:left="34"/>
              <w:rPr>
                <w:sz w:val="23"/>
                <w:szCs w:val="23"/>
              </w:rPr>
            </w:pPr>
            <w:r w:rsidRPr="00236AF6">
              <w:rPr>
                <w:sz w:val="23"/>
                <w:szCs w:val="23"/>
              </w:rPr>
              <w:t>Назив:</w:t>
            </w:r>
          </w:p>
        </w:tc>
        <w:tc>
          <w:tcPr>
            <w:tcW w:w="4463" w:type="dxa"/>
            <w:shd w:val="clear" w:color="auto" w:fill="F2F2F2"/>
            <w:vAlign w:val="center"/>
          </w:tcPr>
          <w:p w:rsidR="00232E3B" w:rsidRPr="00236AF6" w:rsidRDefault="00232E3B" w:rsidP="0037494E">
            <w:pPr>
              <w:snapToGrid w:val="0"/>
              <w:jc w:val="center"/>
              <w:rPr>
                <w:b/>
                <w:bCs/>
                <w:color w:val="000000"/>
                <w:sz w:val="23"/>
                <w:szCs w:val="23"/>
                <w:lang w:val="ru-RU"/>
              </w:rPr>
            </w:pPr>
            <w:r w:rsidRPr="00236AF6">
              <w:rPr>
                <w:b/>
                <w:bCs/>
                <w:color w:val="000000"/>
                <w:sz w:val="23"/>
                <w:szCs w:val="23"/>
                <w:lang w:val="ru-RU"/>
              </w:rPr>
              <w:t>Основни суд у Ваљеву</w:t>
            </w:r>
          </w:p>
        </w:tc>
      </w:tr>
      <w:tr w:rsidR="00232E3B" w:rsidRPr="00236AF6" w:rsidTr="00BE2E0E">
        <w:trPr>
          <w:trHeight w:val="555"/>
        </w:trPr>
        <w:tc>
          <w:tcPr>
            <w:tcW w:w="5317" w:type="dxa"/>
            <w:shd w:val="clear" w:color="auto" w:fill="F2F2F2"/>
            <w:vAlign w:val="center"/>
          </w:tcPr>
          <w:p w:rsidR="00232E3B" w:rsidRPr="00236AF6" w:rsidRDefault="00232E3B" w:rsidP="0037494E">
            <w:pPr>
              <w:tabs>
                <w:tab w:val="left" w:pos="0"/>
              </w:tabs>
              <w:snapToGrid w:val="0"/>
              <w:ind w:left="34"/>
              <w:rPr>
                <w:sz w:val="23"/>
                <w:szCs w:val="23"/>
              </w:rPr>
            </w:pPr>
            <w:r w:rsidRPr="00236AF6">
              <w:rPr>
                <w:sz w:val="23"/>
                <w:szCs w:val="23"/>
              </w:rPr>
              <w:t>ПИБ:</w:t>
            </w:r>
          </w:p>
        </w:tc>
        <w:tc>
          <w:tcPr>
            <w:tcW w:w="4463" w:type="dxa"/>
            <w:shd w:val="clear" w:color="auto" w:fill="F2F2F2"/>
            <w:vAlign w:val="center"/>
          </w:tcPr>
          <w:p w:rsidR="00232E3B" w:rsidRPr="00236AF6" w:rsidRDefault="00232E3B" w:rsidP="0037494E">
            <w:pPr>
              <w:snapToGrid w:val="0"/>
              <w:jc w:val="center"/>
              <w:rPr>
                <w:b/>
                <w:color w:val="000000"/>
                <w:sz w:val="23"/>
                <w:szCs w:val="23"/>
                <w:lang w:val="ru-RU"/>
              </w:rPr>
            </w:pPr>
            <w:r w:rsidRPr="00236AF6">
              <w:rPr>
                <w:b/>
                <w:color w:val="000000"/>
                <w:sz w:val="23"/>
                <w:szCs w:val="23"/>
                <w:lang w:val="ru-RU"/>
              </w:rPr>
              <w:t>106400298</w:t>
            </w:r>
          </w:p>
        </w:tc>
      </w:tr>
      <w:tr w:rsidR="00232E3B" w:rsidRPr="00236AF6" w:rsidTr="00BE2E0E">
        <w:trPr>
          <w:trHeight w:val="555"/>
        </w:trPr>
        <w:tc>
          <w:tcPr>
            <w:tcW w:w="5317" w:type="dxa"/>
            <w:shd w:val="clear" w:color="auto" w:fill="F2F2F2"/>
            <w:vAlign w:val="center"/>
          </w:tcPr>
          <w:p w:rsidR="00232E3B" w:rsidRPr="00236AF6" w:rsidRDefault="00232E3B" w:rsidP="0037494E">
            <w:pPr>
              <w:snapToGrid w:val="0"/>
              <w:rPr>
                <w:sz w:val="23"/>
                <w:szCs w:val="23"/>
              </w:rPr>
            </w:pPr>
            <w:r w:rsidRPr="00236AF6">
              <w:rPr>
                <w:sz w:val="23"/>
                <w:szCs w:val="23"/>
              </w:rPr>
              <w:t>Радно време органа:</w:t>
            </w:r>
          </w:p>
        </w:tc>
        <w:tc>
          <w:tcPr>
            <w:tcW w:w="4463" w:type="dxa"/>
            <w:shd w:val="clear" w:color="auto" w:fill="F2F2F2"/>
            <w:vAlign w:val="center"/>
          </w:tcPr>
          <w:p w:rsidR="00232E3B" w:rsidRPr="00236AF6" w:rsidRDefault="00232E3B" w:rsidP="0037494E">
            <w:pPr>
              <w:snapToGrid w:val="0"/>
              <w:jc w:val="center"/>
              <w:rPr>
                <w:b/>
                <w:color w:val="000000"/>
                <w:sz w:val="23"/>
                <w:szCs w:val="23"/>
              </w:rPr>
            </w:pPr>
            <w:r w:rsidRPr="00236AF6">
              <w:rPr>
                <w:b/>
                <w:color w:val="000000"/>
                <w:sz w:val="23"/>
                <w:szCs w:val="23"/>
              </w:rPr>
              <w:t>7,30 до 15,30</w:t>
            </w:r>
          </w:p>
        </w:tc>
      </w:tr>
      <w:tr w:rsidR="00232E3B" w:rsidRPr="00236AF6" w:rsidTr="00BE2E0E">
        <w:trPr>
          <w:trHeight w:val="555"/>
        </w:trPr>
        <w:tc>
          <w:tcPr>
            <w:tcW w:w="5317" w:type="dxa"/>
            <w:shd w:val="clear" w:color="auto" w:fill="F2F2F2"/>
            <w:vAlign w:val="center"/>
          </w:tcPr>
          <w:p w:rsidR="00232E3B" w:rsidRPr="00236AF6" w:rsidRDefault="00232E3B" w:rsidP="0037494E">
            <w:pPr>
              <w:snapToGrid w:val="0"/>
              <w:rPr>
                <w:sz w:val="23"/>
                <w:szCs w:val="23"/>
              </w:rPr>
            </w:pPr>
            <w:r w:rsidRPr="00236AF6">
              <w:rPr>
                <w:sz w:val="23"/>
                <w:szCs w:val="23"/>
              </w:rPr>
              <w:t>Адреса, електронска адреса;</w:t>
            </w:r>
          </w:p>
        </w:tc>
        <w:tc>
          <w:tcPr>
            <w:tcW w:w="4463" w:type="dxa"/>
            <w:shd w:val="clear" w:color="auto" w:fill="F2F2F2"/>
            <w:vAlign w:val="center"/>
          </w:tcPr>
          <w:p w:rsidR="00232E3B" w:rsidRPr="00236AF6" w:rsidRDefault="00232E3B" w:rsidP="00232E3B">
            <w:pPr>
              <w:snapToGrid w:val="0"/>
              <w:jc w:val="center"/>
              <w:rPr>
                <w:sz w:val="23"/>
                <w:szCs w:val="23"/>
              </w:rPr>
            </w:pPr>
            <w:r w:rsidRPr="00236AF6">
              <w:rPr>
                <w:b/>
                <w:color w:val="000000"/>
                <w:sz w:val="23"/>
                <w:szCs w:val="23"/>
              </w:rPr>
              <w:t xml:space="preserve">Карађорђева 50, </w:t>
            </w:r>
            <w:r w:rsidRPr="00236AF6">
              <w:rPr>
                <w:b/>
                <w:color w:val="000000"/>
                <w:sz w:val="23"/>
                <w:szCs w:val="23"/>
              </w:rPr>
              <w:br/>
            </w:r>
            <w:hyperlink r:id="rId18" w:history="1">
              <w:r w:rsidRPr="00236AF6">
                <w:rPr>
                  <w:rStyle w:val="Hyperlink"/>
                  <w:sz w:val="23"/>
                  <w:szCs w:val="23"/>
                </w:rPr>
                <w:t>uprava@va.os.sud.rs</w:t>
              </w:r>
            </w:hyperlink>
            <w:r w:rsidRPr="00236AF6">
              <w:rPr>
                <w:sz w:val="23"/>
                <w:szCs w:val="23"/>
              </w:rPr>
              <w:t xml:space="preserve"> </w:t>
            </w:r>
            <w:hyperlink r:id="rId19" w:history="1">
              <w:r w:rsidRPr="00236AF6">
                <w:rPr>
                  <w:rStyle w:val="Hyperlink"/>
                  <w:sz w:val="23"/>
                  <w:szCs w:val="23"/>
                </w:rPr>
                <w:t>elektronski.podnesak@va.os.sud.rs</w:t>
              </w:r>
            </w:hyperlink>
          </w:p>
          <w:p w:rsidR="00232E3B" w:rsidRPr="00236AF6" w:rsidRDefault="00232E3B" w:rsidP="0037494E">
            <w:pPr>
              <w:snapToGrid w:val="0"/>
              <w:jc w:val="center"/>
              <w:rPr>
                <w:b/>
                <w:color w:val="000000"/>
                <w:sz w:val="23"/>
                <w:szCs w:val="23"/>
              </w:rPr>
            </w:pPr>
          </w:p>
        </w:tc>
      </w:tr>
      <w:tr w:rsidR="00232E3B" w:rsidRPr="00236AF6" w:rsidTr="00BE2E0E">
        <w:trPr>
          <w:trHeight w:val="555"/>
        </w:trPr>
        <w:tc>
          <w:tcPr>
            <w:tcW w:w="5317" w:type="dxa"/>
            <w:shd w:val="clear" w:color="auto" w:fill="F2F2F2"/>
            <w:vAlign w:val="center"/>
          </w:tcPr>
          <w:p w:rsidR="00232E3B" w:rsidRPr="00236AF6" w:rsidRDefault="00232E3B" w:rsidP="0037494E">
            <w:pPr>
              <w:snapToGrid w:val="0"/>
              <w:rPr>
                <w:sz w:val="23"/>
                <w:szCs w:val="23"/>
              </w:rPr>
            </w:pPr>
            <w:r w:rsidRPr="00236AF6">
              <w:rPr>
                <w:sz w:val="23"/>
                <w:szCs w:val="23"/>
              </w:rPr>
              <w:t>Телефонски број суда (централа):</w:t>
            </w:r>
          </w:p>
        </w:tc>
        <w:tc>
          <w:tcPr>
            <w:tcW w:w="4463" w:type="dxa"/>
            <w:shd w:val="clear" w:color="auto" w:fill="F2F2F2"/>
            <w:vAlign w:val="center"/>
          </w:tcPr>
          <w:p w:rsidR="00232E3B" w:rsidRPr="00236AF6" w:rsidRDefault="00232E3B" w:rsidP="0037494E">
            <w:pPr>
              <w:snapToGrid w:val="0"/>
              <w:jc w:val="center"/>
              <w:rPr>
                <w:b/>
                <w:color w:val="000000"/>
                <w:sz w:val="23"/>
                <w:szCs w:val="23"/>
              </w:rPr>
            </w:pPr>
            <w:r w:rsidRPr="00236AF6">
              <w:rPr>
                <w:b/>
                <w:color w:val="000000"/>
                <w:sz w:val="23"/>
                <w:szCs w:val="23"/>
              </w:rPr>
              <w:t>014/221-615; факс; 014/294-298</w:t>
            </w:r>
          </w:p>
        </w:tc>
      </w:tr>
      <w:tr w:rsidR="00232E3B" w:rsidRPr="00236AF6" w:rsidTr="00BE2E0E">
        <w:trPr>
          <w:trHeight w:val="555"/>
        </w:trPr>
        <w:tc>
          <w:tcPr>
            <w:tcW w:w="5317" w:type="dxa"/>
            <w:shd w:val="clear" w:color="auto" w:fill="F2F2F2"/>
            <w:vAlign w:val="center"/>
          </w:tcPr>
          <w:p w:rsidR="00232E3B" w:rsidRPr="00236AF6" w:rsidRDefault="00232E3B" w:rsidP="0037494E">
            <w:pPr>
              <w:snapToGrid w:val="0"/>
              <w:rPr>
                <w:sz w:val="23"/>
                <w:szCs w:val="23"/>
              </w:rPr>
            </w:pPr>
            <w:r w:rsidRPr="00236AF6">
              <w:rPr>
                <w:sz w:val="23"/>
                <w:szCs w:val="23"/>
              </w:rPr>
              <w:t>Контакт особа овлашћене за поступање по захтевима за приступ информацијама,сарадњу са новинарима и јавним гласилима:</w:t>
            </w:r>
          </w:p>
        </w:tc>
        <w:tc>
          <w:tcPr>
            <w:tcW w:w="4463" w:type="dxa"/>
            <w:shd w:val="clear" w:color="auto" w:fill="F2F2F2"/>
            <w:vAlign w:val="center"/>
          </w:tcPr>
          <w:p w:rsidR="00232E3B" w:rsidRPr="00236AF6" w:rsidRDefault="00232E3B" w:rsidP="006363A1">
            <w:pPr>
              <w:snapToGrid w:val="0"/>
              <w:jc w:val="center"/>
              <w:rPr>
                <w:b/>
                <w:color w:val="000000"/>
                <w:sz w:val="23"/>
                <w:szCs w:val="23"/>
              </w:rPr>
            </w:pPr>
            <w:r w:rsidRPr="00236AF6">
              <w:rPr>
                <w:b/>
                <w:color w:val="000000"/>
                <w:sz w:val="23"/>
                <w:szCs w:val="23"/>
              </w:rPr>
              <w:t xml:space="preserve">014/294-227, </w:t>
            </w:r>
            <w:r w:rsidR="006363A1">
              <w:rPr>
                <w:b/>
                <w:color w:val="000000"/>
                <w:sz w:val="23"/>
                <w:szCs w:val="23"/>
              </w:rPr>
              <w:t>Тања Срећковић</w:t>
            </w:r>
            <w:r w:rsidRPr="00236AF6">
              <w:rPr>
                <w:b/>
                <w:color w:val="000000"/>
                <w:sz w:val="23"/>
                <w:szCs w:val="23"/>
              </w:rPr>
              <w:t>, секретар суда</w:t>
            </w:r>
          </w:p>
        </w:tc>
      </w:tr>
    </w:tbl>
    <w:p w:rsidR="00232E3B" w:rsidRPr="00236AF6" w:rsidRDefault="00232E3B" w:rsidP="00232E3B">
      <w:pPr>
        <w:ind w:left="720"/>
        <w:jc w:val="both"/>
        <w:rPr>
          <w:sz w:val="23"/>
          <w:szCs w:val="23"/>
        </w:rPr>
      </w:pPr>
    </w:p>
    <w:p w:rsidR="00232E3B" w:rsidRDefault="00232E3B" w:rsidP="00232E3B">
      <w:pPr>
        <w:ind w:left="720"/>
        <w:jc w:val="both"/>
        <w:rPr>
          <w:sz w:val="23"/>
          <w:szCs w:val="23"/>
        </w:rPr>
      </w:pPr>
    </w:p>
    <w:p w:rsidR="007B2B53" w:rsidRPr="00236AF6" w:rsidRDefault="007B2B53" w:rsidP="00232E3B">
      <w:pPr>
        <w:ind w:left="720"/>
        <w:jc w:val="both"/>
        <w:rPr>
          <w:sz w:val="23"/>
          <w:szCs w:val="23"/>
        </w:rPr>
      </w:pP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 xml:space="preserve">       У складу са чланом 55. Закона о уређењу судова, по притужбама грађана поступа председник суда. Одредбом члана 8. Закона о уређењу судова и члана 9. И чланова 9а,9б,9в и члана 10. Судског пословника, уређено је право странке и другог учесника у судском поступку, на </w:t>
      </w:r>
      <w:r w:rsidRPr="00236AF6">
        <w:rPr>
          <w:rStyle w:val="Hyperlink"/>
          <w:color w:val="auto"/>
          <w:sz w:val="23"/>
          <w:szCs w:val="23"/>
          <w:u w:val="none"/>
        </w:rPr>
        <w:lastRenderedPageBreak/>
        <w:t>притужбу на рад суда, кад сматра да се поступак одуговлачи, да је неправилан или да постоји било какав утицај на његов ток и исход.</w:t>
      </w:r>
    </w:p>
    <w:p w:rsidR="0023435B" w:rsidRPr="00236AF6" w:rsidRDefault="0023435B" w:rsidP="00F151D7">
      <w:pPr>
        <w:ind w:firstLine="720"/>
        <w:jc w:val="both"/>
        <w:rPr>
          <w:rStyle w:val="Hyperlink"/>
          <w:color w:val="auto"/>
          <w:sz w:val="23"/>
          <w:szCs w:val="23"/>
          <w:u w:val="none"/>
        </w:rPr>
      </w:pP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 xml:space="preserve">        Уколико сте се одлучили да притужбу упутите председнику суда или преко министарства надлежног за послове правосуђа путем електронске поште, у том случају неопходно је да попуните податке према приложеном обрасцу који треба да саржи минимум података за поступање (назив суда/тужилаштва, ознаку и број судског/тужилачког предмета, кратак садржај).</w:t>
      </w:r>
    </w:p>
    <w:p w:rsidR="0023435B" w:rsidRPr="00236AF6" w:rsidRDefault="0023435B" w:rsidP="00F151D7">
      <w:pPr>
        <w:ind w:firstLine="720"/>
        <w:jc w:val="both"/>
        <w:rPr>
          <w:rStyle w:val="Hyperlink"/>
          <w:color w:val="auto"/>
          <w:sz w:val="23"/>
          <w:szCs w:val="23"/>
          <w:u w:val="none"/>
        </w:rPr>
      </w:pPr>
    </w:p>
    <w:p w:rsidR="00131AC4" w:rsidRDefault="00131AC4" w:rsidP="00F151D7">
      <w:pPr>
        <w:ind w:firstLine="720"/>
        <w:jc w:val="both"/>
        <w:rPr>
          <w:rStyle w:val="Hyperlink"/>
          <w:color w:val="auto"/>
          <w:sz w:val="23"/>
          <w:szCs w:val="23"/>
          <w:u w:val="none"/>
        </w:rPr>
      </w:pPr>
      <w:r>
        <w:rPr>
          <w:rStyle w:val="Hyperlink"/>
          <w:color w:val="auto"/>
          <w:sz w:val="23"/>
          <w:szCs w:val="23"/>
          <w:u w:val="none"/>
        </w:rPr>
        <w:t xml:space="preserve"> </w:t>
      </w:r>
    </w:p>
    <w:p w:rsidR="008F14BA" w:rsidRPr="00236AF6" w:rsidRDefault="00131AC4" w:rsidP="00F151D7">
      <w:pPr>
        <w:ind w:firstLine="720"/>
        <w:jc w:val="both"/>
        <w:rPr>
          <w:rStyle w:val="Hyperlink"/>
          <w:color w:val="auto"/>
          <w:sz w:val="23"/>
          <w:szCs w:val="23"/>
          <w:u w:val="none"/>
        </w:rPr>
      </w:pPr>
      <w:r>
        <w:rPr>
          <w:rStyle w:val="Hyperlink"/>
          <w:color w:val="auto"/>
          <w:sz w:val="23"/>
          <w:szCs w:val="23"/>
          <w:u w:val="none"/>
        </w:rPr>
        <w:t>Н</w:t>
      </w:r>
      <w:r w:rsidR="008F14BA" w:rsidRPr="00236AF6">
        <w:rPr>
          <w:rStyle w:val="Hyperlink"/>
          <w:color w:val="auto"/>
          <w:sz w:val="23"/>
          <w:szCs w:val="23"/>
          <w:u w:val="none"/>
        </w:rPr>
        <w:t xml:space="preserve">еопходно је да наведени подаци буду достављени на обрасцу који је својеручно потписан од стране подносиоца, скениран и приложен у електронском писму (attachment).                              </w:t>
      </w:r>
    </w:p>
    <w:p w:rsidR="008F14BA" w:rsidRPr="00236AF6" w:rsidRDefault="008F14BA" w:rsidP="00F151D7">
      <w:pPr>
        <w:ind w:firstLine="720"/>
        <w:jc w:val="both"/>
        <w:rPr>
          <w:rStyle w:val="Hyperlink"/>
          <w:color w:val="auto"/>
          <w:sz w:val="23"/>
          <w:szCs w:val="23"/>
          <w:u w:val="none"/>
        </w:rPr>
      </w:pP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Притужбу Mинистарству правде можете доставити путем ел. поште на адресу: nadzor@mpravde.gov.rs</w:t>
      </w: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Притужбу Основном суду у Ваљеву можете доставити путем ел. поште на адресу:</w:t>
      </w:r>
      <w:r w:rsidR="00F86B4F">
        <w:rPr>
          <w:rStyle w:val="Hyperlink"/>
          <w:color w:val="auto"/>
          <w:sz w:val="23"/>
          <w:szCs w:val="23"/>
          <w:u w:val="none"/>
        </w:rPr>
        <w:t xml:space="preserve"> </w:t>
      </w:r>
      <w:r w:rsidRPr="00236AF6">
        <w:rPr>
          <w:rStyle w:val="Hyperlink"/>
          <w:color w:val="auto"/>
          <w:sz w:val="23"/>
          <w:szCs w:val="23"/>
          <w:u w:val="none"/>
        </w:rPr>
        <w:t>elektronski.podnesak@va.os.sud.rs</w:t>
      </w:r>
    </w:p>
    <w:p w:rsidR="008F14BA" w:rsidRPr="00236AF6" w:rsidRDefault="008F14BA" w:rsidP="00F151D7">
      <w:pPr>
        <w:ind w:firstLine="720"/>
        <w:jc w:val="both"/>
        <w:rPr>
          <w:rStyle w:val="Hyperlink"/>
          <w:color w:val="auto"/>
          <w:sz w:val="23"/>
          <w:szCs w:val="23"/>
          <w:u w:val="none"/>
        </w:rPr>
      </w:pP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Као и путем поште на адресу:</w:t>
      </w: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Министарство правде</w:t>
      </w: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Немањина 22-26, 11000 Београд</w:t>
      </w: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са назнаком Одељењу за надзор у правосудним органима</w:t>
      </w: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Одељење за надзор у правосудним органима Сектора за правосуђе можете контактирати на бројеве телефона:</w:t>
      </w:r>
    </w:p>
    <w:p w:rsidR="008F14BA"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011/ 363 - 17 - 40; 011/ 363 - 10 - 78;</w:t>
      </w:r>
    </w:p>
    <w:p w:rsidR="00CB2964" w:rsidRPr="00236AF6" w:rsidRDefault="008F14BA" w:rsidP="00F151D7">
      <w:pPr>
        <w:ind w:firstLine="720"/>
        <w:jc w:val="both"/>
        <w:rPr>
          <w:rStyle w:val="Hyperlink"/>
          <w:color w:val="auto"/>
          <w:sz w:val="23"/>
          <w:szCs w:val="23"/>
          <w:u w:val="none"/>
        </w:rPr>
      </w:pPr>
      <w:r w:rsidRPr="00236AF6">
        <w:rPr>
          <w:rStyle w:val="Hyperlink"/>
          <w:color w:val="auto"/>
          <w:sz w:val="23"/>
          <w:szCs w:val="23"/>
          <w:u w:val="none"/>
        </w:rPr>
        <w:t>Информације се могу добити сваког радног дана од 11:00 до 13:00 часова.</w:t>
      </w:r>
    </w:p>
    <w:p w:rsidR="008F14BA" w:rsidRPr="00236AF6" w:rsidRDefault="008F14BA" w:rsidP="00F151D7">
      <w:pPr>
        <w:pStyle w:val="Normal2"/>
        <w:shd w:val="clear" w:color="auto" w:fill="FFFFFF"/>
        <w:spacing w:after="150"/>
        <w:jc w:val="both"/>
        <w:rPr>
          <w:sz w:val="23"/>
          <w:szCs w:val="23"/>
        </w:rPr>
      </w:pPr>
      <w:r w:rsidRPr="00236AF6">
        <w:rPr>
          <w:sz w:val="23"/>
          <w:szCs w:val="23"/>
        </w:rPr>
        <w:t xml:space="preserve">         Притужбе се могу поднети у писаној форми и то: суду (непосредно или поштом); Министарству правде РС – Сектору за правосуђе – Одсеку за надзор у судовима; Вишем суду; Високом савету судства, усмено, заказивањем пријема код Председника суда, преко судске управе и секретара суда.</w:t>
      </w:r>
    </w:p>
    <w:p w:rsidR="008F14BA" w:rsidRPr="00236AF6" w:rsidRDefault="008F14BA" w:rsidP="00F151D7">
      <w:pPr>
        <w:pStyle w:val="Normal2"/>
        <w:shd w:val="clear" w:color="auto" w:fill="FFFFFF"/>
        <w:spacing w:after="150"/>
        <w:jc w:val="both"/>
        <w:rPr>
          <w:sz w:val="23"/>
          <w:szCs w:val="23"/>
        </w:rPr>
      </w:pPr>
      <w:r w:rsidRPr="00236AF6">
        <w:rPr>
          <w:sz w:val="23"/>
          <w:szCs w:val="23"/>
        </w:rPr>
        <w:t xml:space="preserve">          Наиме, у складу са одредбама Закона о уређењу судова и Судског пословника странка или други учесник у поступку који сматрају да се поступак одуговлачи, да је неправилан или да постоји други утицај на ток и исход судског поступка, може поднети притужбу председнику суда пред којим се води поступак или председнику непосредно вишег суда. Када странка поднесе притужбу, председник суда има обавезу да је размотри и о њеној основаности и предузетим мерама писмено обавести притужиоца у року од 15 дана од пријема притужбе.</w:t>
      </w:r>
    </w:p>
    <w:p w:rsidR="008F14BA" w:rsidRPr="00236AF6" w:rsidRDefault="008F14BA" w:rsidP="00F151D7">
      <w:pPr>
        <w:pStyle w:val="Normal2"/>
        <w:shd w:val="clear" w:color="auto" w:fill="FFFFFF"/>
        <w:spacing w:after="150"/>
        <w:jc w:val="both"/>
        <w:rPr>
          <w:sz w:val="23"/>
          <w:szCs w:val="23"/>
        </w:rPr>
      </w:pPr>
      <w:r w:rsidRPr="00236AF6">
        <w:rPr>
          <w:sz w:val="23"/>
          <w:szCs w:val="23"/>
        </w:rPr>
        <w:t xml:space="preserve">          Предмет притужбе не може бити сама одлука суда или прави став који је суд заузео, што се преиспитује у поступку по правним лековима, већ се притужба председнику суда може изјавити због одуговлачења поступка или других неправилности у поступку (нпр. неправилности код расподеле предмета судијама, одлагање расправа без разлога, трошкови вештачења, када суд не испоштује законске рокове за заказивање расправе или доношење одлуке или уколико суд не испоштује принцип хитног решавања одређених врста предмета).</w:t>
      </w:r>
    </w:p>
    <w:p w:rsidR="008F14BA" w:rsidRPr="00236AF6" w:rsidRDefault="008F14BA" w:rsidP="00F151D7">
      <w:pPr>
        <w:pStyle w:val="Normal2"/>
        <w:shd w:val="clear" w:color="auto" w:fill="FFFFFF"/>
        <w:spacing w:after="150"/>
        <w:jc w:val="both"/>
        <w:rPr>
          <w:sz w:val="23"/>
          <w:szCs w:val="23"/>
        </w:rPr>
      </w:pPr>
      <w:r w:rsidRPr="00236AF6">
        <w:rPr>
          <w:sz w:val="23"/>
          <w:szCs w:val="23"/>
        </w:rPr>
        <w:t xml:space="preserve">          Писмена притужба треба да буде насловљена „За Председника суда“, да у њој јасно буде означен број предмета на који се притужба односи, да буде потписана пуним именом и презименом и означена тачна адреса притужиоца, као и да се прецизно наведе разлог подношења притужби. Предње је неопходно навести да се поступак испитивања притужбе због недостајућих података не би непотребно одуговлачио.</w:t>
      </w:r>
    </w:p>
    <w:p w:rsidR="008F14BA" w:rsidRPr="00236AF6" w:rsidRDefault="008F14BA" w:rsidP="00F151D7">
      <w:pPr>
        <w:pStyle w:val="Normal2"/>
        <w:shd w:val="clear" w:color="auto" w:fill="FFFFFF"/>
        <w:spacing w:before="0" w:beforeAutospacing="0" w:after="150" w:afterAutospacing="0"/>
        <w:jc w:val="both"/>
        <w:rPr>
          <w:sz w:val="23"/>
          <w:szCs w:val="23"/>
        </w:rPr>
      </w:pPr>
      <w:r w:rsidRPr="00236AF6">
        <w:rPr>
          <w:sz w:val="23"/>
          <w:szCs w:val="23"/>
        </w:rPr>
        <w:t xml:space="preserve">          Уколико се притужба подноси преко непосредно вишег суда (односно Вишем суду у Ваљеву), или Министарства правде Председник суда обавезан је да достављену притужбу размотри и да у </w:t>
      </w:r>
      <w:r w:rsidRPr="00236AF6">
        <w:rPr>
          <w:sz w:val="23"/>
          <w:szCs w:val="23"/>
        </w:rPr>
        <w:lastRenderedPageBreak/>
        <w:t>року од 15 дана обавести притужиоца, као и председника непосредно вишег суда или Министра правде.</w:t>
      </w:r>
    </w:p>
    <w:p w:rsidR="00493386" w:rsidRPr="00236AF6" w:rsidRDefault="00493386" w:rsidP="00F151D7">
      <w:pPr>
        <w:ind w:right="17" w:firstLine="720"/>
        <w:jc w:val="both"/>
        <w:rPr>
          <w:sz w:val="23"/>
          <w:szCs w:val="23"/>
        </w:rPr>
      </w:pPr>
      <w:r w:rsidRPr="00236AF6">
        <w:rPr>
          <w:sz w:val="23"/>
          <w:szCs w:val="23"/>
        </w:rPr>
        <w:t>Особље Основног суда у Ваљеву - државни службеници и намештеници поседују идентификациону картицу коју су дужни носити током радног времена на видном месту. Идентификациона картица је димензија 5.5 Х 8,5 цм, а њен садржај и облик прописани су Судским пословником обр. Бр.95.</w:t>
      </w:r>
    </w:p>
    <w:p w:rsidR="00493386" w:rsidRPr="00236AF6" w:rsidRDefault="00493386" w:rsidP="00F151D7">
      <w:pPr>
        <w:ind w:right="17" w:firstLine="720"/>
        <w:jc w:val="both"/>
        <w:rPr>
          <w:sz w:val="23"/>
          <w:szCs w:val="23"/>
        </w:rPr>
      </w:pPr>
    </w:p>
    <w:p w:rsidR="007805ED" w:rsidRPr="00236AF6" w:rsidRDefault="007805ED" w:rsidP="00F151D7">
      <w:pPr>
        <w:ind w:right="17" w:firstLine="720"/>
        <w:jc w:val="both"/>
        <w:rPr>
          <w:sz w:val="22"/>
          <w:szCs w:val="22"/>
        </w:rPr>
      </w:pPr>
      <w:r w:rsidRPr="00236AF6">
        <w:rPr>
          <w:sz w:val="23"/>
          <w:szCs w:val="23"/>
        </w:rPr>
        <w:t xml:space="preserve">Приступ просторијама </w:t>
      </w:r>
      <w:r w:rsidR="008F14BA" w:rsidRPr="00236AF6">
        <w:rPr>
          <w:sz w:val="23"/>
          <w:szCs w:val="23"/>
        </w:rPr>
        <w:t xml:space="preserve">Основног суда у Ваљеву </w:t>
      </w:r>
      <w:r w:rsidR="00106156" w:rsidRPr="00236AF6">
        <w:rPr>
          <w:sz w:val="23"/>
          <w:szCs w:val="23"/>
        </w:rPr>
        <w:t xml:space="preserve">омогућен је </w:t>
      </w:r>
      <w:r w:rsidRPr="00236AF6">
        <w:rPr>
          <w:sz w:val="23"/>
          <w:szCs w:val="23"/>
        </w:rPr>
        <w:t>лицима са</w:t>
      </w:r>
      <w:r w:rsidR="008F14BA" w:rsidRPr="00236AF6">
        <w:rPr>
          <w:sz w:val="23"/>
          <w:szCs w:val="23"/>
        </w:rPr>
        <w:t xml:space="preserve"> </w:t>
      </w:r>
      <w:r w:rsidRPr="00236AF6">
        <w:rPr>
          <w:sz w:val="22"/>
          <w:szCs w:val="22"/>
        </w:rPr>
        <w:t xml:space="preserve">инвалидитетом </w:t>
      </w:r>
      <w:r w:rsidR="008F14BA" w:rsidRPr="00236AF6">
        <w:rPr>
          <w:sz w:val="22"/>
          <w:szCs w:val="22"/>
        </w:rPr>
        <w:t>и то на споредном улазу са задње стране зграде</w:t>
      </w:r>
      <w:r w:rsidRPr="00236AF6">
        <w:rPr>
          <w:sz w:val="22"/>
          <w:szCs w:val="22"/>
        </w:rPr>
        <w:t>.</w:t>
      </w:r>
    </w:p>
    <w:p w:rsidR="008F14BA" w:rsidRPr="00236AF6" w:rsidRDefault="008F14BA" w:rsidP="00F151D7">
      <w:pPr>
        <w:ind w:right="17" w:firstLine="720"/>
        <w:jc w:val="both"/>
        <w:rPr>
          <w:sz w:val="22"/>
          <w:szCs w:val="22"/>
        </w:rPr>
      </w:pPr>
    </w:p>
    <w:p w:rsidR="007805ED" w:rsidRPr="00103787" w:rsidRDefault="00E25BB3" w:rsidP="00103787">
      <w:pPr>
        <w:numPr>
          <w:ilvl w:val="0"/>
          <w:numId w:val="15"/>
        </w:numPr>
        <w:autoSpaceDE w:val="0"/>
        <w:autoSpaceDN w:val="0"/>
        <w:adjustRightInd w:val="0"/>
        <w:jc w:val="center"/>
        <w:outlineLvl w:val="0"/>
        <w:rPr>
          <w:b/>
          <w:bCs/>
        </w:rPr>
      </w:pPr>
      <w:bookmarkStart w:id="9" w:name="hading5"/>
      <w:r w:rsidRPr="00103787">
        <w:rPr>
          <w:b/>
          <w:bCs/>
          <w:lang w:val="ru-RU"/>
        </w:rPr>
        <w:t xml:space="preserve"> </w:t>
      </w:r>
      <w:r w:rsidR="007805ED" w:rsidRPr="00103787">
        <w:rPr>
          <w:b/>
          <w:bCs/>
          <w:lang w:val="ru-RU"/>
        </w:rPr>
        <w:t>СПИСАК НАЈЧЕШЋЕ ТРАЖЕНИХ ИНФОРМАЦИЈА ОД ЈАВНОГ ЗНАЧАЈА</w:t>
      </w:r>
    </w:p>
    <w:bookmarkEnd w:id="9"/>
    <w:p w:rsidR="007805ED" w:rsidRPr="00236AF6" w:rsidRDefault="007805ED" w:rsidP="00F151D7">
      <w:pPr>
        <w:autoSpaceDE w:val="0"/>
        <w:autoSpaceDN w:val="0"/>
        <w:adjustRightInd w:val="0"/>
        <w:ind w:firstLine="810"/>
        <w:jc w:val="center"/>
        <w:rPr>
          <w:sz w:val="23"/>
          <w:szCs w:val="23"/>
          <w:lang w:val="ru-RU"/>
        </w:rPr>
      </w:pPr>
    </w:p>
    <w:p w:rsidR="007805ED" w:rsidRPr="00236AF6" w:rsidRDefault="00BE5215" w:rsidP="00ED0660">
      <w:pPr>
        <w:ind w:firstLine="720"/>
        <w:jc w:val="both"/>
        <w:rPr>
          <w:sz w:val="23"/>
          <w:szCs w:val="23"/>
        </w:rPr>
      </w:pPr>
      <w:r w:rsidRPr="00236AF6">
        <w:rPr>
          <w:sz w:val="23"/>
          <w:szCs w:val="23"/>
        </w:rPr>
        <w:t>Основном суд у Ваљеву</w:t>
      </w:r>
      <w:r w:rsidR="007805ED" w:rsidRPr="00236AF6">
        <w:rPr>
          <w:sz w:val="23"/>
          <w:szCs w:val="23"/>
        </w:rPr>
        <w:t xml:space="preserve"> </w:t>
      </w:r>
      <w:r w:rsidRPr="00236AF6">
        <w:rPr>
          <w:sz w:val="23"/>
          <w:szCs w:val="23"/>
        </w:rPr>
        <w:t xml:space="preserve">се </w:t>
      </w:r>
      <w:r w:rsidR="007805ED" w:rsidRPr="00236AF6">
        <w:rPr>
          <w:sz w:val="23"/>
          <w:szCs w:val="23"/>
        </w:rPr>
        <w:t xml:space="preserve">почев од </w:t>
      </w:r>
      <w:r w:rsidRPr="00236AF6">
        <w:rPr>
          <w:sz w:val="23"/>
          <w:szCs w:val="23"/>
        </w:rPr>
        <w:t>доношења Закона о слободном приступу информацијама од јавног значаја</w:t>
      </w:r>
      <w:r w:rsidR="007805ED" w:rsidRPr="00236AF6">
        <w:rPr>
          <w:sz w:val="23"/>
          <w:szCs w:val="23"/>
        </w:rPr>
        <w:t xml:space="preserve"> обраћали су се грађани, удружења и невладине организације са захтевом за слободан приступ информацијама од јавног значаја. </w:t>
      </w:r>
    </w:p>
    <w:p w:rsidR="007805ED" w:rsidRPr="00236AF6" w:rsidRDefault="007805ED" w:rsidP="00ED0660">
      <w:pPr>
        <w:ind w:firstLine="720"/>
        <w:jc w:val="both"/>
        <w:rPr>
          <w:sz w:val="23"/>
          <w:szCs w:val="23"/>
        </w:rPr>
      </w:pPr>
      <w:r w:rsidRPr="00236AF6">
        <w:rPr>
          <w:sz w:val="23"/>
          <w:szCs w:val="23"/>
        </w:rPr>
        <w:t>Захтеви су упућени ради</w:t>
      </w:r>
      <w:r w:rsidRPr="00236AF6">
        <w:rPr>
          <w:sz w:val="23"/>
          <w:szCs w:val="23"/>
          <w:lang w:val="pl-PL"/>
        </w:rPr>
        <w:t xml:space="preserve"> достављањ</w:t>
      </w:r>
      <w:r w:rsidRPr="00236AF6">
        <w:rPr>
          <w:sz w:val="23"/>
          <w:szCs w:val="23"/>
        </w:rPr>
        <w:t>а</w:t>
      </w:r>
      <w:r w:rsidRPr="00236AF6">
        <w:rPr>
          <w:sz w:val="23"/>
          <w:szCs w:val="23"/>
          <w:lang w:val="pl-PL"/>
        </w:rPr>
        <w:t xml:space="preserve"> обавештења да ли </w:t>
      </w:r>
      <w:r w:rsidR="00BE5215" w:rsidRPr="00236AF6">
        <w:rPr>
          <w:sz w:val="23"/>
          <w:szCs w:val="23"/>
        </w:rPr>
        <w:t>Основни суд у Ваљеву</w:t>
      </w:r>
      <w:r w:rsidRPr="00236AF6">
        <w:rPr>
          <w:sz w:val="23"/>
          <w:szCs w:val="23"/>
        </w:rPr>
        <w:t xml:space="preserve"> </w:t>
      </w:r>
      <w:r w:rsidRPr="00236AF6">
        <w:rPr>
          <w:sz w:val="23"/>
          <w:szCs w:val="23"/>
          <w:lang w:val="pl-PL"/>
        </w:rPr>
        <w:t xml:space="preserve">поседује одређену информацију, као и на захтеве за достављањем фотокопије докумената којима располаже </w:t>
      </w:r>
      <w:r w:rsidR="00BE5215" w:rsidRPr="00236AF6">
        <w:rPr>
          <w:sz w:val="23"/>
          <w:szCs w:val="23"/>
        </w:rPr>
        <w:t>Основни суд у Ваљеву</w:t>
      </w:r>
      <w:r w:rsidRPr="00236AF6">
        <w:rPr>
          <w:sz w:val="23"/>
          <w:szCs w:val="23"/>
          <w:lang w:val="pl-PL"/>
        </w:rPr>
        <w:t xml:space="preserve">, а која су настала у раду или у вези са радом </w:t>
      </w:r>
      <w:r w:rsidR="00BE5215" w:rsidRPr="00236AF6">
        <w:rPr>
          <w:sz w:val="23"/>
          <w:szCs w:val="23"/>
        </w:rPr>
        <w:t>суда</w:t>
      </w:r>
      <w:r w:rsidRPr="00236AF6">
        <w:rPr>
          <w:sz w:val="23"/>
          <w:szCs w:val="23"/>
        </w:rPr>
        <w:t>, као на пример:</w:t>
      </w:r>
    </w:p>
    <w:p w:rsidR="00E574AB" w:rsidRPr="00ED0660" w:rsidRDefault="00E574AB" w:rsidP="00F151D7">
      <w:pPr>
        <w:jc w:val="both"/>
        <w:rPr>
          <w:sz w:val="22"/>
          <w:szCs w:val="23"/>
        </w:rPr>
      </w:pPr>
    </w:p>
    <w:p w:rsidR="00E574AB" w:rsidRPr="00ED0660" w:rsidRDefault="00E574AB" w:rsidP="00ED0660">
      <w:pPr>
        <w:jc w:val="both"/>
        <w:rPr>
          <w:i/>
          <w:color w:val="000000"/>
          <w:sz w:val="22"/>
          <w:szCs w:val="23"/>
        </w:rPr>
      </w:pPr>
      <w:r w:rsidRPr="00ED0660">
        <w:rPr>
          <w:sz w:val="22"/>
          <w:szCs w:val="23"/>
        </w:rPr>
        <w:tab/>
      </w:r>
      <w:r w:rsidRPr="00ED0660">
        <w:rPr>
          <w:i/>
          <w:color w:val="000000"/>
          <w:sz w:val="22"/>
          <w:szCs w:val="23"/>
        </w:rPr>
        <w:t>На основу члана 16. став 1. Закона о слободном приступу информацијама од јавног значаја (Сл.гласник РС број 120/04, 54/07, 104/09 и 36/10), везано за информације које сте тражили захтевима за слободан приступ информацијама од јавног значаја од 29.07.2019.године, обавештавамо вас да  се јавне набавке из Плана јавних набавки Основног суда у Ваљеву, за све године, па и за 2018.годину објављују на сајту Основног суда у Ваљеву www.va.os.sud.rs као и на сајту Управе за јавне набавке, у одељку Портал јавних набавки www.ujn.gov.rs, а имајући у виду обавезу суда на достављање Управи за јавне набавке тромесечних извештаја о спроведеним јавним набавкама за текућу годину.</w:t>
      </w:r>
    </w:p>
    <w:p w:rsidR="00E574AB" w:rsidRPr="00ED0660" w:rsidRDefault="00E574AB" w:rsidP="00F151D7">
      <w:pPr>
        <w:pStyle w:val="1tekst"/>
        <w:ind w:left="0" w:right="0" w:firstLine="0"/>
        <w:rPr>
          <w:rFonts w:ascii="Times New Roman" w:hAnsi="Times New Roman" w:cs="Times New Roman"/>
          <w:i/>
          <w:color w:val="000000"/>
          <w:sz w:val="22"/>
          <w:szCs w:val="23"/>
        </w:rPr>
      </w:pPr>
    </w:p>
    <w:p w:rsidR="00D34182" w:rsidRPr="00ED0660" w:rsidRDefault="00ED0660" w:rsidP="00ED0660">
      <w:pPr>
        <w:pStyle w:val="1tekst"/>
        <w:tabs>
          <w:tab w:val="left" w:pos="9922"/>
        </w:tabs>
        <w:ind w:left="0" w:right="-1" w:firstLine="0"/>
        <w:rPr>
          <w:rFonts w:ascii="Times New Roman" w:hAnsi="Times New Roman" w:cs="Times New Roman"/>
          <w:i/>
          <w:color w:val="000000"/>
          <w:sz w:val="22"/>
          <w:szCs w:val="23"/>
        </w:rPr>
      </w:pPr>
      <w:r w:rsidRPr="00ED0660">
        <w:rPr>
          <w:rFonts w:ascii="Times New Roman" w:hAnsi="Times New Roman" w:cs="Times New Roman"/>
          <w:i/>
          <w:color w:val="000000"/>
          <w:sz w:val="22"/>
          <w:szCs w:val="23"/>
        </w:rPr>
        <w:t xml:space="preserve">         </w:t>
      </w:r>
      <w:r w:rsidR="00D34182" w:rsidRPr="00ED0660">
        <w:rPr>
          <w:rFonts w:ascii="Times New Roman" w:hAnsi="Times New Roman" w:cs="Times New Roman"/>
          <w:i/>
          <w:color w:val="000000"/>
          <w:sz w:val="22"/>
          <w:szCs w:val="23"/>
        </w:rPr>
        <w:t>На основу члана 16. став 1. Закона о слободном приступу информацијама од јавног значаја (Сл.гласник РС број 120/04, 54/07, 104/09 и 36/10), везано за информације које сте тражили захтевом од 05.09.2019.године, и тражени „налог“ или „указ“ Вишег суда у Ваљеву о забрани слања поште електронским путем обавештавамо Вас следеће:</w:t>
      </w:r>
    </w:p>
    <w:p w:rsidR="00B943BF" w:rsidRPr="00ED0660" w:rsidRDefault="00B943BF" w:rsidP="00204D46">
      <w:pPr>
        <w:pStyle w:val="1tekst"/>
        <w:tabs>
          <w:tab w:val="left" w:pos="9922"/>
        </w:tabs>
        <w:ind w:left="0" w:right="-1"/>
        <w:rPr>
          <w:rFonts w:ascii="Times New Roman" w:hAnsi="Times New Roman" w:cs="Times New Roman"/>
          <w:i/>
          <w:color w:val="000000"/>
          <w:sz w:val="22"/>
          <w:szCs w:val="23"/>
        </w:rPr>
      </w:pPr>
    </w:p>
    <w:p w:rsidR="00D34182" w:rsidRPr="00ED0660" w:rsidRDefault="00ED0660" w:rsidP="00204D46">
      <w:pPr>
        <w:pStyle w:val="1tekst"/>
        <w:ind w:left="0" w:right="-1"/>
        <w:rPr>
          <w:rFonts w:ascii="Times New Roman" w:hAnsi="Times New Roman" w:cs="Times New Roman"/>
          <w:i/>
          <w:color w:val="000000"/>
          <w:sz w:val="22"/>
          <w:szCs w:val="23"/>
        </w:rPr>
      </w:pPr>
      <w:r w:rsidRPr="00ED0660">
        <w:rPr>
          <w:rFonts w:ascii="Times New Roman" w:hAnsi="Times New Roman" w:cs="Times New Roman"/>
          <w:i/>
          <w:color w:val="000000"/>
          <w:sz w:val="22"/>
          <w:szCs w:val="23"/>
        </w:rPr>
        <w:t xml:space="preserve">        </w:t>
      </w:r>
      <w:r w:rsidR="00D34182" w:rsidRPr="00ED0660">
        <w:rPr>
          <w:rFonts w:ascii="Times New Roman" w:hAnsi="Times New Roman" w:cs="Times New Roman"/>
          <w:i/>
          <w:color w:val="000000"/>
          <w:sz w:val="22"/>
          <w:szCs w:val="23"/>
        </w:rPr>
        <w:t>Дописом Вишег суда у Ваљеву Су I-5 бр.6/18 од 03.04.2019.године  обавештени смо да је након извршене контроле Вишег суда у Ваљеву од стране Комисије Апелационог суда у Београду,  Вишем суду наложено да се у случају доставе судских одлука странкама електронским путем достава обавља у складу са одредбама Закона о електронском документу и да се одлуке у електронској форми достављају  странкама у складу са електронском идентификацијом и услугама од поверења у електронском пословању („Сл.гласник РС“ бр.94/2017).  С тим у вези све судије Основног суда у Ваљеву обавештене су о тој чињеници дописом Су VIII бр.114/2019 од 11.04.2019.године, те обавезу да се  достава судских одлука  врши на начин предвиђен одредбама Закона о електронском документу, а то значи да странкама поднесци не могу бити достављени електронским путем, уколико овлашћена лица не поседују сертификовани електронски потпис.</w:t>
      </w:r>
    </w:p>
    <w:p w:rsidR="00E25BB3" w:rsidRPr="00ED0660" w:rsidRDefault="00E25BB3" w:rsidP="00F151D7">
      <w:pPr>
        <w:pStyle w:val="1tekst"/>
        <w:ind w:left="0"/>
        <w:rPr>
          <w:rFonts w:ascii="Times New Roman" w:hAnsi="Times New Roman" w:cs="Times New Roman"/>
          <w:i/>
          <w:color w:val="000000"/>
          <w:sz w:val="22"/>
          <w:szCs w:val="23"/>
        </w:rPr>
      </w:pPr>
    </w:p>
    <w:p w:rsidR="00E574AB" w:rsidRPr="00ED0660" w:rsidRDefault="00D34182" w:rsidP="00F151D7">
      <w:pPr>
        <w:pStyle w:val="1tekst"/>
        <w:ind w:left="0" w:right="0" w:firstLine="0"/>
        <w:rPr>
          <w:rFonts w:ascii="Times New Roman" w:hAnsi="Times New Roman" w:cs="Times New Roman"/>
          <w:i/>
          <w:color w:val="000000"/>
          <w:sz w:val="22"/>
          <w:szCs w:val="23"/>
        </w:rPr>
      </w:pPr>
      <w:r w:rsidRPr="00ED0660">
        <w:rPr>
          <w:rFonts w:ascii="Times New Roman" w:hAnsi="Times New Roman" w:cs="Times New Roman"/>
          <w:i/>
          <w:color w:val="000000"/>
          <w:sz w:val="22"/>
          <w:szCs w:val="23"/>
        </w:rPr>
        <w:tab/>
        <w:t xml:space="preserve">Дакле у конкретном случају допис Вишег суда у Ваљеву Су I-5 бр.6/18 од 03.04.2019.године,  односи се на организовање рада судске управе Основног суда у Ваљеву на начин предвиђен одредбама Закона о електронском документу, предметни надзор је  у свему у сладу са одредбама чл. 15. и 54. Закона о уређењу судова („Сл.гласник РС“, бр. 116/2008, 104/2009, 101/2010, 31/2011, 78/2011, 101/2011, 101/2013, 40/2015, 106/2015, 13 /2016, 108/2016, 113/2017, 65/2018 - УС, 87 од 13. новембра 2018, 88 од 15. новембра 2018 - УС),  и односи се на доставу судских одлука странкама електронским путем и то у односу на све странке а не поименично одређену странку.  </w:t>
      </w:r>
    </w:p>
    <w:p w:rsidR="00E574AB" w:rsidRPr="00B943BF" w:rsidRDefault="00E574AB" w:rsidP="00F151D7">
      <w:pPr>
        <w:pStyle w:val="1tekst"/>
        <w:ind w:left="0" w:right="0" w:firstLine="0"/>
        <w:rPr>
          <w:rFonts w:ascii="Times New Roman" w:hAnsi="Times New Roman" w:cs="Times New Roman"/>
          <w:i/>
          <w:color w:val="000000"/>
          <w:sz w:val="23"/>
          <w:szCs w:val="23"/>
        </w:rPr>
      </w:pPr>
    </w:p>
    <w:p w:rsidR="00E25BB3" w:rsidRPr="00236AF6" w:rsidRDefault="00E25BB3" w:rsidP="00F151D7">
      <w:pPr>
        <w:autoSpaceDE w:val="0"/>
        <w:autoSpaceDN w:val="0"/>
        <w:adjustRightInd w:val="0"/>
        <w:jc w:val="center"/>
        <w:outlineLvl w:val="0"/>
        <w:rPr>
          <w:b/>
          <w:bCs/>
          <w:sz w:val="23"/>
          <w:szCs w:val="23"/>
        </w:rPr>
      </w:pPr>
      <w:bookmarkStart w:id="10" w:name="hading6"/>
      <w:bookmarkEnd w:id="10"/>
    </w:p>
    <w:p w:rsidR="007805ED" w:rsidRPr="00103787" w:rsidRDefault="007805ED" w:rsidP="00103787">
      <w:pPr>
        <w:numPr>
          <w:ilvl w:val="0"/>
          <w:numId w:val="15"/>
        </w:numPr>
        <w:autoSpaceDE w:val="0"/>
        <w:autoSpaceDN w:val="0"/>
        <w:adjustRightInd w:val="0"/>
        <w:outlineLvl w:val="0"/>
        <w:rPr>
          <w:b/>
          <w:bCs/>
        </w:rPr>
      </w:pPr>
      <w:r w:rsidRPr="00103787">
        <w:rPr>
          <w:b/>
          <w:bCs/>
        </w:rPr>
        <w:t>ОПИС НАДЛЕЖНОСТИ, ОВЛАШЋЕЊА И ОБАВЕЗА</w:t>
      </w:r>
    </w:p>
    <w:p w:rsidR="00625356" w:rsidRPr="00236AF6" w:rsidRDefault="00625356" w:rsidP="00F151D7">
      <w:pPr>
        <w:autoSpaceDE w:val="0"/>
        <w:autoSpaceDN w:val="0"/>
        <w:adjustRightInd w:val="0"/>
        <w:outlineLvl w:val="0"/>
        <w:rPr>
          <w:b/>
          <w:bCs/>
          <w:sz w:val="23"/>
          <w:szCs w:val="23"/>
        </w:rPr>
      </w:pPr>
    </w:p>
    <w:p w:rsidR="00625356" w:rsidRPr="00236AF6" w:rsidRDefault="00625356" w:rsidP="00F151D7">
      <w:pPr>
        <w:widowControl w:val="0"/>
        <w:overflowPunct w:val="0"/>
        <w:autoSpaceDE w:val="0"/>
        <w:spacing w:line="264" w:lineRule="auto"/>
        <w:ind w:firstLine="720"/>
        <w:jc w:val="both"/>
        <w:rPr>
          <w:b/>
          <w:bCs/>
          <w:color w:val="000000"/>
          <w:sz w:val="23"/>
          <w:szCs w:val="23"/>
        </w:rPr>
      </w:pPr>
      <w:r w:rsidRPr="00236AF6">
        <w:rPr>
          <w:color w:val="000000"/>
          <w:sz w:val="23"/>
          <w:szCs w:val="23"/>
        </w:rPr>
        <w:lastRenderedPageBreak/>
        <w:t xml:space="preserve">Сходно одредби чл. 3 став 11 Закона о седиштима и подручјима судова и јавних тужилаштава, Основни суд у Ваљеву врши </w:t>
      </w:r>
      <w:r w:rsidRPr="00236AF6">
        <w:rPr>
          <w:b/>
          <w:bCs/>
          <w:color w:val="000000"/>
          <w:sz w:val="23"/>
          <w:szCs w:val="23"/>
        </w:rPr>
        <w:t xml:space="preserve">надлежност на територији општинe Осечине и за Град Ваљево. </w:t>
      </w:r>
    </w:p>
    <w:p w:rsidR="00625356" w:rsidRPr="00236AF6" w:rsidRDefault="00625356" w:rsidP="00F151D7">
      <w:pPr>
        <w:widowControl w:val="0"/>
        <w:overflowPunct w:val="0"/>
        <w:autoSpaceDE w:val="0"/>
        <w:spacing w:line="228" w:lineRule="auto"/>
        <w:ind w:firstLine="720"/>
        <w:jc w:val="both"/>
        <w:rPr>
          <w:color w:val="000000"/>
          <w:sz w:val="23"/>
          <w:szCs w:val="23"/>
        </w:rPr>
      </w:pPr>
      <w:r w:rsidRPr="00236AF6">
        <w:rPr>
          <w:color w:val="000000"/>
          <w:sz w:val="23"/>
          <w:szCs w:val="23"/>
        </w:rPr>
        <w:t xml:space="preserve">Основни суд у Ваљеву је суд опште надлежности, његова стварна надлежност утврђена је чл. 22 Закона о уређењу судова </w:t>
      </w:r>
      <w:r w:rsidR="00F37497" w:rsidRPr="00236AF6">
        <w:rPr>
          <w:sz w:val="23"/>
          <w:szCs w:val="23"/>
        </w:rPr>
        <w:t>(„Службени гласник РС“, број 116/2008</w:t>
      </w:r>
      <w:r w:rsidR="00F37497">
        <w:rPr>
          <w:sz w:val="23"/>
          <w:szCs w:val="23"/>
        </w:rPr>
        <w:t>...88</w:t>
      </w:r>
      <w:r w:rsidR="00F37497" w:rsidRPr="00236AF6">
        <w:rPr>
          <w:sz w:val="23"/>
          <w:szCs w:val="23"/>
        </w:rPr>
        <w:t>/18)</w:t>
      </w:r>
      <w:r w:rsidRPr="00236AF6">
        <w:rPr>
          <w:color w:val="000000"/>
          <w:sz w:val="23"/>
          <w:szCs w:val="23"/>
        </w:rPr>
        <w:t>.</w:t>
      </w:r>
    </w:p>
    <w:p w:rsidR="00625356" w:rsidRPr="00236AF6" w:rsidRDefault="00625356" w:rsidP="00F151D7">
      <w:pPr>
        <w:widowControl w:val="0"/>
        <w:autoSpaceDE w:val="0"/>
        <w:spacing w:line="278" w:lineRule="exact"/>
        <w:jc w:val="both"/>
        <w:rPr>
          <w:sz w:val="23"/>
          <w:szCs w:val="23"/>
        </w:rPr>
      </w:pPr>
    </w:p>
    <w:p w:rsidR="00625356" w:rsidRPr="00236AF6" w:rsidRDefault="00625356" w:rsidP="00F151D7">
      <w:pPr>
        <w:widowControl w:val="0"/>
        <w:autoSpaceDE w:val="0"/>
        <w:ind w:firstLine="720"/>
        <w:jc w:val="both"/>
        <w:rPr>
          <w:color w:val="000000"/>
          <w:sz w:val="23"/>
          <w:szCs w:val="23"/>
        </w:rPr>
      </w:pPr>
      <w:r w:rsidRPr="00236AF6">
        <w:rPr>
          <w:color w:val="000000"/>
          <w:sz w:val="23"/>
          <w:szCs w:val="23"/>
        </w:rPr>
        <w:t>Сходно цитираној законској одредби:</w:t>
      </w:r>
    </w:p>
    <w:p w:rsidR="00625356" w:rsidRPr="00236AF6" w:rsidRDefault="00625356" w:rsidP="00F151D7">
      <w:pPr>
        <w:pStyle w:val="ListParagraph"/>
        <w:widowControl w:val="0"/>
        <w:numPr>
          <w:ilvl w:val="0"/>
          <w:numId w:val="17"/>
        </w:numPr>
        <w:suppressAutoHyphens/>
        <w:autoSpaceDE w:val="0"/>
        <w:ind w:left="0" w:firstLine="0"/>
        <w:jc w:val="both"/>
        <w:rPr>
          <w:sz w:val="23"/>
          <w:szCs w:val="23"/>
        </w:rPr>
      </w:pPr>
      <w:r w:rsidRPr="00236AF6">
        <w:rPr>
          <w:sz w:val="23"/>
          <w:szCs w:val="23"/>
        </w:rPr>
        <w:t>Основни суд у првом степену суди за кривична дела за која је као главна казна предвиђена новчана казна или казна затвора до десет и десет година ако за поједина од њих није надлежан други суд и одлучује о молби за престанак мере безбедности или правне последице осуде за кривична дела из своје надлежности.</w:t>
      </w:r>
    </w:p>
    <w:p w:rsidR="00625356" w:rsidRPr="00236AF6" w:rsidRDefault="00625356" w:rsidP="00F151D7">
      <w:pPr>
        <w:widowControl w:val="0"/>
        <w:autoSpaceDE w:val="0"/>
        <w:spacing w:line="290" w:lineRule="exact"/>
        <w:jc w:val="both"/>
        <w:rPr>
          <w:sz w:val="23"/>
          <w:szCs w:val="23"/>
        </w:rPr>
      </w:pPr>
    </w:p>
    <w:p w:rsidR="00625356" w:rsidRPr="00236AF6" w:rsidRDefault="00625356" w:rsidP="00F151D7">
      <w:pPr>
        <w:pStyle w:val="ListParagraph"/>
        <w:widowControl w:val="0"/>
        <w:numPr>
          <w:ilvl w:val="0"/>
          <w:numId w:val="17"/>
        </w:numPr>
        <w:suppressAutoHyphens/>
        <w:overflowPunct w:val="0"/>
        <w:autoSpaceDE w:val="0"/>
        <w:spacing w:line="228" w:lineRule="auto"/>
        <w:ind w:left="0" w:firstLine="0"/>
        <w:jc w:val="both"/>
        <w:rPr>
          <w:color w:val="000000"/>
          <w:sz w:val="23"/>
          <w:szCs w:val="23"/>
        </w:rPr>
      </w:pPr>
      <w:r w:rsidRPr="00236AF6">
        <w:rPr>
          <w:color w:val="000000"/>
          <w:sz w:val="23"/>
          <w:szCs w:val="23"/>
        </w:rPr>
        <w:t>Основни суд у првом степену суди у грађанскоправним споровима ако за поједине од њих није надлежан други суд и води извршне и ванпарничне поступке за које није надлежан неки други суд.</w:t>
      </w:r>
    </w:p>
    <w:p w:rsidR="00625356" w:rsidRPr="00236AF6" w:rsidRDefault="00625356" w:rsidP="00F151D7">
      <w:pPr>
        <w:widowControl w:val="0"/>
        <w:autoSpaceDE w:val="0"/>
        <w:spacing w:line="290" w:lineRule="exact"/>
        <w:jc w:val="both"/>
        <w:rPr>
          <w:sz w:val="23"/>
          <w:szCs w:val="23"/>
        </w:rPr>
      </w:pPr>
    </w:p>
    <w:p w:rsidR="00625356" w:rsidRPr="00236AF6" w:rsidRDefault="00625356" w:rsidP="00F151D7">
      <w:pPr>
        <w:pStyle w:val="ListParagraph"/>
        <w:widowControl w:val="0"/>
        <w:numPr>
          <w:ilvl w:val="0"/>
          <w:numId w:val="17"/>
        </w:numPr>
        <w:suppressAutoHyphens/>
        <w:overflowPunct w:val="0"/>
        <w:autoSpaceDE w:val="0"/>
        <w:ind w:left="0" w:firstLine="0"/>
        <w:jc w:val="both"/>
        <w:rPr>
          <w:color w:val="000000"/>
          <w:sz w:val="23"/>
          <w:szCs w:val="23"/>
        </w:rPr>
      </w:pPr>
      <w:r w:rsidRPr="00236AF6">
        <w:rPr>
          <w:color w:val="000000"/>
          <w:sz w:val="23"/>
          <w:szCs w:val="23"/>
        </w:rPr>
        <w:t>Основни суд у првом степену суди у стамбеним споровима; споровима поводом заснивања, постојања и престанка радног односа; о правима, обавезама и одговорностима из радног односа; о накнади штете коју запослени претрпи на раду или у вези с радом; споровима поводом задовољавања стамбених потреба на основу рада.</w:t>
      </w:r>
    </w:p>
    <w:p w:rsidR="00625356" w:rsidRPr="00236AF6" w:rsidRDefault="00625356" w:rsidP="00F151D7">
      <w:pPr>
        <w:widowControl w:val="0"/>
        <w:autoSpaceDE w:val="0"/>
        <w:spacing w:line="266" w:lineRule="exact"/>
        <w:jc w:val="both"/>
        <w:rPr>
          <w:sz w:val="23"/>
          <w:szCs w:val="23"/>
        </w:rPr>
      </w:pPr>
    </w:p>
    <w:p w:rsidR="00625356" w:rsidRPr="00236AF6" w:rsidRDefault="00625356" w:rsidP="00F151D7">
      <w:pPr>
        <w:pStyle w:val="ListParagraph"/>
        <w:widowControl w:val="0"/>
        <w:suppressAutoHyphens/>
        <w:overflowPunct w:val="0"/>
        <w:autoSpaceDE w:val="0"/>
        <w:spacing w:line="228" w:lineRule="auto"/>
        <w:ind w:left="0"/>
        <w:jc w:val="both"/>
        <w:rPr>
          <w:color w:val="000000"/>
          <w:sz w:val="23"/>
          <w:szCs w:val="23"/>
        </w:rPr>
      </w:pPr>
      <w:r w:rsidRPr="00236AF6">
        <w:rPr>
          <w:color w:val="000000"/>
          <w:sz w:val="23"/>
          <w:szCs w:val="23"/>
        </w:rPr>
        <w:t>Основни суд пружа грађанима правну помоћ, међународну правну помоћ ако није надлежан други суд и врши друге послове одређене законом.</w:t>
      </w:r>
    </w:p>
    <w:p w:rsidR="00625356" w:rsidRPr="00236AF6" w:rsidRDefault="00625356" w:rsidP="00F151D7">
      <w:pPr>
        <w:widowControl w:val="0"/>
        <w:autoSpaceDE w:val="0"/>
        <w:spacing w:line="290" w:lineRule="exact"/>
        <w:jc w:val="both"/>
        <w:rPr>
          <w:sz w:val="23"/>
          <w:szCs w:val="23"/>
        </w:rPr>
      </w:pPr>
    </w:p>
    <w:p w:rsidR="00625356" w:rsidRPr="00236AF6" w:rsidRDefault="00625356" w:rsidP="00F151D7">
      <w:pPr>
        <w:widowControl w:val="0"/>
        <w:overflowPunct w:val="0"/>
        <w:autoSpaceDE w:val="0"/>
        <w:spacing w:line="228" w:lineRule="auto"/>
        <w:jc w:val="both"/>
        <w:rPr>
          <w:color w:val="000000"/>
          <w:sz w:val="23"/>
          <w:szCs w:val="23"/>
        </w:rPr>
      </w:pPr>
      <w:r w:rsidRPr="00236AF6">
        <w:rPr>
          <w:color w:val="000000"/>
          <w:sz w:val="23"/>
          <w:szCs w:val="23"/>
        </w:rPr>
        <w:t>Законом се може предвидети да у одређеним врстама правних ствари поступају само неки основни судови са подручја истог вишег суда.“</w:t>
      </w:r>
    </w:p>
    <w:p w:rsidR="00F151D7" w:rsidRPr="00236AF6" w:rsidRDefault="00F151D7" w:rsidP="00625356">
      <w:pPr>
        <w:jc w:val="center"/>
        <w:rPr>
          <w:sz w:val="23"/>
          <w:szCs w:val="23"/>
          <w:lang w:val="en-US"/>
        </w:rPr>
      </w:pPr>
    </w:p>
    <w:p w:rsidR="004E5BD4" w:rsidRPr="00236AF6" w:rsidRDefault="004E5BD4" w:rsidP="00625356">
      <w:pPr>
        <w:jc w:val="center"/>
        <w:rPr>
          <w:sz w:val="23"/>
          <w:szCs w:val="23"/>
        </w:rPr>
      </w:pPr>
      <w:r w:rsidRPr="00236AF6">
        <w:rPr>
          <w:sz w:val="23"/>
          <w:szCs w:val="23"/>
        </w:rPr>
        <w:t>Положај Основног суда у Ваљеву у мрежи судова опште надлежности:</w:t>
      </w:r>
    </w:p>
    <w:p w:rsidR="00625356" w:rsidRPr="00236AF6" w:rsidRDefault="004B2CD2" w:rsidP="00625356">
      <w:pPr>
        <w:jc w:val="center"/>
        <w:rPr>
          <w:sz w:val="23"/>
          <w:szCs w:val="23"/>
        </w:rPr>
      </w:pPr>
      <w:r>
        <w:rPr>
          <w:noProof/>
          <w:sz w:val="23"/>
          <w:szCs w:val="23"/>
          <w:lang w:val="en-US"/>
        </w:rPr>
        <w:lastRenderedPageBreak/>
        <w:drawing>
          <wp:inline distT="0" distB="0" distL="0" distR="0">
            <wp:extent cx="2381250" cy="4829175"/>
            <wp:effectExtent l="19050" t="0" r="0" b="0"/>
            <wp:docPr id="3" name="Picture 3" descr="Sem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a slika"/>
                    <pic:cNvPicPr>
                      <a:picLocks noChangeAspect="1" noChangeArrowheads="1"/>
                    </pic:cNvPicPr>
                  </pic:nvPicPr>
                  <pic:blipFill>
                    <a:blip r:embed="rId20"/>
                    <a:srcRect/>
                    <a:stretch>
                      <a:fillRect/>
                    </a:stretch>
                  </pic:blipFill>
                  <pic:spPr bwMode="auto">
                    <a:xfrm>
                      <a:off x="0" y="0"/>
                      <a:ext cx="2381250" cy="4829175"/>
                    </a:xfrm>
                    <a:prstGeom prst="rect">
                      <a:avLst/>
                    </a:prstGeom>
                    <a:noFill/>
                    <a:ln w="9525">
                      <a:noFill/>
                      <a:miter lim="800000"/>
                      <a:headEnd/>
                      <a:tailEnd/>
                    </a:ln>
                  </pic:spPr>
                </pic:pic>
              </a:graphicData>
            </a:graphic>
          </wp:inline>
        </w:drawing>
      </w:r>
    </w:p>
    <w:p w:rsidR="00106156" w:rsidRPr="00236AF6" w:rsidRDefault="00126EB2" w:rsidP="003A27E1">
      <w:pPr>
        <w:pStyle w:val="NormalWeb"/>
        <w:spacing w:line="230" w:lineRule="auto"/>
        <w:rPr>
          <w:sz w:val="23"/>
          <w:szCs w:val="23"/>
        </w:rPr>
      </w:pPr>
      <w:hyperlink w:anchor="Садржај" w:history="1"/>
      <w:r w:rsidR="00625356" w:rsidRPr="00236AF6">
        <w:rPr>
          <w:sz w:val="23"/>
          <w:szCs w:val="23"/>
        </w:rPr>
        <w:t xml:space="preserve"> </w:t>
      </w:r>
    </w:p>
    <w:p w:rsidR="00106156" w:rsidRPr="00236AF6" w:rsidRDefault="00625356" w:rsidP="00156DC5">
      <w:pPr>
        <w:pStyle w:val="NormalWeb"/>
        <w:ind w:left="720"/>
        <w:jc w:val="both"/>
        <w:rPr>
          <w:sz w:val="23"/>
          <w:szCs w:val="23"/>
        </w:rPr>
      </w:pPr>
      <w:r w:rsidRPr="00236AF6">
        <w:rPr>
          <w:sz w:val="23"/>
          <w:szCs w:val="23"/>
        </w:rPr>
        <w:t xml:space="preserve"> </w:t>
      </w:r>
    </w:p>
    <w:p w:rsidR="007805ED" w:rsidRPr="00236AF6" w:rsidRDefault="007805ED" w:rsidP="00103787">
      <w:pPr>
        <w:numPr>
          <w:ilvl w:val="0"/>
          <w:numId w:val="15"/>
        </w:numPr>
        <w:rPr>
          <w:b/>
          <w:spacing w:val="-5"/>
          <w:sz w:val="23"/>
          <w:szCs w:val="23"/>
          <w:lang w:val="ru-RU"/>
        </w:rPr>
      </w:pPr>
      <w:bookmarkStart w:id="11" w:name="hading7"/>
      <w:bookmarkEnd w:id="11"/>
      <w:r w:rsidRPr="00236AF6">
        <w:rPr>
          <w:b/>
          <w:spacing w:val="-5"/>
          <w:sz w:val="23"/>
          <w:szCs w:val="23"/>
          <w:lang w:val="ru-RU"/>
        </w:rPr>
        <w:t>ОПИС ПОСТУПАЊА У ОКВИРУ НАДЛЕЖНОСТИ,  ОБАВЕЗА</w:t>
      </w:r>
      <w:r w:rsidR="003B17AD" w:rsidRPr="00236AF6">
        <w:rPr>
          <w:b/>
          <w:spacing w:val="-5"/>
          <w:sz w:val="23"/>
          <w:szCs w:val="23"/>
          <w:lang w:val="ru-RU"/>
        </w:rPr>
        <w:t xml:space="preserve"> И ОВЛАШЋЕЊА</w:t>
      </w:r>
    </w:p>
    <w:p w:rsidR="003A27E1" w:rsidRPr="00236AF6" w:rsidRDefault="003A27E1" w:rsidP="00F151D7">
      <w:pPr>
        <w:rPr>
          <w:b/>
          <w:spacing w:val="-5"/>
          <w:sz w:val="23"/>
          <w:szCs w:val="23"/>
          <w:lang w:val="ru-RU"/>
        </w:rPr>
      </w:pPr>
    </w:p>
    <w:p w:rsidR="003A27E1" w:rsidRPr="00236AF6" w:rsidRDefault="003A27E1" w:rsidP="006A3927">
      <w:pPr>
        <w:jc w:val="both"/>
        <w:rPr>
          <w:spacing w:val="-5"/>
          <w:sz w:val="23"/>
          <w:szCs w:val="23"/>
          <w:lang w:val="ru-RU"/>
        </w:rPr>
      </w:pPr>
      <w:r w:rsidRPr="00236AF6">
        <w:rPr>
          <w:spacing w:val="-5"/>
          <w:sz w:val="23"/>
          <w:szCs w:val="23"/>
          <w:lang w:val="ru-RU"/>
        </w:rPr>
        <w:tab/>
        <w:t>У складу са Судским пословником, Годишњим распоредом послова у суду, председник суда одређује заменике председника суда. Годишњим распоредом послова, заменицима председника суда, поред општих послова, поверавају се посебне обавезе, овлашћења и одговорности. Посебне обавезе се поверавају и другим судијама Основног  суда у Ваљеву. Годишњим распоредом послова одређују се судска одељења, већа и судије које их чине, председници и заменици председника одељења, односно већа и судије које ће их замењивати.</w:t>
      </w:r>
    </w:p>
    <w:p w:rsidR="007805ED" w:rsidRPr="00236AF6" w:rsidRDefault="007805ED" w:rsidP="006A3927">
      <w:pPr>
        <w:ind w:firstLine="360"/>
        <w:jc w:val="both"/>
        <w:rPr>
          <w:sz w:val="23"/>
          <w:szCs w:val="23"/>
        </w:rPr>
      </w:pPr>
    </w:p>
    <w:p w:rsidR="00B83DBD" w:rsidRDefault="00B83DBD" w:rsidP="00B83DBD">
      <w:pPr>
        <w:ind w:firstLine="720"/>
        <w:jc w:val="both"/>
        <w:rPr>
          <w:sz w:val="23"/>
          <w:szCs w:val="23"/>
        </w:rPr>
      </w:pPr>
      <w:r w:rsidRPr="00BE3B6A">
        <w:rPr>
          <w:sz w:val="23"/>
          <w:szCs w:val="23"/>
        </w:rPr>
        <w:t>На основу чл.34 став 1 Закона о уређењу судова („</w:t>
      </w:r>
      <w:r w:rsidRPr="00BE3B6A">
        <w:rPr>
          <w:i/>
          <w:sz w:val="23"/>
          <w:szCs w:val="23"/>
        </w:rPr>
        <w:t>Сл.гласник РС“бр.116/08, 104/09, 101/10, 31/11, 78/11, 101/11,101/13 и 106/15</w:t>
      </w:r>
      <w:r w:rsidRPr="00BE3B6A">
        <w:rPr>
          <w:sz w:val="23"/>
          <w:szCs w:val="23"/>
        </w:rPr>
        <w:t xml:space="preserve">) и  чл.46-48 Судског Пословника </w:t>
      </w:r>
      <w:r w:rsidRPr="00BE3B6A">
        <w:rPr>
          <w:i/>
          <w:sz w:val="23"/>
          <w:szCs w:val="23"/>
        </w:rPr>
        <w:t>(„Сл.гласник РС“бр.110/09, 70/11, 19/12, 89/13,96/15 и 104/15</w:t>
      </w:r>
      <w:r w:rsidRPr="00BE3B6A">
        <w:rPr>
          <w:sz w:val="23"/>
          <w:szCs w:val="23"/>
        </w:rPr>
        <w:t>), у вези са чл.23 ст.1 Закона о судијама (”</w:t>
      </w:r>
      <w:r w:rsidRPr="00BE3B6A">
        <w:rPr>
          <w:i/>
          <w:sz w:val="23"/>
          <w:szCs w:val="23"/>
        </w:rPr>
        <w:t>Сл.гласник РС” бр.116/08, 104/09, 101/10, 121/12, 101/13,117/14, 40/05 и 106/15</w:t>
      </w:r>
      <w:r w:rsidRPr="00BE3B6A">
        <w:rPr>
          <w:sz w:val="23"/>
          <w:szCs w:val="23"/>
        </w:rPr>
        <w:t xml:space="preserve">), по претходно прибављеном мишљењу  свих судија Основног  суда у Ваљеву на седници одржане на дан 30.11.2021 године, председник суда Бранка Марковић утврђује: </w:t>
      </w:r>
    </w:p>
    <w:p w:rsidR="00B943BF" w:rsidRDefault="00B943BF" w:rsidP="00B83DBD">
      <w:pPr>
        <w:ind w:firstLine="720"/>
        <w:jc w:val="both"/>
        <w:rPr>
          <w:sz w:val="23"/>
          <w:szCs w:val="23"/>
        </w:rPr>
      </w:pPr>
    </w:p>
    <w:p w:rsidR="00CE7178" w:rsidRDefault="00CE7178" w:rsidP="00B83DBD">
      <w:pPr>
        <w:ind w:firstLine="720"/>
        <w:jc w:val="both"/>
        <w:rPr>
          <w:sz w:val="23"/>
          <w:szCs w:val="23"/>
        </w:rPr>
      </w:pPr>
    </w:p>
    <w:p w:rsidR="00CE7178" w:rsidRDefault="00CE7178" w:rsidP="00B83DBD">
      <w:pPr>
        <w:ind w:firstLine="720"/>
        <w:jc w:val="both"/>
        <w:rPr>
          <w:sz w:val="23"/>
          <w:szCs w:val="23"/>
        </w:rPr>
      </w:pPr>
    </w:p>
    <w:p w:rsidR="00CE7178" w:rsidRDefault="00CE7178" w:rsidP="00B83DBD">
      <w:pPr>
        <w:ind w:firstLine="720"/>
        <w:jc w:val="both"/>
        <w:rPr>
          <w:sz w:val="23"/>
          <w:szCs w:val="23"/>
        </w:rPr>
      </w:pPr>
    </w:p>
    <w:p w:rsidR="00CE7178" w:rsidRDefault="00CE7178" w:rsidP="00B83DBD">
      <w:pPr>
        <w:ind w:firstLine="720"/>
        <w:jc w:val="both"/>
        <w:rPr>
          <w:sz w:val="23"/>
          <w:szCs w:val="23"/>
        </w:rPr>
      </w:pPr>
    </w:p>
    <w:p w:rsidR="00CE7178" w:rsidRPr="00B943BF" w:rsidRDefault="00CE7178" w:rsidP="00B83DBD">
      <w:pPr>
        <w:ind w:firstLine="720"/>
        <w:jc w:val="both"/>
        <w:rPr>
          <w:sz w:val="23"/>
          <w:szCs w:val="23"/>
        </w:rPr>
      </w:pPr>
    </w:p>
    <w:p w:rsidR="00B83DBD" w:rsidRPr="00BE3B6A" w:rsidRDefault="00B83DBD" w:rsidP="00B83DBD">
      <w:pPr>
        <w:ind w:firstLine="720"/>
        <w:jc w:val="center"/>
        <w:rPr>
          <w:b/>
          <w:sz w:val="23"/>
          <w:szCs w:val="23"/>
        </w:rPr>
      </w:pPr>
      <w:r w:rsidRPr="00BE3B6A">
        <w:rPr>
          <w:b/>
          <w:sz w:val="23"/>
          <w:szCs w:val="23"/>
        </w:rPr>
        <w:t>ГОДИШЊИ РАСПОРЕД ПОСЛОВА</w:t>
      </w:r>
    </w:p>
    <w:p w:rsidR="00B83DBD" w:rsidRPr="00BE3B6A" w:rsidRDefault="00B83DBD" w:rsidP="00B83DBD">
      <w:pPr>
        <w:ind w:firstLine="720"/>
        <w:jc w:val="center"/>
        <w:rPr>
          <w:b/>
          <w:sz w:val="23"/>
          <w:szCs w:val="23"/>
        </w:rPr>
      </w:pPr>
      <w:r w:rsidRPr="00BE3B6A">
        <w:rPr>
          <w:b/>
          <w:sz w:val="23"/>
          <w:szCs w:val="23"/>
        </w:rPr>
        <w:t>У ОСНОВНОМ СУДУ У ВАЉЕВУ</w:t>
      </w:r>
    </w:p>
    <w:p w:rsidR="00B83DBD" w:rsidRPr="00BE3B6A" w:rsidRDefault="00B83DBD" w:rsidP="00B83DBD">
      <w:pPr>
        <w:ind w:firstLine="720"/>
        <w:jc w:val="center"/>
        <w:rPr>
          <w:b/>
          <w:sz w:val="23"/>
          <w:szCs w:val="23"/>
        </w:rPr>
      </w:pPr>
      <w:r w:rsidRPr="00BE3B6A">
        <w:rPr>
          <w:b/>
          <w:sz w:val="23"/>
          <w:szCs w:val="23"/>
        </w:rPr>
        <w:t>ЗА 2022.ГОДИНУ</w:t>
      </w:r>
    </w:p>
    <w:p w:rsidR="00B83DBD" w:rsidRPr="00BE3B6A" w:rsidRDefault="00B83DBD" w:rsidP="00B83DBD">
      <w:pPr>
        <w:ind w:firstLine="720"/>
        <w:jc w:val="center"/>
        <w:rPr>
          <w:b/>
          <w:sz w:val="23"/>
          <w:szCs w:val="23"/>
        </w:rPr>
      </w:pPr>
    </w:p>
    <w:p w:rsidR="00B83DBD" w:rsidRPr="00BE3B6A" w:rsidRDefault="00B83DBD" w:rsidP="00B83DBD">
      <w:pPr>
        <w:tabs>
          <w:tab w:val="left" w:pos="3864"/>
        </w:tabs>
        <w:ind w:firstLine="720"/>
        <w:jc w:val="center"/>
        <w:rPr>
          <w:b/>
          <w:sz w:val="23"/>
          <w:szCs w:val="23"/>
        </w:rPr>
      </w:pPr>
      <w:r w:rsidRPr="00BE3B6A">
        <w:rPr>
          <w:b/>
          <w:sz w:val="23"/>
          <w:szCs w:val="23"/>
        </w:rPr>
        <w:t>I</w:t>
      </w:r>
    </w:p>
    <w:p w:rsidR="00B83DBD" w:rsidRPr="00BE3B6A" w:rsidRDefault="00B83DBD" w:rsidP="00B83DBD">
      <w:pPr>
        <w:ind w:firstLine="720"/>
        <w:jc w:val="center"/>
        <w:rPr>
          <w:b/>
          <w:sz w:val="23"/>
          <w:szCs w:val="23"/>
        </w:rPr>
      </w:pPr>
      <w:r w:rsidRPr="00BE3B6A">
        <w:rPr>
          <w:b/>
          <w:sz w:val="23"/>
          <w:szCs w:val="23"/>
        </w:rPr>
        <w:t>УВОДНЕ ОДРЕДБЕ</w:t>
      </w:r>
    </w:p>
    <w:p w:rsidR="00B83DBD" w:rsidRPr="00BE3B6A" w:rsidRDefault="00B83DBD" w:rsidP="00B83DBD">
      <w:pPr>
        <w:ind w:firstLine="720"/>
        <w:jc w:val="center"/>
        <w:rPr>
          <w:b/>
          <w:sz w:val="23"/>
          <w:szCs w:val="23"/>
        </w:rPr>
      </w:pPr>
    </w:p>
    <w:p w:rsidR="00B83DBD" w:rsidRPr="00BE3B6A" w:rsidRDefault="00B83DBD" w:rsidP="00B83DBD">
      <w:pPr>
        <w:ind w:firstLine="720"/>
        <w:jc w:val="both"/>
        <w:rPr>
          <w:sz w:val="23"/>
          <w:szCs w:val="23"/>
        </w:rPr>
      </w:pPr>
      <w:r w:rsidRPr="00BE3B6A">
        <w:rPr>
          <w:sz w:val="23"/>
          <w:szCs w:val="23"/>
        </w:rPr>
        <w:t>Годишњи распоред послова у Основном суду у Ваљеву обухвата распоред судија по већима и материјама, распоред судећих дана, замена судија, распоред судијских помоћника</w:t>
      </w:r>
      <w:r w:rsidRPr="00BE3B6A">
        <w:rPr>
          <w:sz w:val="23"/>
          <w:szCs w:val="23"/>
          <w:lang w:val="sr-Latn-CS"/>
        </w:rPr>
        <w:t>,судијских приправника,државних службеника и намештеника</w:t>
      </w:r>
      <w:r w:rsidRPr="00BE3B6A">
        <w:rPr>
          <w:sz w:val="23"/>
          <w:szCs w:val="23"/>
        </w:rPr>
        <w:t xml:space="preserve"> и коначно распоред дактилографа-записничара и замене истих.</w:t>
      </w:r>
    </w:p>
    <w:p w:rsidR="00B83DBD" w:rsidRPr="00BE3B6A" w:rsidRDefault="00B83DBD" w:rsidP="00B83DBD">
      <w:pPr>
        <w:ind w:firstLine="720"/>
        <w:jc w:val="both"/>
        <w:rPr>
          <w:sz w:val="23"/>
          <w:szCs w:val="23"/>
          <w:lang w:val="sr-Latn-CS"/>
        </w:rPr>
      </w:pPr>
      <w:r w:rsidRPr="00BE3B6A">
        <w:rPr>
          <w:sz w:val="23"/>
          <w:szCs w:val="23"/>
        </w:rPr>
        <w:t xml:space="preserve">У седишту суда налази се судска управа, поступа се по кривичним предметима, као и предметима грађанске материје, предметима извршења кривичних санкција, те се сходно чл.15. Судског пословника у Основном суду у Ваљеву образује кривично, грађанско,  одељење судске праксе </w:t>
      </w:r>
      <w:r w:rsidRPr="00BE3B6A">
        <w:rPr>
          <w:sz w:val="23"/>
          <w:szCs w:val="23"/>
          <w:lang w:val="sr-Latn-CS"/>
        </w:rPr>
        <w:t>и одељење за материју заштиту права на суђење у разумном року.</w:t>
      </w:r>
    </w:p>
    <w:p w:rsidR="00B83DBD" w:rsidRPr="00BE3B6A" w:rsidRDefault="00B83DBD" w:rsidP="00B83DBD">
      <w:pPr>
        <w:ind w:firstLine="720"/>
        <w:jc w:val="both"/>
        <w:rPr>
          <w:sz w:val="23"/>
          <w:szCs w:val="23"/>
        </w:rPr>
      </w:pPr>
      <w:r w:rsidRPr="00BE3B6A">
        <w:rPr>
          <w:sz w:val="23"/>
          <w:szCs w:val="23"/>
        </w:rPr>
        <w:t>У овој згради налази се рачуноводство суда, служба за међународну-правну помоћ,служба овере, потписа,преписаи рукописа и друге пратеће службе и писарнице.</w:t>
      </w:r>
    </w:p>
    <w:p w:rsidR="00B83DBD" w:rsidRPr="00BE3B6A" w:rsidRDefault="00B83DBD" w:rsidP="00B83DBD">
      <w:pPr>
        <w:ind w:firstLine="720"/>
        <w:jc w:val="both"/>
        <w:rPr>
          <w:sz w:val="23"/>
          <w:szCs w:val="23"/>
        </w:rPr>
      </w:pPr>
      <w:r w:rsidRPr="00BE3B6A">
        <w:rPr>
          <w:sz w:val="23"/>
          <w:szCs w:val="23"/>
        </w:rPr>
        <w:t>У згради суда у  Осечини у ул.Карађорђева бр.78, сваког петка вршиће се  овере.</w:t>
      </w:r>
    </w:p>
    <w:p w:rsidR="00B83DBD" w:rsidRPr="00BE3B6A" w:rsidRDefault="00B83DBD" w:rsidP="00B83DBD">
      <w:pPr>
        <w:ind w:firstLine="720"/>
        <w:jc w:val="center"/>
        <w:rPr>
          <w:b/>
          <w:sz w:val="23"/>
          <w:szCs w:val="23"/>
        </w:rPr>
      </w:pPr>
    </w:p>
    <w:p w:rsidR="00B83DBD" w:rsidRPr="00BE3B6A" w:rsidRDefault="00B83DBD" w:rsidP="00B83DBD">
      <w:pPr>
        <w:ind w:firstLine="720"/>
        <w:jc w:val="center"/>
        <w:rPr>
          <w:b/>
          <w:sz w:val="23"/>
          <w:szCs w:val="23"/>
        </w:rPr>
      </w:pPr>
      <w:r w:rsidRPr="00BE3B6A">
        <w:rPr>
          <w:b/>
          <w:sz w:val="23"/>
          <w:szCs w:val="23"/>
        </w:rPr>
        <w:t>II</w:t>
      </w:r>
    </w:p>
    <w:p w:rsidR="00B83DBD" w:rsidRPr="00BE3B6A" w:rsidRDefault="00B83DBD" w:rsidP="00B83DBD">
      <w:pPr>
        <w:jc w:val="center"/>
        <w:rPr>
          <w:b/>
          <w:sz w:val="23"/>
          <w:szCs w:val="23"/>
        </w:rPr>
      </w:pPr>
      <w:r w:rsidRPr="00BE3B6A">
        <w:rPr>
          <w:b/>
          <w:sz w:val="23"/>
          <w:szCs w:val="23"/>
        </w:rPr>
        <w:t>РАДНО ВРЕМЕ, ПРИЈЕМ СТРАНАКА И РАЗГЛЕДАЊЕ СПИСА</w:t>
      </w:r>
    </w:p>
    <w:p w:rsidR="00B83DBD" w:rsidRPr="00BE3B6A" w:rsidRDefault="00B83DBD" w:rsidP="00B83DBD">
      <w:pPr>
        <w:rPr>
          <w:b/>
          <w:sz w:val="23"/>
          <w:szCs w:val="23"/>
        </w:rPr>
      </w:pPr>
    </w:p>
    <w:p w:rsidR="00B83DBD" w:rsidRPr="00BE3B6A" w:rsidRDefault="00B83DBD" w:rsidP="00BE3B6A">
      <w:pPr>
        <w:ind w:firstLine="720"/>
        <w:rPr>
          <w:sz w:val="23"/>
          <w:szCs w:val="23"/>
        </w:rPr>
      </w:pPr>
      <w:r w:rsidRPr="00BE3B6A">
        <w:rPr>
          <w:sz w:val="23"/>
          <w:szCs w:val="23"/>
        </w:rPr>
        <w:t xml:space="preserve">Радно време суда је од </w:t>
      </w:r>
      <w:r w:rsidRPr="00BE3B6A">
        <w:rPr>
          <w:b/>
          <w:sz w:val="23"/>
          <w:szCs w:val="23"/>
        </w:rPr>
        <w:t>07:30 до 15:30 часова</w:t>
      </w:r>
      <w:r w:rsidRPr="00BE3B6A">
        <w:rPr>
          <w:sz w:val="23"/>
          <w:szCs w:val="23"/>
        </w:rPr>
        <w:t xml:space="preserve">. Одмор у току дневног рада је од </w:t>
      </w:r>
      <w:r w:rsidRPr="00BE3B6A">
        <w:rPr>
          <w:b/>
          <w:sz w:val="23"/>
          <w:szCs w:val="23"/>
        </w:rPr>
        <w:t>09:30 до 10:00 часова.</w:t>
      </w:r>
      <w:r w:rsidRPr="00BE3B6A">
        <w:rPr>
          <w:sz w:val="23"/>
          <w:szCs w:val="23"/>
        </w:rPr>
        <w:t xml:space="preserve"> Писмена се примају у редовно радно време суда.</w:t>
      </w:r>
    </w:p>
    <w:p w:rsidR="00B83DBD" w:rsidRPr="00BE3B6A" w:rsidRDefault="00B83DBD" w:rsidP="00B83DBD">
      <w:pPr>
        <w:ind w:firstLine="720"/>
        <w:rPr>
          <w:sz w:val="23"/>
          <w:szCs w:val="23"/>
        </w:rPr>
      </w:pPr>
    </w:p>
    <w:p w:rsidR="00B83DBD" w:rsidRPr="00BE3B6A" w:rsidRDefault="00B83DBD" w:rsidP="00B83DBD">
      <w:pPr>
        <w:ind w:firstLine="720"/>
        <w:jc w:val="both"/>
        <w:rPr>
          <w:sz w:val="23"/>
          <w:szCs w:val="23"/>
        </w:rPr>
      </w:pPr>
      <w:r w:rsidRPr="00BE3B6A">
        <w:rPr>
          <w:sz w:val="23"/>
          <w:szCs w:val="23"/>
        </w:rPr>
        <w:t xml:space="preserve">Пријем странака, њихових пуномоћника и правних заступника обављаће председник суда, заменик председника суда и секретар суда сваког петка у времену од </w:t>
      </w:r>
      <w:r w:rsidRPr="00BE3B6A">
        <w:rPr>
          <w:b/>
          <w:sz w:val="23"/>
          <w:szCs w:val="23"/>
        </w:rPr>
        <w:t>10:00 до 12:00 часова</w:t>
      </w:r>
      <w:r w:rsidRPr="00BE3B6A">
        <w:rPr>
          <w:sz w:val="23"/>
          <w:szCs w:val="23"/>
        </w:rPr>
        <w:t>.</w:t>
      </w:r>
    </w:p>
    <w:p w:rsidR="00B83DBD" w:rsidRPr="00BE3B6A" w:rsidRDefault="00B83DBD" w:rsidP="00B83DBD">
      <w:pPr>
        <w:ind w:firstLine="720"/>
        <w:jc w:val="both"/>
        <w:rPr>
          <w:sz w:val="23"/>
          <w:szCs w:val="23"/>
        </w:rPr>
      </w:pPr>
    </w:p>
    <w:p w:rsidR="00B83DBD" w:rsidRPr="00BE3B6A" w:rsidRDefault="00B83DBD" w:rsidP="00B83DBD">
      <w:pPr>
        <w:tabs>
          <w:tab w:val="left" w:pos="3336"/>
        </w:tabs>
        <w:ind w:firstLine="720"/>
        <w:jc w:val="center"/>
        <w:rPr>
          <w:b/>
          <w:sz w:val="23"/>
          <w:szCs w:val="23"/>
        </w:rPr>
      </w:pPr>
      <w:r w:rsidRPr="00BE3B6A">
        <w:rPr>
          <w:b/>
          <w:sz w:val="23"/>
          <w:szCs w:val="23"/>
        </w:rPr>
        <w:t>III</w:t>
      </w:r>
    </w:p>
    <w:p w:rsidR="00B83DBD" w:rsidRPr="00BE3B6A" w:rsidRDefault="00B83DBD" w:rsidP="00B83DBD">
      <w:pPr>
        <w:tabs>
          <w:tab w:val="left" w:pos="3336"/>
        </w:tabs>
        <w:ind w:firstLine="720"/>
        <w:jc w:val="center"/>
        <w:rPr>
          <w:sz w:val="23"/>
          <w:szCs w:val="23"/>
        </w:rPr>
      </w:pPr>
      <w:r w:rsidRPr="00BE3B6A">
        <w:rPr>
          <w:b/>
          <w:sz w:val="23"/>
          <w:szCs w:val="23"/>
        </w:rPr>
        <w:t>РАСПОРЕЂИВАЊЕ ПРЕДМЕТА</w:t>
      </w:r>
    </w:p>
    <w:p w:rsidR="00B83DBD" w:rsidRPr="00BE3B6A" w:rsidRDefault="00B83DBD" w:rsidP="00B83DBD">
      <w:pPr>
        <w:ind w:firstLine="720"/>
        <w:jc w:val="both"/>
        <w:rPr>
          <w:sz w:val="23"/>
          <w:szCs w:val="23"/>
        </w:rPr>
      </w:pPr>
    </w:p>
    <w:p w:rsidR="00B83DBD" w:rsidRPr="00BE3B6A" w:rsidRDefault="00B83DBD" w:rsidP="00B83DBD">
      <w:pPr>
        <w:ind w:firstLine="720"/>
        <w:jc w:val="both"/>
        <w:rPr>
          <w:sz w:val="23"/>
          <w:szCs w:val="23"/>
        </w:rPr>
      </w:pPr>
      <w:r w:rsidRPr="00BE3B6A">
        <w:rPr>
          <w:sz w:val="23"/>
          <w:szCs w:val="23"/>
        </w:rPr>
        <w:t>Распоређивање предмета у Основном суду у Ваљеву вршиће се у складу са Судским пословником, тако да се обезбеди равномерна оптерећеност судија, по броју предмета, по њиховој старости ( у односу на дан подношења иницијалног акта и по другим критеријумима који су Пословником предвиђени).</w:t>
      </w:r>
    </w:p>
    <w:p w:rsidR="00B83DBD" w:rsidRPr="00BE3B6A" w:rsidRDefault="00B83DBD" w:rsidP="00B83DBD">
      <w:pPr>
        <w:ind w:firstLine="720"/>
        <w:jc w:val="both"/>
        <w:rPr>
          <w:sz w:val="23"/>
          <w:szCs w:val="23"/>
        </w:rPr>
      </w:pPr>
      <w:r w:rsidRPr="00BE3B6A">
        <w:rPr>
          <w:sz w:val="23"/>
          <w:szCs w:val="23"/>
        </w:rPr>
        <w:t>Уколико неки судија због оправдане спречености није у могућности да поступа по примљеним предметима донеће се од стране  председника суда  посебна одлука којом ће се разрешити наведена ситуација.</w:t>
      </w:r>
    </w:p>
    <w:p w:rsidR="00B83DBD" w:rsidRPr="00BE3B6A" w:rsidRDefault="00B83DBD" w:rsidP="00B83DBD">
      <w:pPr>
        <w:ind w:firstLine="720"/>
        <w:jc w:val="both"/>
        <w:rPr>
          <w:sz w:val="23"/>
          <w:szCs w:val="23"/>
        </w:rPr>
      </w:pPr>
      <w:r w:rsidRPr="00BE3B6A">
        <w:rPr>
          <w:sz w:val="23"/>
          <w:szCs w:val="23"/>
        </w:rPr>
        <w:t>У поновном постуку по правном леку предмет се поново распоређује судији или већу које је до тада поступало у том предмету.</w:t>
      </w:r>
    </w:p>
    <w:p w:rsidR="00B83DBD" w:rsidRPr="00BE3B6A" w:rsidRDefault="00B83DBD" w:rsidP="00B83DBD">
      <w:pPr>
        <w:ind w:firstLine="720"/>
        <w:jc w:val="both"/>
        <w:rPr>
          <w:sz w:val="23"/>
          <w:szCs w:val="23"/>
        </w:rPr>
      </w:pPr>
      <w:r w:rsidRPr="00BE3B6A">
        <w:rPr>
          <w:sz w:val="23"/>
          <w:szCs w:val="23"/>
        </w:rPr>
        <w:t>У  суду распоређују се сви новопримљени предмети из  свих области у којима суд поступа.</w:t>
      </w:r>
    </w:p>
    <w:p w:rsidR="00B83DBD" w:rsidRPr="00BE3B6A" w:rsidRDefault="00B83DBD" w:rsidP="00B83DBD">
      <w:pPr>
        <w:ind w:firstLine="360"/>
        <w:jc w:val="both"/>
        <w:rPr>
          <w:sz w:val="23"/>
          <w:szCs w:val="23"/>
        </w:rPr>
      </w:pPr>
    </w:p>
    <w:p w:rsidR="00B83DBD" w:rsidRPr="00BE3B6A" w:rsidRDefault="00B83DBD" w:rsidP="00B83DBD">
      <w:pPr>
        <w:tabs>
          <w:tab w:val="left" w:pos="3924"/>
        </w:tabs>
        <w:jc w:val="center"/>
        <w:rPr>
          <w:b/>
          <w:sz w:val="23"/>
          <w:szCs w:val="23"/>
        </w:rPr>
      </w:pPr>
      <w:r w:rsidRPr="00BE3B6A">
        <w:rPr>
          <w:b/>
          <w:sz w:val="23"/>
          <w:szCs w:val="23"/>
        </w:rPr>
        <w:t>IV</w:t>
      </w:r>
    </w:p>
    <w:p w:rsidR="00B83DBD" w:rsidRPr="00BE3B6A" w:rsidRDefault="00B83DBD" w:rsidP="00B83DBD">
      <w:pPr>
        <w:jc w:val="center"/>
        <w:rPr>
          <w:b/>
          <w:sz w:val="23"/>
          <w:szCs w:val="23"/>
        </w:rPr>
      </w:pPr>
      <w:r w:rsidRPr="00BE3B6A">
        <w:rPr>
          <w:b/>
          <w:sz w:val="23"/>
          <w:szCs w:val="23"/>
        </w:rPr>
        <w:t>СУДСКА  УПРАВА</w:t>
      </w:r>
    </w:p>
    <w:p w:rsidR="00B83DBD" w:rsidRPr="00BE3B6A" w:rsidRDefault="00B83DBD" w:rsidP="00B83DBD">
      <w:pPr>
        <w:jc w:val="center"/>
        <w:rPr>
          <w:b/>
          <w:sz w:val="23"/>
          <w:szCs w:val="23"/>
        </w:rPr>
      </w:pPr>
    </w:p>
    <w:p w:rsidR="00B83DBD" w:rsidRPr="00BE3B6A" w:rsidRDefault="00B83DBD" w:rsidP="00B83DBD">
      <w:pPr>
        <w:ind w:firstLine="720"/>
        <w:jc w:val="both"/>
        <w:rPr>
          <w:sz w:val="23"/>
          <w:szCs w:val="23"/>
        </w:rPr>
      </w:pPr>
      <w:r w:rsidRPr="00BE3B6A">
        <w:rPr>
          <w:sz w:val="23"/>
          <w:szCs w:val="23"/>
        </w:rPr>
        <w:t xml:space="preserve">Пословима судске управе руководи председник суда - судија </w:t>
      </w:r>
      <w:r w:rsidR="006363A1">
        <w:rPr>
          <w:b/>
          <w:sz w:val="23"/>
          <w:szCs w:val="23"/>
        </w:rPr>
        <w:t xml:space="preserve">Небојша Поповић </w:t>
      </w:r>
      <w:r w:rsidRPr="00BE3B6A">
        <w:rPr>
          <w:sz w:val="23"/>
          <w:szCs w:val="23"/>
        </w:rPr>
        <w:t>која ће обављати послове прописане Законом о уређењу судова,  другим законима, Судским Пословником, као и послове предвиђене другим прописима.</w:t>
      </w:r>
    </w:p>
    <w:p w:rsidR="00B83DBD" w:rsidRPr="00BE3B6A" w:rsidRDefault="00B83DBD" w:rsidP="00B83DBD">
      <w:pPr>
        <w:ind w:firstLine="720"/>
        <w:jc w:val="both"/>
        <w:rPr>
          <w:sz w:val="23"/>
          <w:szCs w:val="23"/>
        </w:rPr>
      </w:pPr>
    </w:p>
    <w:p w:rsidR="00B83DBD" w:rsidRPr="00BE3B6A" w:rsidRDefault="00B83DBD" w:rsidP="00B83DBD">
      <w:pPr>
        <w:ind w:firstLine="720"/>
        <w:jc w:val="both"/>
        <w:rPr>
          <w:sz w:val="23"/>
          <w:szCs w:val="23"/>
        </w:rPr>
      </w:pPr>
      <w:r w:rsidRPr="00BE3B6A">
        <w:rPr>
          <w:sz w:val="23"/>
          <w:szCs w:val="23"/>
        </w:rPr>
        <w:t xml:space="preserve">Судија </w:t>
      </w:r>
      <w:r w:rsidR="006363A1">
        <w:rPr>
          <w:b/>
          <w:sz w:val="23"/>
          <w:szCs w:val="23"/>
        </w:rPr>
        <w:t xml:space="preserve">Александар Џоковић </w:t>
      </w:r>
      <w:r w:rsidRPr="00BE3B6A">
        <w:rPr>
          <w:sz w:val="23"/>
          <w:szCs w:val="23"/>
        </w:rPr>
        <w:t>обаљаће послове заменика председника суда и део послова судске управе који се односе на поступање по притужбама на рад суда, ургенцијама и представкама странака.</w:t>
      </w:r>
    </w:p>
    <w:p w:rsidR="00B83DBD" w:rsidRPr="00BE3B6A" w:rsidRDefault="00B83DBD" w:rsidP="00B83DBD">
      <w:pPr>
        <w:ind w:firstLine="720"/>
        <w:jc w:val="both"/>
        <w:rPr>
          <w:sz w:val="23"/>
          <w:szCs w:val="23"/>
        </w:rPr>
      </w:pPr>
      <w:r w:rsidRPr="00BE3B6A">
        <w:rPr>
          <w:sz w:val="23"/>
          <w:szCs w:val="23"/>
        </w:rPr>
        <w:t xml:space="preserve"> </w:t>
      </w:r>
    </w:p>
    <w:p w:rsidR="00B83DBD" w:rsidRPr="00BE3B6A" w:rsidRDefault="006363A1" w:rsidP="00B83DBD">
      <w:pPr>
        <w:ind w:firstLine="720"/>
        <w:jc w:val="both"/>
        <w:rPr>
          <w:sz w:val="23"/>
          <w:szCs w:val="23"/>
        </w:rPr>
      </w:pPr>
      <w:r>
        <w:rPr>
          <w:b/>
          <w:sz w:val="23"/>
          <w:szCs w:val="23"/>
        </w:rPr>
        <w:lastRenderedPageBreak/>
        <w:t xml:space="preserve">Тања Срећковић </w:t>
      </w:r>
      <w:r w:rsidR="00B83DBD" w:rsidRPr="00BE3B6A">
        <w:rPr>
          <w:sz w:val="23"/>
          <w:szCs w:val="23"/>
        </w:rPr>
        <w:t>обављаће послове секретара суда, а који послови су прописани Законом о уређењу судова, Судским Пословником, као и Правилником о унутрашњем уређењу и систематизацији радних места у Основном суду у Ваљеву, а радиће и друге послове по овлашћењу  председника суда.</w:t>
      </w:r>
    </w:p>
    <w:p w:rsidR="00B83DBD" w:rsidRPr="00BE3B6A" w:rsidRDefault="00B83DBD" w:rsidP="00B83DBD">
      <w:pPr>
        <w:ind w:firstLine="720"/>
        <w:jc w:val="both"/>
        <w:rPr>
          <w:sz w:val="23"/>
          <w:szCs w:val="23"/>
        </w:rPr>
      </w:pPr>
    </w:p>
    <w:p w:rsidR="00B83DBD" w:rsidRPr="00BE3B6A" w:rsidRDefault="00B83DBD" w:rsidP="00B83DBD">
      <w:pPr>
        <w:ind w:firstLine="720"/>
        <w:jc w:val="both"/>
        <w:rPr>
          <w:sz w:val="23"/>
          <w:szCs w:val="23"/>
        </w:rPr>
      </w:pPr>
      <w:r w:rsidRPr="00BE3B6A">
        <w:rPr>
          <w:sz w:val="23"/>
          <w:szCs w:val="23"/>
        </w:rPr>
        <w:t xml:space="preserve">Именовани ће вршити и функцију овлашћеног лица за решавање о захтеву на слободан приступ информацијама од јавног значаја. </w:t>
      </w:r>
    </w:p>
    <w:p w:rsidR="00B83DBD" w:rsidRPr="00BE3B6A" w:rsidRDefault="00B83DBD" w:rsidP="00B83DBD">
      <w:pPr>
        <w:ind w:firstLine="720"/>
        <w:jc w:val="both"/>
        <w:rPr>
          <w:sz w:val="23"/>
          <w:szCs w:val="23"/>
        </w:rPr>
      </w:pPr>
      <w:r w:rsidRPr="00BE3B6A">
        <w:rPr>
          <w:sz w:val="23"/>
          <w:szCs w:val="23"/>
        </w:rPr>
        <w:t>Исто тако именовани ће обављати и послове ПР – у овом суду тј. послове око успостављања квалитетнијих односа са јавношћу.</w:t>
      </w:r>
    </w:p>
    <w:p w:rsidR="00B83DBD" w:rsidRPr="00BE3B6A" w:rsidRDefault="00B83DBD" w:rsidP="00B83DBD">
      <w:pPr>
        <w:ind w:firstLine="720"/>
        <w:jc w:val="both"/>
        <w:rPr>
          <w:sz w:val="23"/>
          <w:szCs w:val="23"/>
        </w:rPr>
      </w:pPr>
      <w:r w:rsidRPr="00BE3B6A">
        <w:rPr>
          <w:sz w:val="23"/>
          <w:szCs w:val="23"/>
        </w:rPr>
        <w:t>Именовани ће обављати и послове Народне одбране.</w:t>
      </w:r>
    </w:p>
    <w:p w:rsidR="00B83DBD" w:rsidRPr="00BE3B6A" w:rsidRDefault="00B83DBD" w:rsidP="00B83DBD">
      <w:pPr>
        <w:ind w:firstLine="720"/>
        <w:jc w:val="both"/>
        <w:rPr>
          <w:b/>
          <w:sz w:val="23"/>
          <w:szCs w:val="23"/>
        </w:rPr>
      </w:pPr>
      <w:r w:rsidRPr="00BE3B6A">
        <w:rPr>
          <w:sz w:val="23"/>
          <w:szCs w:val="23"/>
        </w:rPr>
        <w:t xml:space="preserve">Такође именовни ће обављати и послове из надлежности лица запосленог на пословима јавних набавки. </w:t>
      </w:r>
    </w:p>
    <w:p w:rsidR="00B83DBD" w:rsidRPr="00BE3B6A" w:rsidRDefault="00B83DBD" w:rsidP="00B83DBD">
      <w:pPr>
        <w:ind w:firstLine="720"/>
        <w:jc w:val="both"/>
        <w:rPr>
          <w:sz w:val="23"/>
          <w:szCs w:val="23"/>
        </w:rPr>
      </w:pPr>
      <w:r w:rsidRPr="00BE3B6A">
        <w:rPr>
          <w:sz w:val="23"/>
          <w:szCs w:val="23"/>
        </w:rPr>
        <w:t xml:space="preserve">Послове административно -техничко секретара обављаће државни службеник БИЉАНА ЈЕВТИЋ обављаће, као и послове дактилографа у судској управи а који послови су прописани горе наведеним правилником. </w:t>
      </w:r>
    </w:p>
    <w:p w:rsidR="00B83DBD" w:rsidRPr="00BE3B6A" w:rsidRDefault="00B83DBD" w:rsidP="00B83DBD">
      <w:pPr>
        <w:ind w:firstLine="720"/>
        <w:jc w:val="both"/>
        <w:rPr>
          <w:sz w:val="23"/>
          <w:szCs w:val="23"/>
        </w:rPr>
      </w:pPr>
      <w:r w:rsidRPr="00BE3B6A">
        <w:rPr>
          <w:sz w:val="23"/>
          <w:szCs w:val="23"/>
        </w:rPr>
        <w:t>Послове везане за информационо-комуникациону технологију (ИКТ) и електронску обраду података обављаће ВЛАДИМИР КАЧАНОВСКИ, систем администратор суда и ДУШАН ЂУРЂЕВИЋ, техничар за информационо-техничку подршку.</w:t>
      </w:r>
    </w:p>
    <w:p w:rsidR="00B83DBD" w:rsidRPr="00BE3B6A" w:rsidRDefault="00B83DBD" w:rsidP="00B83DBD">
      <w:pPr>
        <w:ind w:firstLine="720"/>
        <w:jc w:val="both"/>
        <w:rPr>
          <w:sz w:val="23"/>
          <w:szCs w:val="23"/>
        </w:rPr>
      </w:pPr>
      <w:r w:rsidRPr="00BE3B6A">
        <w:rPr>
          <w:sz w:val="23"/>
          <w:szCs w:val="23"/>
        </w:rPr>
        <w:t>Послове материјално-финансијског пословања обављаће МИЛАНКА СИМИЋ, шеф рачуноводства.</w:t>
      </w:r>
    </w:p>
    <w:p w:rsidR="00B83DBD" w:rsidRPr="00BE3B6A" w:rsidRDefault="00B83DBD" w:rsidP="00B83DBD">
      <w:pPr>
        <w:tabs>
          <w:tab w:val="left" w:pos="3936"/>
        </w:tabs>
        <w:ind w:firstLine="720"/>
        <w:jc w:val="center"/>
        <w:rPr>
          <w:b/>
          <w:sz w:val="23"/>
          <w:szCs w:val="23"/>
        </w:rPr>
      </w:pPr>
      <w:r w:rsidRPr="00BE3B6A">
        <w:rPr>
          <w:b/>
          <w:sz w:val="23"/>
          <w:szCs w:val="23"/>
        </w:rPr>
        <w:t>V</w:t>
      </w:r>
    </w:p>
    <w:p w:rsidR="00B83DBD" w:rsidRPr="00BE3B6A" w:rsidRDefault="00B83DBD" w:rsidP="00B83DBD">
      <w:pPr>
        <w:tabs>
          <w:tab w:val="left" w:pos="3075"/>
        </w:tabs>
        <w:jc w:val="center"/>
        <w:rPr>
          <w:b/>
          <w:sz w:val="23"/>
          <w:szCs w:val="23"/>
        </w:rPr>
      </w:pPr>
      <w:r w:rsidRPr="00BE3B6A">
        <w:rPr>
          <w:b/>
          <w:sz w:val="23"/>
          <w:szCs w:val="23"/>
        </w:rPr>
        <w:t>РАСПОРЕД ШЕФОВА ПИСАРНИЦА</w:t>
      </w:r>
    </w:p>
    <w:p w:rsidR="00B83DBD" w:rsidRPr="00BE3B6A" w:rsidRDefault="00B83DBD" w:rsidP="00B83DBD">
      <w:pPr>
        <w:tabs>
          <w:tab w:val="left" w:pos="3075"/>
        </w:tabs>
        <w:rPr>
          <w:b/>
          <w:sz w:val="23"/>
          <w:szCs w:val="23"/>
        </w:rPr>
      </w:pPr>
    </w:p>
    <w:p w:rsidR="00B83DBD" w:rsidRPr="00BE3B6A" w:rsidRDefault="00B83DBD" w:rsidP="00B83DBD">
      <w:pPr>
        <w:tabs>
          <w:tab w:val="left" w:pos="3075"/>
          <w:tab w:val="left" w:pos="8789"/>
        </w:tabs>
        <w:ind w:left="720" w:right="-656"/>
        <w:rPr>
          <w:sz w:val="23"/>
          <w:szCs w:val="23"/>
        </w:rPr>
      </w:pPr>
      <w:r w:rsidRPr="00BE3B6A">
        <w:rPr>
          <w:sz w:val="23"/>
          <w:szCs w:val="23"/>
        </w:rPr>
        <w:t>1.Послове управитеља судске писарнице обављаће ДАРИНКА РАДОСАВЉЕВИЋ;</w:t>
      </w:r>
    </w:p>
    <w:p w:rsidR="00B83DBD" w:rsidRPr="00BE3B6A" w:rsidRDefault="00B83DBD" w:rsidP="00B83DBD">
      <w:pPr>
        <w:tabs>
          <w:tab w:val="left" w:pos="3075"/>
          <w:tab w:val="left" w:pos="8789"/>
        </w:tabs>
        <w:ind w:left="720" w:right="-656"/>
        <w:rPr>
          <w:sz w:val="23"/>
          <w:szCs w:val="23"/>
        </w:rPr>
      </w:pPr>
      <w:r w:rsidRPr="00BE3B6A">
        <w:rPr>
          <w:sz w:val="23"/>
          <w:szCs w:val="23"/>
        </w:rPr>
        <w:t>2.Послове шефа кривичне писарнице обављаће МАРЈАНА ЈАКОВЉЕВИЋ;</w:t>
      </w:r>
    </w:p>
    <w:p w:rsidR="00B83DBD" w:rsidRPr="00BE3B6A" w:rsidRDefault="00B83DBD" w:rsidP="00B83DBD">
      <w:pPr>
        <w:tabs>
          <w:tab w:val="left" w:pos="3075"/>
          <w:tab w:val="left" w:pos="8789"/>
        </w:tabs>
        <w:ind w:left="720" w:right="-656"/>
        <w:rPr>
          <w:sz w:val="23"/>
          <w:szCs w:val="23"/>
        </w:rPr>
      </w:pPr>
      <w:r w:rsidRPr="00BE3B6A">
        <w:rPr>
          <w:sz w:val="23"/>
          <w:szCs w:val="23"/>
        </w:rPr>
        <w:t>3. Послове шефа парничне писарнице обављаће МИЛЕТА ПЕТКОВИЋ;</w:t>
      </w:r>
    </w:p>
    <w:p w:rsidR="00B83DBD" w:rsidRPr="00BE3B6A" w:rsidRDefault="00B83DBD" w:rsidP="00B83DBD">
      <w:pPr>
        <w:tabs>
          <w:tab w:val="left" w:pos="3075"/>
          <w:tab w:val="left" w:pos="8789"/>
        </w:tabs>
        <w:ind w:left="720" w:right="-656"/>
        <w:rPr>
          <w:sz w:val="23"/>
          <w:szCs w:val="23"/>
        </w:rPr>
      </w:pPr>
      <w:r w:rsidRPr="00BE3B6A">
        <w:rPr>
          <w:sz w:val="23"/>
          <w:szCs w:val="23"/>
        </w:rPr>
        <w:t>4. Послове шефа ванпарничне писарнице обављаће ЗОРАН ОГЊАНОВИЋ;</w:t>
      </w:r>
    </w:p>
    <w:p w:rsidR="00B83DBD" w:rsidRPr="00BE3B6A" w:rsidRDefault="00B83DBD" w:rsidP="00B83DBD">
      <w:pPr>
        <w:tabs>
          <w:tab w:val="left" w:pos="3075"/>
          <w:tab w:val="left" w:pos="8789"/>
        </w:tabs>
        <w:ind w:left="720" w:right="-656"/>
        <w:rPr>
          <w:sz w:val="23"/>
          <w:szCs w:val="23"/>
        </w:rPr>
      </w:pPr>
      <w:r w:rsidRPr="00BE3B6A">
        <w:rPr>
          <w:sz w:val="23"/>
          <w:szCs w:val="23"/>
        </w:rPr>
        <w:t>5. Послове шефа извршне писарнице обављаће БОГОСАВ КОВАЧЕВИЋ.</w:t>
      </w:r>
    </w:p>
    <w:p w:rsidR="00B83DBD" w:rsidRPr="00BE3B6A" w:rsidRDefault="00B83DBD" w:rsidP="00B83DBD">
      <w:pPr>
        <w:tabs>
          <w:tab w:val="left" w:pos="3075"/>
          <w:tab w:val="left" w:pos="8789"/>
        </w:tabs>
        <w:ind w:right="-656"/>
        <w:jc w:val="both"/>
        <w:rPr>
          <w:sz w:val="23"/>
          <w:szCs w:val="23"/>
        </w:rPr>
      </w:pPr>
    </w:p>
    <w:p w:rsidR="00B83DBD" w:rsidRDefault="00B83DBD" w:rsidP="00B83DBD">
      <w:pPr>
        <w:tabs>
          <w:tab w:val="left" w:pos="3075"/>
          <w:tab w:val="left" w:pos="8789"/>
        </w:tabs>
        <w:ind w:right="-656"/>
        <w:jc w:val="both"/>
        <w:rPr>
          <w:sz w:val="23"/>
          <w:szCs w:val="23"/>
        </w:rPr>
      </w:pPr>
      <w:r w:rsidRPr="00BE3B6A">
        <w:rPr>
          <w:sz w:val="23"/>
          <w:szCs w:val="23"/>
        </w:rPr>
        <w:t xml:space="preserve">           Шефови писарнице су дужни да рад писарнице организују на начин да у случају одсуства уписничара у писарници (одмор, боловање и сл.) његов посао преузме други уписничар како не би долазило до застоја у појединим рефератима.</w:t>
      </w:r>
    </w:p>
    <w:p w:rsidR="00BA3A76" w:rsidRDefault="00BA3A76" w:rsidP="00B83DBD">
      <w:pPr>
        <w:tabs>
          <w:tab w:val="left" w:pos="3075"/>
          <w:tab w:val="left" w:pos="8789"/>
        </w:tabs>
        <w:ind w:right="-656"/>
        <w:jc w:val="both"/>
        <w:rPr>
          <w:sz w:val="23"/>
          <w:szCs w:val="23"/>
        </w:rPr>
      </w:pPr>
    </w:p>
    <w:p w:rsidR="00BA3A76" w:rsidRPr="00BA3A76" w:rsidRDefault="00BA3A76" w:rsidP="00B83DBD">
      <w:pPr>
        <w:tabs>
          <w:tab w:val="left" w:pos="3075"/>
          <w:tab w:val="left" w:pos="8789"/>
        </w:tabs>
        <w:ind w:right="-656"/>
        <w:jc w:val="both"/>
        <w:rPr>
          <w:sz w:val="23"/>
          <w:szCs w:val="23"/>
        </w:rPr>
      </w:pPr>
    </w:p>
    <w:p w:rsidR="00B83DBD" w:rsidRPr="00BE3B6A" w:rsidRDefault="00B83DBD" w:rsidP="00B83DBD">
      <w:pPr>
        <w:tabs>
          <w:tab w:val="left" w:pos="3936"/>
        </w:tabs>
        <w:ind w:firstLine="720"/>
        <w:jc w:val="center"/>
        <w:rPr>
          <w:b/>
          <w:sz w:val="23"/>
          <w:szCs w:val="23"/>
        </w:rPr>
      </w:pPr>
      <w:r w:rsidRPr="00BE3B6A">
        <w:rPr>
          <w:b/>
          <w:sz w:val="23"/>
          <w:szCs w:val="23"/>
        </w:rPr>
        <w:t>VI</w:t>
      </w:r>
    </w:p>
    <w:p w:rsidR="00B83DBD" w:rsidRPr="00BE3B6A" w:rsidRDefault="00B83DBD" w:rsidP="00B83DBD">
      <w:pPr>
        <w:tabs>
          <w:tab w:val="left" w:pos="3075"/>
        </w:tabs>
        <w:jc w:val="center"/>
        <w:rPr>
          <w:b/>
          <w:sz w:val="23"/>
          <w:szCs w:val="23"/>
        </w:rPr>
      </w:pPr>
      <w:r w:rsidRPr="00BE3B6A">
        <w:rPr>
          <w:b/>
          <w:sz w:val="23"/>
          <w:szCs w:val="23"/>
        </w:rPr>
        <w:t>СУДСКА ОДЕЉЕЊА</w:t>
      </w:r>
    </w:p>
    <w:p w:rsidR="00B83DBD" w:rsidRPr="00BE3B6A" w:rsidRDefault="00B83DBD" w:rsidP="00B83DBD">
      <w:pPr>
        <w:tabs>
          <w:tab w:val="left" w:pos="3075"/>
        </w:tabs>
        <w:rPr>
          <w:b/>
          <w:sz w:val="23"/>
          <w:szCs w:val="23"/>
        </w:rPr>
      </w:pPr>
    </w:p>
    <w:p w:rsidR="00B83DBD" w:rsidRPr="00BE3B6A" w:rsidRDefault="00B83DBD" w:rsidP="00B83DBD">
      <w:pPr>
        <w:tabs>
          <w:tab w:val="left" w:pos="3075"/>
        </w:tabs>
        <w:rPr>
          <w:sz w:val="23"/>
          <w:szCs w:val="23"/>
        </w:rPr>
      </w:pPr>
      <w:r w:rsidRPr="00BE3B6A">
        <w:rPr>
          <w:b/>
          <w:sz w:val="23"/>
          <w:szCs w:val="23"/>
        </w:rPr>
        <w:t xml:space="preserve"> </w:t>
      </w:r>
      <w:r w:rsidRPr="00BE3B6A">
        <w:rPr>
          <w:sz w:val="23"/>
          <w:szCs w:val="23"/>
        </w:rPr>
        <w:t>У суду су формирана следећа судска одељења:</w:t>
      </w:r>
    </w:p>
    <w:p w:rsidR="00B83DBD" w:rsidRPr="00BE3B6A" w:rsidRDefault="00B83DBD" w:rsidP="00B83DBD">
      <w:pPr>
        <w:tabs>
          <w:tab w:val="left" w:pos="3075"/>
        </w:tabs>
        <w:rPr>
          <w:b/>
          <w:sz w:val="23"/>
          <w:szCs w:val="23"/>
        </w:rPr>
      </w:pPr>
      <w:r w:rsidRPr="00BE3B6A">
        <w:rPr>
          <w:b/>
          <w:sz w:val="23"/>
          <w:szCs w:val="23"/>
        </w:rPr>
        <w:t>1.</w:t>
      </w:r>
      <w:r w:rsidRPr="00BE3B6A">
        <w:rPr>
          <w:b/>
          <w:sz w:val="23"/>
          <w:szCs w:val="23"/>
          <w:u w:val="single"/>
        </w:rPr>
        <w:t>Кривично одељење</w:t>
      </w:r>
      <w:r w:rsidRPr="00BE3B6A">
        <w:rPr>
          <w:b/>
          <w:sz w:val="23"/>
          <w:szCs w:val="23"/>
        </w:rPr>
        <w:t xml:space="preserve"> </w:t>
      </w:r>
    </w:p>
    <w:p w:rsidR="00B83DBD" w:rsidRPr="00BE3B6A" w:rsidRDefault="00B83DBD" w:rsidP="00B83DBD">
      <w:pPr>
        <w:tabs>
          <w:tab w:val="left" w:pos="3075"/>
        </w:tabs>
        <w:rPr>
          <w:sz w:val="23"/>
          <w:szCs w:val="23"/>
        </w:rPr>
      </w:pPr>
      <w:r w:rsidRPr="00BE3B6A">
        <w:rPr>
          <w:i/>
          <w:sz w:val="23"/>
          <w:szCs w:val="23"/>
        </w:rPr>
        <w:t xml:space="preserve">Судија  </w:t>
      </w:r>
      <w:r w:rsidR="005C666C">
        <w:rPr>
          <w:b/>
          <w:sz w:val="23"/>
          <w:szCs w:val="23"/>
        </w:rPr>
        <w:t>АЛЕКСАНДАР ЏОКОВИЋ</w:t>
      </w:r>
      <w:r w:rsidRPr="00BE3B6A">
        <w:rPr>
          <w:sz w:val="23"/>
          <w:szCs w:val="23"/>
        </w:rPr>
        <w:t xml:space="preserve"> поставља се за председника кривичног одељења.</w:t>
      </w:r>
    </w:p>
    <w:p w:rsidR="00B83DBD" w:rsidRPr="00BE3B6A" w:rsidRDefault="00B83DBD" w:rsidP="00B83DBD">
      <w:pPr>
        <w:tabs>
          <w:tab w:val="left" w:pos="3075"/>
        </w:tabs>
        <w:rPr>
          <w:b/>
          <w:sz w:val="23"/>
          <w:szCs w:val="23"/>
          <w:u w:val="single"/>
        </w:rPr>
      </w:pPr>
      <w:r w:rsidRPr="00BE3B6A">
        <w:rPr>
          <w:b/>
          <w:sz w:val="23"/>
          <w:szCs w:val="23"/>
        </w:rPr>
        <w:t>2.</w:t>
      </w:r>
      <w:r w:rsidRPr="00BE3B6A">
        <w:rPr>
          <w:b/>
          <w:sz w:val="23"/>
          <w:szCs w:val="23"/>
          <w:u w:val="single"/>
        </w:rPr>
        <w:t>Грађанско одељење</w:t>
      </w:r>
    </w:p>
    <w:p w:rsidR="00B83DBD" w:rsidRPr="00BE3B6A" w:rsidRDefault="00B83DBD" w:rsidP="00B83DBD">
      <w:pPr>
        <w:tabs>
          <w:tab w:val="left" w:pos="3075"/>
        </w:tabs>
        <w:rPr>
          <w:sz w:val="23"/>
          <w:szCs w:val="23"/>
        </w:rPr>
      </w:pPr>
      <w:r w:rsidRPr="00BE3B6A">
        <w:rPr>
          <w:i/>
          <w:sz w:val="23"/>
          <w:szCs w:val="23"/>
        </w:rPr>
        <w:t>Судија</w:t>
      </w:r>
      <w:r w:rsidRPr="00BE3B6A">
        <w:rPr>
          <w:sz w:val="23"/>
          <w:szCs w:val="23"/>
        </w:rPr>
        <w:t xml:space="preserve"> </w:t>
      </w:r>
      <w:r w:rsidRPr="00BE3B6A">
        <w:rPr>
          <w:b/>
          <w:sz w:val="23"/>
          <w:szCs w:val="23"/>
        </w:rPr>
        <w:t>АНА ЈЕВТИЋ</w:t>
      </w:r>
      <w:r w:rsidRPr="00BE3B6A">
        <w:rPr>
          <w:sz w:val="23"/>
          <w:szCs w:val="23"/>
        </w:rPr>
        <w:t xml:space="preserve"> се поставља се за председника  грађанског одељења.</w:t>
      </w:r>
    </w:p>
    <w:p w:rsidR="00B83DBD" w:rsidRPr="00BE3B6A" w:rsidRDefault="00B83DBD" w:rsidP="00B83DBD">
      <w:pPr>
        <w:tabs>
          <w:tab w:val="left" w:pos="3075"/>
        </w:tabs>
        <w:rPr>
          <w:b/>
          <w:sz w:val="23"/>
          <w:szCs w:val="23"/>
          <w:u w:val="single"/>
        </w:rPr>
      </w:pPr>
      <w:r w:rsidRPr="00BE3B6A">
        <w:rPr>
          <w:b/>
          <w:sz w:val="23"/>
          <w:szCs w:val="23"/>
        </w:rPr>
        <w:t>3.</w:t>
      </w:r>
      <w:r w:rsidRPr="00BE3B6A">
        <w:rPr>
          <w:b/>
          <w:sz w:val="23"/>
          <w:szCs w:val="23"/>
          <w:u w:val="single"/>
        </w:rPr>
        <w:t xml:space="preserve"> Одељење судске праксе</w:t>
      </w:r>
    </w:p>
    <w:p w:rsidR="00B83DBD" w:rsidRPr="00BE3B6A" w:rsidRDefault="00B83DBD" w:rsidP="00B83DBD">
      <w:pPr>
        <w:tabs>
          <w:tab w:val="left" w:pos="3075"/>
        </w:tabs>
        <w:rPr>
          <w:sz w:val="23"/>
          <w:szCs w:val="23"/>
        </w:rPr>
      </w:pPr>
      <w:r w:rsidRPr="00BE3B6A">
        <w:rPr>
          <w:i/>
          <w:sz w:val="23"/>
          <w:szCs w:val="23"/>
        </w:rPr>
        <w:t>Судија</w:t>
      </w:r>
      <w:r w:rsidRPr="00BE3B6A">
        <w:rPr>
          <w:sz w:val="23"/>
          <w:szCs w:val="23"/>
        </w:rPr>
        <w:t xml:space="preserve">  </w:t>
      </w:r>
      <w:r w:rsidRPr="00BE3B6A">
        <w:rPr>
          <w:b/>
          <w:sz w:val="23"/>
          <w:szCs w:val="23"/>
        </w:rPr>
        <w:t xml:space="preserve">МИЛКА ЏОКОВИЋ </w:t>
      </w:r>
      <w:r w:rsidRPr="00BE3B6A">
        <w:rPr>
          <w:sz w:val="23"/>
          <w:szCs w:val="23"/>
        </w:rPr>
        <w:t>руководиће одељењем судске праксе.</w:t>
      </w:r>
    </w:p>
    <w:p w:rsidR="00B83DBD" w:rsidRPr="00BE3B6A" w:rsidRDefault="00B83DBD" w:rsidP="00B83DBD">
      <w:pPr>
        <w:jc w:val="center"/>
        <w:rPr>
          <w:b/>
          <w:sz w:val="23"/>
          <w:szCs w:val="23"/>
        </w:rPr>
      </w:pPr>
    </w:p>
    <w:p w:rsidR="00B83DBD" w:rsidRPr="00BE3B6A" w:rsidRDefault="00B83DBD" w:rsidP="00B83DBD">
      <w:pPr>
        <w:jc w:val="center"/>
        <w:rPr>
          <w:b/>
          <w:sz w:val="23"/>
          <w:szCs w:val="23"/>
        </w:rPr>
      </w:pPr>
      <w:r w:rsidRPr="00BE3B6A">
        <w:rPr>
          <w:b/>
          <w:sz w:val="23"/>
          <w:szCs w:val="23"/>
        </w:rPr>
        <w:t>VII</w:t>
      </w:r>
    </w:p>
    <w:p w:rsidR="00B83DBD" w:rsidRPr="00BE3B6A" w:rsidRDefault="00B83DBD" w:rsidP="00B83DBD">
      <w:pPr>
        <w:jc w:val="center"/>
        <w:rPr>
          <w:b/>
          <w:sz w:val="23"/>
          <w:szCs w:val="23"/>
        </w:rPr>
      </w:pPr>
      <w:r w:rsidRPr="00BE3B6A">
        <w:rPr>
          <w:b/>
          <w:sz w:val="23"/>
          <w:szCs w:val="23"/>
        </w:rPr>
        <w:t>КРИВИЧНО ОДЕЉЕЊЕ</w:t>
      </w:r>
    </w:p>
    <w:p w:rsidR="00B83DBD" w:rsidRPr="00BE3B6A" w:rsidRDefault="00B83DBD" w:rsidP="00B83DBD">
      <w:pPr>
        <w:ind w:firstLine="720"/>
        <w:jc w:val="center"/>
        <w:rPr>
          <w:b/>
          <w:sz w:val="23"/>
          <w:szCs w:val="23"/>
        </w:rPr>
      </w:pPr>
    </w:p>
    <w:p w:rsidR="00B83DBD" w:rsidRPr="00BE3B6A" w:rsidRDefault="00B83DBD" w:rsidP="00B83DBD">
      <w:pPr>
        <w:jc w:val="center"/>
        <w:rPr>
          <w:b/>
          <w:sz w:val="23"/>
          <w:szCs w:val="23"/>
        </w:rPr>
      </w:pPr>
      <w:r w:rsidRPr="00BE3B6A">
        <w:rPr>
          <w:b/>
          <w:sz w:val="23"/>
          <w:szCs w:val="23"/>
        </w:rPr>
        <w:t>КРИВИЧНА МАТЕРИЈА</w:t>
      </w:r>
    </w:p>
    <w:p w:rsidR="00B83DBD" w:rsidRPr="00BE3B6A" w:rsidRDefault="00B83DBD" w:rsidP="00B83DBD">
      <w:pPr>
        <w:rPr>
          <w:b/>
          <w:sz w:val="23"/>
          <w:szCs w:val="23"/>
        </w:rPr>
      </w:pPr>
    </w:p>
    <w:p w:rsidR="00B83DBD" w:rsidRPr="00BE3B6A" w:rsidRDefault="00B83DBD" w:rsidP="00B83DBD">
      <w:pPr>
        <w:jc w:val="both"/>
        <w:rPr>
          <w:b/>
          <w:sz w:val="23"/>
          <w:szCs w:val="23"/>
        </w:rPr>
      </w:pPr>
      <w:r w:rsidRPr="00BE3B6A">
        <w:rPr>
          <w:b/>
          <w:sz w:val="23"/>
          <w:szCs w:val="23"/>
        </w:rPr>
        <w:t>1.ВЕЋЕ</w:t>
      </w:r>
      <w:r w:rsidRPr="00BE3B6A">
        <w:rPr>
          <w:sz w:val="23"/>
          <w:szCs w:val="23"/>
        </w:rPr>
        <w:t xml:space="preserve">-судија </w:t>
      </w:r>
      <w:r w:rsidRPr="00BE3B6A">
        <w:rPr>
          <w:b/>
          <w:sz w:val="23"/>
          <w:szCs w:val="23"/>
        </w:rPr>
        <w:t>АЛЕКСАНДАР ЏОКОВИЋ</w:t>
      </w:r>
      <w:r w:rsidRPr="00BE3B6A">
        <w:rPr>
          <w:sz w:val="23"/>
          <w:szCs w:val="23"/>
          <w:lang w:val="sr-Latn-CS"/>
        </w:rPr>
        <w:t>–</w:t>
      </w:r>
      <w:r w:rsidRPr="00BE3B6A">
        <w:rPr>
          <w:i/>
          <w:sz w:val="23"/>
          <w:szCs w:val="23"/>
        </w:rPr>
        <w:t xml:space="preserve">записничар  </w:t>
      </w:r>
      <w:r w:rsidRPr="00BE3B6A">
        <w:rPr>
          <w:b/>
          <w:i/>
          <w:sz w:val="23"/>
          <w:szCs w:val="23"/>
        </w:rPr>
        <w:t>ЉУБИЦА ГОЈКОВИЋ</w:t>
      </w:r>
      <w:r w:rsidRPr="00BE3B6A">
        <w:rPr>
          <w:b/>
          <w:sz w:val="23"/>
          <w:szCs w:val="23"/>
        </w:rPr>
        <w:t>;</w:t>
      </w:r>
    </w:p>
    <w:p w:rsidR="00B83DBD" w:rsidRPr="00770F99" w:rsidRDefault="00B83DBD" w:rsidP="00B83DBD">
      <w:pPr>
        <w:jc w:val="both"/>
        <w:rPr>
          <w:b/>
          <w:sz w:val="23"/>
          <w:szCs w:val="23"/>
        </w:rPr>
      </w:pPr>
      <w:r w:rsidRPr="00BE3B6A">
        <w:rPr>
          <w:b/>
          <w:sz w:val="23"/>
          <w:szCs w:val="23"/>
        </w:rPr>
        <w:t>2. ВЕЋЕ-</w:t>
      </w:r>
      <w:r w:rsidRPr="00BE3B6A">
        <w:rPr>
          <w:sz w:val="23"/>
          <w:szCs w:val="23"/>
        </w:rPr>
        <w:t>судија</w:t>
      </w:r>
      <w:r w:rsidR="00770F99">
        <w:rPr>
          <w:b/>
          <w:sz w:val="23"/>
          <w:szCs w:val="23"/>
        </w:rPr>
        <w:t xml:space="preserve"> ИГОР ЉУЈИЋ </w:t>
      </w:r>
      <w:r w:rsidRPr="00BE3B6A">
        <w:rPr>
          <w:b/>
          <w:sz w:val="23"/>
          <w:szCs w:val="23"/>
        </w:rPr>
        <w:t>–</w:t>
      </w:r>
      <w:r w:rsidR="00770F99">
        <w:rPr>
          <w:i/>
          <w:sz w:val="23"/>
          <w:szCs w:val="23"/>
        </w:rPr>
        <w:t xml:space="preserve">записничар </w:t>
      </w:r>
      <w:r w:rsidR="00770F99" w:rsidRPr="00770F99">
        <w:rPr>
          <w:b/>
          <w:i/>
          <w:sz w:val="23"/>
          <w:szCs w:val="23"/>
        </w:rPr>
        <w:t>БОЈАНА АЛЕКСИЋ</w:t>
      </w:r>
      <w:r w:rsidR="00770F99">
        <w:rPr>
          <w:i/>
          <w:sz w:val="23"/>
          <w:szCs w:val="23"/>
        </w:rPr>
        <w:t xml:space="preserve"> </w:t>
      </w:r>
    </w:p>
    <w:p w:rsidR="00B83DBD" w:rsidRPr="00BE3B6A" w:rsidRDefault="00B83DBD" w:rsidP="00B83DBD">
      <w:pPr>
        <w:rPr>
          <w:b/>
          <w:i/>
          <w:sz w:val="23"/>
          <w:szCs w:val="23"/>
        </w:rPr>
      </w:pPr>
      <w:r w:rsidRPr="00BE3B6A">
        <w:rPr>
          <w:b/>
          <w:sz w:val="23"/>
          <w:szCs w:val="23"/>
        </w:rPr>
        <w:t>3.ВЕЋЕ</w:t>
      </w:r>
      <w:r w:rsidRPr="00BE3B6A">
        <w:rPr>
          <w:sz w:val="23"/>
          <w:szCs w:val="23"/>
        </w:rPr>
        <w:t xml:space="preserve"> судија </w:t>
      </w:r>
      <w:r w:rsidRPr="00BE3B6A">
        <w:rPr>
          <w:b/>
          <w:sz w:val="23"/>
          <w:szCs w:val="23"/>
        </w:rPr>
        <w:t>МИЛАН СТЕФАНОВИЋ</w:t>
      </w:r>
      <w:r w:rsidRPr="00BE3B6A">
        <w:rPr>
          <w:sz w:val="23"/>
          <w:szCs w:val="23"/>
          <w:lang w:val="sr-Latn-CS"/>
        </w:rPr>
        <w:t>-</w:t>
      </w:r>
      <w:r w:rsidRPr="00BE3B6A">
        <w:rPr>
          <w:i/>
          <w:sz w:val="23"/>
          <w:szCs w:val="23"/>
        </w:rPr>
        <w:t>записничар</w:t>
      </w:r>
      <w:r w:rsidRPr="00BE3B6A">
        <w:rPr>
          <w:b/>
          <w:i/>
          <w:sz w:val="23"/>
          <w:szCs w:val="23"/>
        </w:rPr>
        <w:t xml:space="preserve"> ДРАГАНА БОЖИЋ;</w:t>
      </w:r>
    </w:p>
    <w:p w:rsidR="00B83DBD" w:rsidRPr="00BE3B6A" w:rsidRDefault="00B83DBD" w:rsidP="00B83DBD">
      <w:pPr>
        <w:jc w:val="both"/>
        <w:rPr>
          <w:b/>
          <w:i/>
          <w:sz w:val="23"/>
          <w:szCs w:val="23"/>
        </w:rPr>
      </w:pPr>
      <w:r w:rsidRPr="00BE3B6A">
        <w:rPr>
          <w:b/>
          <w:sz w:val="23"/>
          <w:szCs w:val="23"/>
        </w:rPr>
        <w:t>4.ВЕЋЕ</w:t>
      </w:r>
      <w:r w:rsidRPr="00BE3B6A">
        <w:rPr>
          <w:sz w:val="23"/>
          <w:szCs w:val="23"/>
        </w:rPr>
        <w:t xml:space="preserve">-судија </w:t>
      </w:r>
      <w:r w:rsidRPr="00BE3B6A">
        <w:rPr>
          <w:b/>
          <w:sz w:val="23"/>
          <w:szCs w:val="23"/>
        </w:rPr>
        <w:t>БИЉАНА РАДОЈИЧИЋ</w:t>
      </w:r>
      <w:r w:rsidRPr="00BE3B6A">
        <w:rPr>
          <w:sz w:val="23"/>
          <w:szCs w:val="23"/>
        </w:rPr>
        <w:t xml:space="preserve"> - </w:t>
      </w:r>
      <w:r w:rsidRPr="00BE3B6A">
        <w:rPr>
          <w:i/>
          <w:sz w:val="23"/>
          <w:szCs w:val="23"/>
        </w:rPr>
        <w:t>записничар.</w:t>
      </w:r>
      <w:r w:rsidRPr="00BE3B6A">
        <w:rPr>
          <w:b/>
          <w:i/>
          <w:sz w:val="23"/>
          <w:szCs w:val="23"/>
        </w:rPr>
        <w:t>МАРЈАНА ПОПОВИЋ;</w:t>
      </w:r>
    </w:p>
    <w:p w:rsidR="00B83DBD" w:rsidRPr="00BE3B6A" w:rsidRDefault="00B83DBD" w:rsidP="00B83DBD">
      <w:pPr>
        <w:jc w:val="both"/>
        <w:rPr>
          <w:b/>
          <w:i/>
          <w:sz w:val="23"/>
          <w:szCs w:val="23"/>
        </w:rPr>
      </w:pPr>
      <w:r w:rsidRPr="00BE3B6A">
        <w:rPr>
          <w:b/>
          <w:sz w:val="23"/>
          <w:szCs w:val="23"/>
        </w:rPr>
        <w:lastRenderedPageBreak/>
        <w:t>5.ВЕЋЕ</w:t>
      </w:r>
      <w:r w:rsidRPr="00BE3B6A">
        <w:rPr>
          <w:sz w:val="23"/>
          <w:szCs w:val="23"/>
        </w:rPr>
        <w:t xml:space="preserve">-судија </w:t>
      </w:r>
      <w:r w:rsidRPr="00BE3B6A">
        <w:rPr>
          <w:b/>
          <w:sz w:val="23"/>
          <w:szCs w:val="23"/>
        </w:rPr>
        <w:t xml:space="preserve">ОГЊЕН ЖЕРАВЧИЋ </w:t>
      </w:r>
      <w:r w:rsidRPr="00BE3B6A">
        <w:rPr>
          <w:b/>
          <w:i/>
          <w:sz w:val="23"/>
          <w:szCs w:val="23"/>
        </w:rPr>
        <w:t>–</w:t>
      </w:r>
      <w:r w:rsidRPr="00BE3B6A">
        <w:rPr>
          <w:i/>
          <w:sz w:val="23"/>
          <w:szCs w:val="23"/>
        </w:rPr>
        <w:t xml:space="preserve"> записничар </w:t>
      </w:r>
      <w:r w:rsidRPr="00BE3B6A">
        <w:rPr>
          <w:b/>
          <w:i/>
          <w:sz w:val="23"/>
          <w:szCs w:val="23"/>
        </w:rPr>
        <w:t>АНДРИЈАНА РАДОЊИЋ;</w:t>
      </w:r>
    </w:p>
    <w:p w:rsidR="00B83DBD" w:rsidRPr="00770F99" w:rsidRDefault="00B83DBD" w:rsidP="00B83DBD">
      <w:pPr>
        <w:jc w:val="both"/>
        <w:rPr>
          <w:b/>
          <w:i/>
          <w:sz w:val="23"/>
          <w:szCs w:val="23"/>
        </w:rPr>
      </w:pPr>
      <w:r w:rsidRPr="00BE3B6A">
        <w:rPr>
          <w:b/>
          <w:sz w:val="23"/>
          <w:szCs w:val="23"/>
        </w:rPr>
        <w:t>6.ВЕЋЕ</w:t>
      </w:r>
      <w:r w:rsidRPr="00BE3B6A">
        <w:rPr>
          <w:sz w:val="23"/>
          <w:szCs w:val="23"/>
        </w:rPr>
        <w:t>–судија</w:t>
      </w:r>
      <w:r w:rsidRPr="00BE3B6A">
        <w:rPr>
          <w:b/>
          <w:sz w:val="23"/>
          <w:szCs w:val="23"/>
        </w:rPr>
        <w:t xml:space="preserve"> </w:t>
      </w:r>
      <w:r w:rsidR="00770F99">
        <w:rPr>
          <w:b/>
          <w:sz w:val="23"/>
          <w:szCs w:val="23"/>
        </w:rPr>
        <w:t>БРАНКА МАРКОВИЋ –</w:t>
      </w:r>
      <w:r w:rsidR="00770F99">
        <w:rPr>
          <w:i/>
          <w:sz w:val="23"/>
          <w:szCs w:val="23"/>
        </w:rPr>
        <w:t xml:space="preserve">записничар </w:t>
      </w:r>
      <w:r w:rsidR="00770F99" w:rsidRPr="00770F99">
        <w:rPr>
          <w:b/>
          <w:i/>
          <w:sz w:val="23"/>
          <w:szCs w:val="23"/>
        </w:rPr>
        <w:t>ЗОРКА ЛЕКОВИЋ</w:t>
      </w:r>
      <w:r w:rsidR="00770F99">
        <w:rPr>
          <w:i/>
          <w:sz w:val="23"/>
          <w:szCs w:val="23"/>
        </w:rPr>
        <w:t xml:space="preserve"> </w:t>
      </w:r>
    </w:p>
    <w:p w:rsidR="00B83DBD" w:rsidRPr="00BE3B6A" w:rsidRDefault="00B83DBD" w:rsidP="00B83DBD">
      <w:pPr>
        <w:jc w:val="both"/>
        <w:rPr>
          <w:sz w:val="23"/>
          <w:szCs w:val="23"/>
        </w:rPr>
      </w:pPr>
      <w:r w:rsidRPr="00BE3B6A">
        <w:rPr>
          <w:b/>
          <w:sz w:val="23"/>
          <w:szCs w:val="23"/>
        </w:rPr>
        <w:t xml:space="preserve"> </w:t>
      </w:r>
    </w:p>
    <w:p w:rsidR="00B83DBD" w:rsidRPr="00BE3B6A" w:rsidRDefault="00B83DBD" w:rsidP="00B83DBD">
      <w:pPr>
        <w:jc w:val="center"/>
        <w:rPr>
          <w:b/>
          <w:sz w:val="23"/>
          <w:szCs w:val="23"/>
        </w:rPr>
      </w:pPr>
      <w:r w:rsidRPr="00BE3B6A">
        <w:rPr>
          <w:b/>
          <w:sz w:val="23"/>
          <w:szCs w:val="23"/>
        </w:rPr>
        <w:t>VIII</w:t>
      </w:r>
    </w:p>
    <w:p w:rsidR="00B83DBD" w:rsidRPr="00BE3B6A" w:rsidRDefault="00B83DBD" w:rsidP="00B83DBD">
      <w:pPr>
        <w:jc w:val="center"/>
        <w:rPr>
          <w:b/>
          <w:sz w:val="23"/>
          <w:szCs w:val="23"/>
        </w:rPr>
      </w:pPr>
      <w:r w:rsidRPr="00BE3B6A">
        <w:rPr>
          <w:b/>
          <w:sz w:val="23"/>
          <w:szCs w:val="23"/>
        </w:rPr>
        <w:t xml:space="preserve"> СУДИЈА ЗА ПРЕДХОДНИ ПОСТУПАК</w:t>
      </w:r>
    </w:p>
    <w:p w:rsidR="00B83DBD" w:rsidRPr="00BE3B6A" w:rsidRDefault="00B83DBD" w:rsidP="00B83DBD">
      <w:pPr>
        <w:jc w:val="center"/>
        <w:rPr>
          <w:b/>
          <w:sz w:val="23"/>
          <w:szCs w:val="23"/>
        </w:rPr>
      </w:pPr>
    </w:p>
    <w:p w:rsidR="00B83DBD" w:rsidRPr="00BE3B6A" w:rsidRDefault="00B83DBD" w:rsidP="00B83DBD">
      <w:pPr>
        <w:jc w:val="both"/>
        <w:rPr>
          <w:sz w:val="23"/>
          <w:szCs w:val="23"/>
        </w:rPr>
      </w:pPr>
    </w:p>
    <w:p w:rsidR="00B83DBD" w:rsidRPr="00BE3B6A" w:rsidRDefault="00B83DBD" w:rsidP="00B83DBD">
      <w:pPr>
        <w:jc w:val="both"/>
        <w:rPr>
          <w:sz w:val="23"/>
          <w:szCs w:val="23"/>
        </w:rPr>
      </w:pPr>
      <w:r w:rsidRPr="00BE3B6A">
        <w:rPr>
          <w:sz w:val="23"/>
          <w:szCs w:val="23"/>
        </w:rPr>
        <w:tab/>
        <w:t xml:space="preserve">Послове судија за предходни поступак обављаће судије </w:t>
      </w:r>
      <w:r w:rsidR="006363A1">
        <w:rPr>
          <w:b/>
          <w:sz w:val="23"/>
          <w:szCs w:val="23"/>
        </w:rPr>
        <w:t>БРАНКА МАРКОВИЋ и ИГОР ЉУЈИЋ</w:t>
      </w:r>
      <w:r w:rsidRPr="00BE3B6A">
        <w:rPr>
          <w:b/>
          <w:sz w:val="23"/>
          <w:szCs w:val="23"/>
        </w:rPr>
        <w:t xml:space="preserve">, </w:t>
      </w:r>
      <w:r w:rsidRPr="00BE3B6A">
        <w:rPr>
          <w:sz w:val="23"/>
          <w:szCs w:val="23"/>
        </w:rPr>
        <w:t>с</w:t>
      </w:r>
      <w:r w:rsidR="000735D9">
        <w:rPr>
          <w:sz w:val="23"/>
          <w:szCs w:val="23"/>
        </w:rPr>
        <w:t xml:space="preserve"> </w:t>
      </w:r>
      <w:r w:rsidR="00770F99">
        <w:rPr>
          <w:sz w:val="23"/>
          <w:szCs w:val="23"/>
        </w:rPr>
        <w:t xml:space="preserve">тим да ће се судијама </w:t>
      </w:r>
      <w:r w:rsidR="00770F99" w:rsidRPr="00770F99">
        <w:rPr>
          <w:b/>
          <w:sz w:val="23"/>
          <w:szCs w:val="23"/>
        </w:rPr>
        <w:t>БРАНКИ МАРКОВИЋ и ИГОРУ ЉУЈИЋУ</w:t>
      </w:r>
      <w:r w:rsidR="00770F99">
        <w:rPr>
          <w:sz w:val="23"/>
          <w:szCs w:val="23"/>
        </w:rPr>
        <w:t xml:space="preserve">  </w:t>
      </w:r>
      <w:r w:rsidRPr="00BE3B6A">
        <w:rPr>
          <w:sz w:val="23"/>
          <w:szCs w:val="23"/>
        </w:rPr>
        <w:t>у ”К” материји заводити 50% прилива, а наведене судије радиће и  по замолницама других судова у кривичној материји.</w:t>
      </w:r>
    </w:p>
    <w:p w:rsidR="00BA3A76" w:rsidRDefault="00BA3A76" w:rsidP="00B83DBD">
      <w:pPr>
        <w:jc w:val="center"/>
        <w:rPr>
          <w:b/>
          <w:sz w:val="23"/>
          <w:szCs w:val="23"/>
        </w:rPr>
      </w:pPr>
    </w:p>
    <w:p w:rsidR="00B83DBD" w:rsidRPr="00BE3B6A" w:rsidRDefault="00B83DBD" w:rsidP="00B83DBD">
      <w:pPr>
        <w:jc w:val="center"/>
        <w:rPr>
          <w:b/>
          <w:sz w:val="23"/>
          <w:szCs w:val="23"/>
        </w:rPr>
      </w:pPr>
      <w:r w:rsidRPr="00BE3B6A">
        <w:rPr>
          <w:b/>
          <w:sz w:val="23"/>
          <w:szCs w:val="23"/>
        </w:rPr>
        <w:t>IX</w:t>
      </w:r>
    </w:p>
    <w:p w:rsidR="00B83DBD" w:rsidRDefault="00B83DBD" w:rsidP="00B83DBD">
      <w:pPr>
        <w:jc w:val="center"/>
        <w:rPr>
          <w:b/>
          <w:sz w:val="23"/>
          <w:szCs w:val="23"/>
        </w:rPr>
      </w:pPr>
      <w:r w:rsidRPr="00BE3B6A">
        <w:rPr>
          <w:b/>
          <w:sz w:val="23"/>
          <w:szCs w:val="23"/>
        </w:rPr>
        <w:t xml:space="preserve">  ВАНПРЕТРЕСНО  ВЕЋЕ</w:t>
      </w:r>
    </w:p>
    <w:p w:rsidR="00770F99" w:rsidRPr="00770F99" w:rsidRDefault="00770F99" w:rsidP="00B83DBD">
      <w:pPr>
        <w:jc w:val="center"/>
        <w:rPr>
          <w:sz w:val="23"/>
          <w:szCs w:val="23"/>
        </w:rPr>
      </w:pPr>
    </w:p>
    <w:p w:rsidR="00B83DBD" w:rsidRPr="00770F99" w:rsidRDefault="00770F99" w:rsidP="00770F99">
      <w:pPr>
        <w:autoSpaceDN w:val="0"/>
        <w:ind w:left="720"/>
        <w:jc w:val="both"/>
        <w:rPr>
          <w:sz w:val="23"/>
          <w:szCs w:val="23"/>
        </w:rPr>
      </w:pPr>
      <w:r>
        <w:rPr>
          <w:b/>
          <w:sz w:val="23"/>
          <w:szCs w:val="23"/>
        </w:rPr>
        <w:t xml:space="preserve">  </w:t>
      </w:r>
      <w:r w:rsidRPr="00770F99">
        <w:rPr>
          <w:b/>
          <w:sz w:val="23"/>
          <w:szCs w:val="23"/>
        </w:rPr>
        <w:t>1.</w:t>
      </w:r>
      <w:r w:rsidR="00B83DBD" w:rsidRPr="00770F99">
        <w:rPr>
          <w:i/>
          <w:sz w:val="23"/>
          <w:szCs w:val="23"/>
        </w:rPr>
        <w:t>ПРЕДСЕДНИК СУДА- СУДИЈА</w:t>
      </w:r>
      <w:r w:rsidR="006363A1" w:rsidRPr="00770F99">
        <w:rPr>
          <w:b/>
          <w:sz w:val="23"/>
          <w:szCs w:val="23"/>
        </w:rPr>
        <w:t xml:space="preserve"> –НЕБОЈША ПОПОВИЋ </w:t>
      </w:r>
      <w:r w:rsidR="00B83DBD" w:rsidRPr="00770F99">
        <w:rPr>
          <w:sz w:val="23"/>
          <w:szCs w:val="23"/>
        </w:rPr>
        <w:t xml:space="preserve">– ПРЕДСЕДНИК ВЕЋА; </w:t>
      </w:r>
    </w:p>
    <w:p w:rsidR="00B83DBD" w:rsidRPr="00BE3B6A" w:rsidRDefault="00770F99" w:rsidP="00770F99">
      <w:pPr>
        <w:autoSpaceDN w:val="0"/>
        <w:jc w:val="both"/>
        <w:rPr>
          <w:sz w:val="23"/>
          <w:szCs w:val="23"/>
        </w:rPr>
      </w:pPr>
      <w:r w:rsidRPr="00770F99">
        <w:rPr>
          <w:b/>
          <w:i/>
          <w:sz w:val="23"/>
          <w:szCs w:val="23"/>
        </w:rPr>
        <w:t xml:space="preserve">             </w:t>
      </w:r>
      <w:r w:rsidRPr="00770F99">
        <w:rPr>
          <w:b/>
          <w:sz w:val="23"/>
          <w:szCs w:val="23"/>
        </w:rPr>
        <w:t xml:space="preserve"> 2.</w:t>
      </w:r>
      <w:r w:rsidR="00B83DBD" w:rsidRPr="00BE3B6A">
        <w:rPr>
          <w:i/>
          <w:sz w:val="23"/>
          <w:szCs w:val="23"/>
        </w:rPr>
        <w:t>СУДИЈА</w:t>
      </w:r>
      <w:r w:rsidR="00B83DBD" w:rsidRPr="00BE3B6A">
        <w:rPr>
          <w:sz w:val="23"/>
          <w:szCs w:val="23"/>
        </w:rPr>
        <w:t xml:space="preserve"> - </w:t>
      </w:r>
      <w:r w:rsidRPr="00BE3B6A">
        <w:rPr>
          <w:b/>
          <w:sz w:val="23"/>
          <w:szCs w:val="23"/>
        </w:rPr>
        <w:t>АЛЕКСАНДАР ЏОКОВИЋ</w:t>
      </w:r>
      <w:r w:rsidRPr="00BE3B6A">
        <w:rPr>
          <w:sz w:val="23"/>
          <w:szCs w:val="23"/>
        </w:rPr>
        <w:t xml:space="preserve"> </w:t>
      </w:r>
      <w:r w:rsidR="00B83DBD" w:rsidRPr="00BE3B6A">
        <w:rPr>
          <w:sz w:val="23"/>
          <w:szCs w:val="23"/>
        </w:rPr>
        <w:t>ЧЛАН ВЕЋА;</w:t>
      </w:r>
    </w:p>
    <w:p w:rsidR="00B83DBD" w:rsidRPr="00BE3B6A" w:rsidRDefault="00770F99" w:rsidP="00770F99">
      <w:pPr>
        <w:autoSpaceDN w:val="0"/>
        <w:jc w:val="both"/>
        <w:rPr>
          <w:sz w:val="23"/>
          <w:szCs w:val="23"/>
        </w:rPr>
      </w:pPr>
      <w:r>
        <w:rPr>
          <w:i/>
          <w:sz w:val="23"/>
          <w:szCs w:val="23"/>
        </w:rPr>
        <w:t xml:space="preserve">              </w:t>
      </w:r>
      <w:r w:rsidRPr="00770F99">
        <w:rPr>
          <w:b/>
          <w:sz w:val="23"/>
          <w:szCs w:val="23"/>
        </w:rPr>
        <w:t>3.</w:t>
      </w:r>
      <w:r w:rsidR="00B83DBD" w:rsidRPr="00BE3B6A">
        <w:rPr>
          <w:i/>
          <w:sz w:val="23"/>
          <w:szCs w:val="23"/>
        </w:rPr>
        <w:t>СУДИЈА</w:t>
      </w:r>
      <w:r w:rsidR="00B83DBD" w:rsidRPr="00BE3B6A">
        <w:rPr>
          <w:sz w:val="23"/>
          <w:szCs w:val="23"/>
        </w:rPr>
        <w:t xml:space="preserve"> </w:t>
      </w:r>
      <w:r>
        <w:rPr>
          <w:b/>
          <w:sz w:val="23"/>
          <w:szCs w:val="23"/>
        </w:rPr>
        <w:t xml:space="preserve">–МИЛАН СТЕФАНОВИЋ </w:t>
      </w:r>
      <w:r w:rsidR="00B83DBD" w:rsidRPr="00BE3B6A">
        <w:rPr>
          <w:sz w:val="23"/>
          <w:szCs w:val="23"/>
        </w:rPr>
        <w:t>- ЧЛАН ВЕЋА.</w:t>
      </w:r>
    </w:p>
    <w:p w:rsidR="00B83DBD" w:rsidRPr="00BE3B6A" w:rsidRDefault="00770F99" w:rsidP="00770F99">
      <w:pPr>
        <w:autoSpaceDN w:val="0"/>
        <w:jc w:val="both"/>
        <w:rPr>
          <w:sz w:val="23"/>
          <w:szCs w:val="23"/>
        </w:rPr>
      </w:pPr>
      <w:r>
        <w:rPr>
          <w:i/>
          <w:sz w:val="23"/>
          <w:szCs w:val="23"/>
        </w:rPr>
        <w:t xml:space="preserve">              </w:t>
      </w:r>
      <w:r w:rsidRPr="00770F99">
        <w:rPr>
          <w:b/>
          <w:sz w:val="23"/>
          <w:szCs w:val="23"/>
        </w:rPr>
        <w:t>4.</w:t>
      </w:r>
      <w:r>
        <w:rPr>
          <w:i/>
          <w:sz w:val="23"/>
          <w:szCs w:val="23"/>
        </w:rPr>
        <w:t>.</w:t>
      </w:r>
      <w:r w:rsidR="00B83DBD" w:rsidRPr="00BE3B6A">
        <w:rPr>
          <w:i/>
          <w:sz w:val="23"/>
          <w:szCs w:val="23"/>
        </w:rPr>
        <w:t xml:space="preserve">СУДИЈА </w:t>
      </w:r>
      <w:r>
        <w:rPr>
          <w:b/>
          <w:sz w:val="23"/>
          <w:szCs w:val="23"/>
        </w:rPr>
        <w:t xml:space="preserve">БИЉАНА РАДОЈИЧИЋ </w:t>
      </w:r>
      <w:r w:rsidR="00B83DBD" w:rsidRPr="00BE3B6A">
        <w:rPr>
          <w:sz w:val="23"/>
          <w:szCs w:val="23"/>
        </w:rPr>
        <w:t xml:space="preserve">- ЗАМЕНИК ЧЛАНА ВЕЋА; </w:t>
      </w:r>
    </w:p>
    <w:p w:rsidR="00B83DBD" w:rsidRPr="00BE3B6A" w:rsidRDefault="00770F99" w:rsidP="00770F99">
      <w:pPr>
        <w:autoSpaceDN w:val="0"/>
        <w:jc w:val="both"/>
        <w:rPr>
          <w:sz w:val="23"/>
          <w:szCs w:val="23"/>
        </w:rPr>
      </w:pPr>
      <w:r>
        <w:rPr>
          <w:i/>
          <w:sz w:val="23"/>
          <w:szCs w:val="23"/>
        </w:rPr>
        <w:t xml:space="preserve">              </w:t>
      </w:r>
      <w:r w:rsidRPr="00770F99">
        <w:rPr>
          <w:b/>
          <w:sz w:val="23"/>
          <w:szCs w:val="23"/>
        </w:rPr>
        <w:t>5.</w:t>
      </w:r>
      <w:r w:rsidR="00B83DBD" w:rsidRPr="00BE3B6A">
        <w:rPr>
          <w:i/>
          <w:sz w:val="23"/>
          <w:szCs w:val="23"/>
        </w:rPr>
        <w:t>СУДИЈА</w:t>
      </w:r>
      <w:r w:rsidR="00B83DBD" w:rsidRPr="00BE3B6A">
        <w:rPr>
          <w:sz w:val="23"/>
          <w:szCs w:val="23"/>
        </w:rPr>
        <w:t xml:space="preserve"> </w:t>
      </w:r>
      <w:r>
        <w:rPr>
          <w:b/>
          <w:sz w:val="23"/>
          <w:szCs w:val="23"/>
        </w:rPr>
        <w:t xml:space="preserve">ОГЊЕН ЖЕРАВЧИЋ </w:t>
      </w:r>
      <w:r w:rsidR="00B83DBD" w:rsidRPr="00BE3B6A">
        <w:rPr>
          <w:sz w:val="23"/>
          <w:szCs w:val="23"/>
        </w:rPr>
        <w:t>- ЗАМЕНИК ЧЛАНА ВЕЋА.</w:t>
      </w:r>
    </w:p>
    <w:p w:rsidR="00B83DBD" w:rsidRPr="00BE3B6A" w:rsidRDefault="00B83DBD" w:rsidP="00B83DBD">
      <w:pPr>
        <w:ind w:firstLine="708"/>
        <w:jc w:val="both"/>
        <w:rPr>
          <w:sz w:val="23"/>
          <w:szCs w:val="23"/>
        </w:rPr>
      </w:pPr>
    </w:p>
    <w:p w:rsidR="00B83DBD" w:rsidRDefault="00B83DBD" w:rsidP="00B83DBD">
      <w:pPr>
        <w:ind w:firstLine="708"/>
        <w:jc w:val="both"/>
        <w:rPr>
          <w:sz w:val="23"/>
          <w:szCs w:val="23"/>
        </w:rPr>
      </w:pPr>
      <w:r w:rsidRPr="00BE3B6A">
        <w:rPr>
          <w:sz w:val="23"/>
          <w:szCs w:val="23"/>
        </w:rPr>
        <w:t xml:space="preserve">У поступцима који се односе на преиспитивање и потврђивање оптужнице као чланови ванпретресног већа биће и:  </w:t>
      </w:r>
      <w:r w:rsidR="00770F99" w:rsidRPr="00770F99">
        <w:rPr>
          <w:b/>
          <w:sz w:val="23"/>
          <w:szCs w:val="23"/>
        </w:rPr>
        <w:t>ИГОР ЉУЈИЋ.</w:t>
      </w:r>
      <w:r w:rsidR="00770F99">
        <w:rPr>
          <w:sz w:val="23"/>
          <w:szCs w:val="23"/>
        </w:rPr>
        <w:t xml:space="preserve"> </w:t>
      </w:r>
      <w:r w:rsidRPr="00BE3B6A">
        <w:rPr>
          <w:sz w:val="23"/>
          <w:szCs w:val="23"/>
        </w:rPr>
        <w:t xml:space="preserve">По потреби у случају спречености или одсутности неког од именованих судија као чланови ванпретресног већа биће и: </w:t>
      </w:r>
      <w:r w:rsidR="00770F99">
        <w:rPr>
          <w:sz w:val="23"/>
          <w:szCs w:val="23"/>
        </w:rPr>
        <w:t xml:space="preserve">СУДИЈА МИРЈАНА ЈОСИПОВИЋ и </w:t>
      </w:r>
      <w:r w:rsidRPr="00BE3B6A">
        <w:rPr>
          <w:sz w:val="23"/>
          <w:szCs w:val="23"/>
        </w:rPr>
        <w:t>, СУДИЈА ЈАСМИНА ЖИВКОВИЋ</w:t>
      </w:r>
      <w:r w:rsidR="00770F99">
        <w:rPr>
          <w:sz w:val="23"/>
          <w:szCs w:val="23"/>
        </w:rPr>
        <w:t>.</w:t>
      </w:r>
    </w:p>
    <w:p w:rsidR="00770F99" w:rsidRPr="00770F99" w:rsidRDefault="00770F99" w:rsidP="00B83DBD">
      <w:pPr>
        <w:ind w:firstLine="708"/>
        <w:jc w:val="both"/>
        <w:rPr>
          <w:sz w:val="23"/>
          <w:szCs w:val="23"/>
        </w:rPr>
      </w:pPr>
    </w:p>
    <w:p w:rsidR="00B83DBD" w:rsidRPr="00770F99" w:rsidRDefault="00B83DBD" w:rsidP="00B83DBD">
      <w:pPr>
        <w:ind w:firstLine="708"/>
        <w:jc w:val="both"/>
        <w:rPr>
          <w:b/>
          <w:sz w:val="23"/>
          <w:szCs w:val="23"/>
        </w:rPr>
      </w:pPr>
      <w:r w:rsidRPr="00BE3B6A">
        <w:rPr>
          <w:sz w:val="23"/>
          <w:szCs w:val="23"/>
        </w:rPr>
        <w:t xml:space="preserve">Судија које примењују Закон о спречавању насиља у породици („Сл.гласник РС“ бр.94/2016) биће: ПРЕДСЕДНИК СУДА </w:t>
      </w:r>
      <w:r w:rsidR="00770F99">
        <w:rPr>
          <w:sz w:val="23"/>
          <w:szCs w:val="23"/>
        </w:rPr>
        <w:t>–</w:t>
      </w:r>
      <w:r w:rsidRPr="00BE3B6A">
        <w:rPr>
          <w:sz w:val="23"/>
          <w:szCs w:val="23"/>
        </w:rPr>
        <w:t xml:space="preserve"> судија</w:t>
      </w:r>
      <w:r w:rsidR="00770F99">
        <w:rPr>
          <w:sz w:val="23"/>
          <w:szCs w:val="23"/>
        </w:rPr>
        <w:t xml:space="preserve"> </w:t>
      </w:r>
      <w:r w:rsidR="00770F99" w:rsidRPr="00770F99">
        <w:rPr>
          <w:b/>
          <w:sz w:val="23"/>
          <w:szCs w:val="23"/>
        </w:rPr>
        <w:t>НЕБОЈША ПОПОВИЋ</w:t>
      </w:r>
      <w:r w:rsidR="00770F99">
        <w:rPr>
          <w:sz w:val="23"/>
          <w:szCs w:val="23"/>
        </w:rPr>
        <w:t xml:space="preserve">, </w:t>
      </w:r>
      <w:r w:rsidR="00770F99" w:rsidRPr="00BE3B6A">
        <w:rPr>
          <w:sz w:val="23"/>
          <w:szCs w:val="23"/>
        </w:rPr>
        <w:t>судија</w:t>
      </w:r>
      <w:r w:rsidRPr="00BE3B6A">
        <w:rPr>
          <w:sz w:val="23"/>
          <w:szCs w:val="23"/>
        </w:rPr>
        <w:t xml:space="preserve"> </w:t>
      </w:r>
      <w:r w:rsidRPr="00770F99">
        <w:rPr>
          <w:b/>
          <w:sz w:val="23"/>
          <w:szCs w:val="23"/>
        </w:rPr>
        <w:t>АЛЕКСАНДАР ЏОКОВИЋ,</w:t>
      </w:r>
      <w:r w:rsidRPr="00BE3B6A">
        <w:rPr>
          <w:sz w:val="23"/>
          <w:szCs w:val="23"/>
        </w:rPr>
        <w:t xml:space="preserve"> </w:t>
      </w:r>
      <w:r w:rsidR="00770F99" w:rsidRPr="00BE3B6A">
        <w:rPr>
          <w:sz w:val="23"/>
          <w:szCs w:val="23"/>
        </w:rPr>
        <w:t>судија</w:t>
      </w:r>
      <w:r w:rsidRPr="00BE3B6A">
        <w:rPr>
          <w:sz w:val="23"/>
          <w:szCs w:val="23"/>
        </w:rPr>
        <w:t xml:space="preserve"> </w:t>
      </w:r>
      <w:r w:rsidRPr="00770F99">
        <w:rPr>
          <w:b/>
          <w:sz w:val="23"/>
          <w:szCs w:val="23"/>
        </w:rPr>
        <w:t>МИЛАН СТЕФАНОВИЋ</w:t>
      </w:r>
      <w:r w:rsidRPr="00BE3B6A">
        <w:rPr>
          <w:sz w:val="23"/>
          <w:szCs w:val="23"/>
        </w:rPr>
        <w:t xml:space="preserve">, </w:t>
      </w:r>
      <w:r w:rsidR="00770F99" w:rsidRPr="00BE3B6A">
        <w:rPr>
          <w:sz w:val="23"/>
          <w:szCs w:val="23"/>
        </w:rPr>
        <w:t xml:space="preserve">судија </w:t>
      </w:r>
      <w:r w:rsidRPr="00770F99">
        <w:rPr>
          <w:b/>
          <w:sz w:val="23"/>
          <w:szCs w:val="23"/>
        </w:rPr>
        <w:t>БИЉАНА РАДОЈИЧИЋ</w:t>
      </w:r>
      <w:r w:rsidRPr="00BE3B6A">
        <w:rPr>
          <w:sz w:val="23"/>
          <w:szCs w:val="23"/>
        </w:rPr>
        <w:t xml:space="preserve">, </w:t>
      </w:r>
      <w:r w:rsidR="00770F99" w:rsidRPr="00BE3B6A">
        <w:rPr>
          <w:sz w:val="23"/>
          <w:szCs w:val="23"/>
        </w:rPr>
        <w:t xml:space="preserve">судија </w:t>
      </w:r>
      <w:r w:rsidRPr="00770F99">
        <w:rPr>
          <w:b/>
          <w:sz w:val="23"/>
          <w:szCs w:val="23"/>
        </w:rPr>
        <w:t>ОГЊЕН ЖЕРАВЧИЋ.</w:t>
      </w:r>
    </w:p>
    <w:p w:rsidR="00B83DBD" w:rsidRPr="00770F99" w:rsidRDefault="00B83DBD" w:rsidP="00B83DBD">
      <w:pPr>
        <w:ind w:firstLine="708"/>
        <w:jc w:val="both"/>
        <w:rPr>
          <w:b/>
          <w:sz w:val="23"/>
          <w:szCs w:val="23"/>
        </w:rPr>
      </w:pPr>
    </w:p>
    <w:p w:rsidR="00B83DBD" w:rsidRPr="00BE3B6A" w:rsidRDefault="00B83DBD" w:rsidP="00B83DBD">
      <w:pPr>
        <w:ind w:firstLine="708"/>
        <w:jc w:val="both"/>
        <w:rPr>
          <w:sz w:val="23"/>
          <w:szCs w:val="23"/>
        </w:rPr>
      </w:pPr>
      <w:r w:rsidRPr="00BE3B6A">
        <w:rPr>
          <w:sz w:val="23"/>
          <w:szCs w:val="23"/>
        </w:rPr>
        <w:t>Судија</w:t>
      </w:r>
      <w:r w:rsidR="00770F99">
        <w:rPr>
          <w:sz w:val="23"/>
          <w:szCs w:val="23"/>
        </w:rPr>
        <w:t xml:space="preserve"> </w:t>
      </w:r>
      <w:r w:rsidR="00770F99" w:rsidRPr="00770F99">
        <w:rPr>
          <w:b/>
          <w:sz w:val="23"/>
          <w:szCs w:val="23"/>
        </w:rPr>
        <w:t>НЕБОЈША ПОПОВИЋ</w:t>
      </w:r>
      <w:r w:rsidRPr="00BE3B6A">
        <w:rPr>
          <w:sz w:val="23"/>
          <w:szCs w:val="23"/>
        </w:rPr>
        <w:t>, председник суда обављаће послове извршења кривичних санкција као и у предметима из „К“ и „Нп“</w:t>
      </w:r>
      <w:r w:rsidR="00770F99">
        <w:rPr>
          <w:sz w:val="23"/>
          <w:szCs w:val="23"/>
        </w:rPr>
        <w:t>, „Кпп“ и „Кппр“</w:t>
      </w:r>
      <w:r w:rsidRPr="00BE3B6A">
        <w:rPr>
          <w:sz w:val="23"/>
          <w:szCs w:val="23"/>
        </w:rPr>
        <w:t xml:space="preserve"> материје у време дежурства.</w:t>
      </w:r>
    </w:p>
    <w:p w:rsidR="00B83DBD" w:rsidRDefault="00B83DBD" w:rsidP="00B83DBD">
      <w:pPr>
        <w:rPr>
          <w:b/>
          <w:sz w:val="23"/>
          <w:szCs w:val="23"/>
        </w:rPr>
      </w:pPr>
      <w:r w:rsidRPr="00BE3B6A">
        <w:rPr>
          <w:b/>
          <w:sz w:val="23"/>
          <w:szCs w:val="23"/>
        </w:rPr>
        <w:t xml:space="preserve"> </w:t>
      </w:r>
    </w:p>
    <w:p w:rsidR="00BA3A76" w:rsidRPr="00BA3A76" w:rsidRDefault="00BA3A76" w:rsidP="00B83DBD">
      <w:pPr>
        <w:rPr>
          <w:b/>
          <w:sz w:val="23"/>
          <w:szCs w:val="23"/>
        </w:rPr>
      </w:pPr>
    </w:p>
    <w:p w:rsidR="00B83DBD" w:rsidRPr="00BE3B6A" w:rsidRDefault="00B83DBD" w:rsidP="00B83DBD">
      <w:pPr>
        <w:jc w:val="center"/>
        <w:rPr>
          <w:b/>
          <w:sz w:val="23"/>
          <w:szCs w:val="23"/>
        </w:rPr>
      </w:pPr>
      <w:r w:rsidRPr="00BE3B6A">
        <w:rPr>
          <w:b/>
          <w:sz w:val="23"/>
          <w:szCs w:val="23"/>
        </w:rPr>
        <w:t>X</w:t>
      </w:r>
    </w:p>
    <w:p w:rsidR="00B83DBD" w:rsidRPr="00BE3B6A" w:rsidRDefault="00B83DBD" w:rsidP="00B83DBD">
      <w:pPr>
        <w:jc w:val="center"/>
        <w:rPr>
          <w:b/>
          <w:sz w:val="23"/>
          <w:szCs w:val="23"/>
        </w:rPr>
      </w:pPr>
      <w:r w:rsidRPr="00BE3B6A">
        <w:rPr>
          <w:b/>
          <w:sz w:val="23"/>
          <w:szCs w:val="23"/>
        </w:rPr>
        <w:t>ГРАЂАНСКО ОДЕЉЕЊЕ</w:t>
      </w:r>
    </w:p>
    <w:p w:rsidR="00B83DBD" w:rsidRPr="00BE3B6A" w:rsidRDefault="00B83DBD" w:rsidP="00B83DBD">
      <w:pPr>
        <w:ind w:left="2124" w:firstLine="708"/>
        <w:jc w:val="center"/>
        <w:rPr>
          <w:b/>
          <w:sz w:val="23"/>
          <w:szCs w:val="23"/>
        </w:rPr>
      </w:pPr>
    </w:p>
    <w:p w:rsidR="00B83DBD" w:rsidRPr="00BE3B6A" w:rsidRDefault="00B83DBD" w:rsidP="00B83DBD">
      <w:pPr>
        <w:ind w:left="2124" w:firstLine="708"/>
        <w:rPr>
          <w:b/>
          <w:sz w:val="23"/>
          <w:szCs w:val="23"/>
        </w:rPr>
      </w:pPr>
      <w:r w:rsidRPr="00BE3B6A">
        <w:rPr>
          <w:b/>
          <w:sz w:val="23"/>
          <w:szCs w:val="23"/>
        </w:rPr>
        <w:t xml:space="preserve">      ПАРНИЧНА МАТЕРИЈА</w:t>
      </w:r>
    </w:p>
    <w:p w:rsidR="00B83DBD" w:rsidRPr="00BE3B6A" w:rsidRDefault="00B83DBD" w:rsidP="00B83DBD">
      <w:pPr>
        <w:rPr>
          <w:b/>
          <w:sz w:val="23"/>
          <w:szCs w:val="23"/>
        </w:rPr>
      </w:pPr>
    </w:p>
    <w:p w:rsidR="00B83DBD" w:rsidRPr="00BE3B6A" w:rsidRDefault="00B83DBD" w:rsidP="00B83DBD">
      <w:pPr>
        <w:rPr>
          <w:b/>
          <w:sz w:val="23"/>
          <w:szCs w:val="23"/>
        </w:rPr>
      </w:pPr>
      <w:r w:rsidRPr="00BE3B6A">
        <w:rPr>
          <w:b/>
          <w:sz w:val="23"/>
          <w:szCs w:val="23"/>
        </w:rPr>
        <w:t xml:space="preserve">                                        „ П“, „П1“,</w:t>
      </w:r>
      <w:r w:rsidRPr="00BE3B6A">
        <w:rPr>
          <w:b/>
          <w:sz w:val="23"/>
          <w:szCs w:val="23"/>
          <w:lang w:val="sr-Latn-CS"/>
        </w:rPr>
        <w:t>”П2”</w:t>
      </w:r>
      <w:r w:rsidRPr="00BE3B6A">
        <w:rPr>
          <w:b/>
          <w:sz w:val="23"/>
          <w:szCs w:val="23"/>
        </w:rPr>
        <w:t>,“</w:t>
      </w:r>
      <w:r w:rsidRPr="00BE3B6A">
        <w:rPr>
          <w:b/>
          <w:sz w:val="23"/>
          <w:szCs w:val="23"/>
          <w:lang w:val="sr-Latn-CS"/>
        </w:rPr>
        <w:t xml:space="preserve"> П2</w:t>
      </w:r>
      <w:r w:rsidRPr="00BE3B6A">
        <w:rPr>
          <w:b/>
          <w:sz w:val="23"/>
          <w:szCs w:val="23"/>
        </w:rPr>
        <w:t>н</w:t>
      </w:r>
      <w:r w:rsidRPr="00BE3B6A">
        <w:rPr>
          <w:b/>
          <w:sz w:val="23"/>
          <w:szCs w:val="23"/>
          <w:lang w:val="sr-Latn-CS"/>
        </w:rPr>
        <w:t>”</w:t>
      </w:r>
      <w:r w:rsidRPr="00BE3B6A">
        <w:rPr>
          <w:b/>
          <w:sz w:val="23"/>
          <w:szCs w:val="23"/>
        </w:rPr>
        <w:t>,</w:t>
      </w:r>
      <w:r w:rsidRPr="00BE3B6A">
        <w:rPr>
          <w:b/>
          <w:sz w:val="23"/>
          <w:szCs w:val="23"/>
          <w:lang w:val="sr-Latn-CS"/>
        </w:rPr>
        <w:t xml:space="preserve"> </w:t>
      </w:r>
      <w:r w:rsidRPr="00BE3B6A">
        <w:rPr>
          <w:b/>
          <w:sz w:val="23"/>
          <w:szCs w:val="23"/>
        </w:rPr>
        <w:t>„Прр,“Прр1“ и</w:t>
      </w:r>
      <w:r w:rsidRPr="00BE3B6A">
        <w:rPr>
          <w:b/>
          <w:sz w:val="23"/>
          <w:szCs w:val="23"/>
          <w:lang w:val="sr-Latn-CS"/>
        </w:rPr>
        <w:t xml:space="preserve"> ”Пл”</w:t>
      </w:r>
    </w:p>
    <w:p w:rsidR="00B83DBD" w:rsidRPr="00BE3B6A" w:rsidRDefault="00B83DBD" w:rsidP="00B83DBD">
      <w:pPr>
        <w:rPr>
          <w:b/>
          <w:sz w:val="23"/>
          <w:szCs w:val="23"/>
        </w:rPr>
      </w:pPr>
    </w:p>
    <w:p w:rsidR="00770F99" w:rsidRPr="00770F99" w:rsidRDefault="00770F99" w:rsidP="00770F99">
      <w:pPr>
        <w:jc w:val="both"/>
        <w:rPr>
          <w:i/>
        </w:rPr>
      </w:pPr>
      <w:r>
        <w:rPr>
          <w:b/>
        </w:rPr>
        <w:t>1.ВЕЋЕ-</w:t>
      </w:r>
      <w:r>
        <w:t xml:space="preserve">судија </w:t>
      </w:r>
      <w:r>
        <w:rPr>
          <w:b/>
        </w:rPr>
        <w:t>ДРАГАНА ТАДИЋ-ПЕТРОВИЋ</w:t>
      </w:r>
      <w:r>
        <w:t xml:space="preserve"> </w:t>
      </w:r>
      <w:r w:rsidRPr="00E65D73">
        <w:rPr>
          <w:i/>
        </w:rPr>
        <w:t>- дакт.</w:t>
      </w:r>
      <w:r>
        <w:rPr>
          <w:b/>
          <w:i/>
        </w:rPr>
        <w:t>ТАЊА ЧОЛИЋ</w:t>
      </w:r>
      <w:r>
        <w:rPr>
          <w:i/>
        </w:rPr>
        <w:t>;</w:t>
      </w:r>
    </w:p>
    <w:p w:rsidR="00770F99" w:rsidRPr="00770F99" w:rsidRDefault="00770F99" w:rsidP="00770F99">
      <w:pPr>
        <w:jc w:val="both"/>
      </w:pPr>
      <w:r w:rsidRPr="00A43520">
        <w:rPr>
          <w:b/>
        </w:rPr>
        <w:t>2</w:t>
      </w:r>
      <w:r w:rsidRPr="007821E6">
        <w:t>.</w:t>
      </w:r>
      <w:r w:rsidRPr="00A54245">
        <w:rPr>
          <w:b/>
        </w:rPr>
        <w:t>ВЕЋЕ</w:t>
      </w:r>
      <w:r w:rsidRPr="007821E6">
        <w:t xml:space="preserve">-судија </w:t>
      </w:r>
      <w:r w:rsidRPr="00673FC2">
        <w:rPr>
          <w:b/>
        </w:rPr>
        <w:t>АЛЕКСАНДАР МАРКОВСКИ</w:t>
      </w:r>
      <w:r w:rsidRPr="007821E6">
        <w:t xml:space="preserve"> –</w:t>
      </w:r>
      <w:r w:rsidRPr="00E65D73">
        <w:rPr>
          <w:i/>
        </w:rPr>
        <w:t>дакт.</w:t>
      </w:r>
      <w:r w:rsidRPr="00673FC2">
        <w:rPr>
          <w:b/>
        </w:rPr>
        <w:t>ИСИДОРА ОСТОЈИЋ</w:t>
      </w:r>
      <w:r>
        <w:rPr>
          <w:b/>
        </w:rPr>
        <w:t>,</w:t>
      </w:r>
      <w:r>
        <w:t xml:space="preserve"> осим у предметима из П2 материје; </w:t>
      </w:r>
      <w:r w:rsidRPr="007821E6">
        <w:t xml:space="preserve"> </w:t>
      </w:r>
    </w:p>
    <w:p w:rsidR="00770F99" w:rsidRPr="00770F99" w:rsidRDefault="00770F99" w:rsidP="00770F99">
      <w:pPr>
        <w:ind w:right="-797"/>
        <w:jc w:val="both"/>
        <w:rPr>
          <w:b/>
        </w:rPr>
      </w:pPr>
      <w:r>
        <w:rPr>
          <w:b/>
        </w:rPr>
        <w:t>3.ВЕЋЕ</w:t>
      </w:r>
      <w:r w:rsidRPr="00BB61E9">
        <w:t>-судија</w:t>
      </w:r>
      <w:r>
        <w:rPr>
          <w:b/>
        </w:rPr>
        <w:t xml:space="preserve"> СТОЈАНКА АЛЕКСИЋ МАЂАР –</w:t>
      </w:r>
      <w:r w:rsidRPr="00E65D73">
        <w:rPr>
          <w:i/>
        </w:rPr>
        <w:t>записничар</w:t>
      </w:r>
      <w:r>
        <w:rPr>
          <w:b/>
        </w:rPr>
        <w:t xml:space="preserve"> НАДИЦА ТОМИЋ, </w:t>
      </w:r>
      <w:r w:rsidRPr="00A43520">
        <w:t>о</w:t>
      </w:r>
      <w:r w:rsidRPr="000076CC">
        <w:t>сим у предметима из П2 материје</w:t>
      </w:r>
      <w:r>
        <w:t>;</w:t>
      </w:r>
      <w:r w:rsidRPr="000076CC">
        <w:t xml:space="preserve"> </w:t>
      </w:r>
    </w:p>
    <w:p w:rsidR="00770F99" w:rsidRPr="00770F99" w:rsidRDefault="00770F99" w:rsidP="00770F99">
      <w:pPr>
        <w:ind w:right="-797"/>
        <w:jc w:val="both"/>
        <w:rPr>
          <w:i/>
        </w:rPr>
      </w:pPr>
      <w:r>
        <w:rPr>
          <w:b/>
        </w:rPr>
        <w:t>4.ВЕЋЕ</w:t>
      </w:r>
      <w:r>
        <w:t xml:space="preserve">-судија </w:t>
      </w:r>
      <w:r>
        <w:rPr>
          <w:b/>
        </w:rPr>
        <w:t>ГОРДАНА СТОЈАНОВИЋ</w:t>
      </w:r>
      <w:r>
        <w:t>-</w:t>
      </w:r>
      <w:r>
        <w:rPr>
          <w:i/>
        </w:rPr>
        <w:t xml:space="preserve">записничар </w:t>
      </w:r>
      <w:r>
        <w:rPr>
          <w:b/>
          <w:i/>
        </w:rPr>
        <w:t>АНДРИЈАНА ЧУБРОВИЋ;</w:t>
      </w:r>
    </w:p>
    <w:p w:rsidR="00770F99" w:rsidRDefault="00770F99" w:rsidP="00770F99">
      <w:pPr>
        <w:jc w:val="both"/>
        <w:rPr>
          <w:b/>
          <w:i/>
        </w:rPr>
      </w:pPr>
      <w:r>
        <w:rPr>
          <w:b/>
        </w:rPr>
        <w:t>5.ВЕЋЕ</w:t>
      </w:r>
      <w:r>
        <w:t xml:space="preserve">-судија </w:t>
      </w:r>
      <w:r>
        <w:rPr>
          <w:b/>
        </w:rPr>
        <w:t>ГОРДАНА ЛАЗАРЕВИЋ</w:t>
      </w:r>
      <w:r>
        <w:t xml:space="preserve">- </w:t>
      </w:r>
      <w:r>
        <w:rPr>
          <w:i/>
        </w:rPr>
        <w:t>дакт.</w:t>
      </w:r>
      <w:r>
        <w:rPr>
          <w:b/>
          <w:i/>
        </w:rPr>
        <w:t>ЗАГОРКА ПОПОВИЋ;</w:t>
      </w:r>
    </w:p>
    <w:p w:rsidR="00770F99" w:rsidRDefault="00770F99" w:rsidP="00770F99">
      <w:pPr>
        <w:jc w:val="both"/>
        <w:rPr>
          <w:b/>
        </w:rPr>
      </w:pPr>
    </w:p>
    <w:p w:rsidR="00770F99" w:rsidRPr="000E500A" w:rsidRDefault="00770F99" w:rsidP="00770F99">
      <w:pPr>
        <w:jc w:val="both"/>
      </w:pPr>
      <w:r w:rsidRPr="00A43520">
        <w:rPr>
          <w:b/>
        </w:rPr>
        <w:t>6.</w:t>
      </w:r>
      <w:r w:rsidRPr="000076CC">
        <w:rPr>
          <w:b/>
        </w:rPr>
        <w:t>ВЕЋЕ</w:t>
      </w:r>
      <w:r>
        <w:t xml:space="preserve">-судија </w:t>
      </w:r>
      <w:r w:rsidRPr="000E500A">
        <w:rPr>
          <w:b/>
        </w:rPr>
        <w:t>ИВАНА КОЈИЋ ИЛИЋ</w:t>
      </w:r>
      <w:r>
        <w:rPr>
          <w:b/>
        </w:rPr>
        <w:t xml:space="preserve"> </w:t>
      </w:r>
      <w:r>
        <w:t>-</w:t>
      </w:r>
      <w:r w:rsidRPr="00E87A27">
        <w:rPr>
          <w:i/>
        </w:rPr>
        <w:t>записничар</w:t>
      </w:r>
      <w:r>
        <w:t xml:space="preserve"> </w:t>
      </w:r>
      <w:r w:rsidRPr="00A43520">
        <w:rPr>
          <w:b/>
        </w:rPr>
        <w:t>АЛЕКСАНДРА ДАМЊАНОВИЋ</w:t>
      </w:r>
      <w:r w:rsidRPr="00A43520">
        <w:t xml:space="preserve"> </w:t>
      </w:r>
      <w:r>
        <w:t xml:space="preserve">     осим у предметима из П2 материје </w:t>
      </w:r>
      <w:r w:rsidRPr="007821E6">
        <w:t xml:space="preserve"> </w:t>
      </w:r>
    </w:p>
    <w:p w:rsidR="00770F99" w:rsidRDefault="00770F99" w:rsidP="00770F99">
      <w:pPr>
        <w:jc w:val="both"/>
        <w:rPr>
          <w:b/>
        </w:rPr>
      </w:pPr>
    </w:p>
    <w:p w:rsidR="00770F99" w:rsidRPr="00145FAA" w:rsidRDefault="00770F99" w:rsidP="00770F99">
      <w:pPr>
        <w:jc w:val="both"/>
        <w:rPr>
          <w:b/>
        </w:rPr>
      </w:pPr>
      <w:r>
        <w:rPr>
          <w:b/>
        </w:rPr>
        <w:t>7.ВЕЋЕ</w:t>
      </w:r>
      <w:r>
        <w:t xml:space="preserve">-судија </w:t>
      </w:r>
      <w:r>
        <w:rPr>
          <w:b/>
        </w:rPr>
        <w:t>АНА ЈЕВТИЋ</w:t>
      </w:r>
      <w:r>
        <w:t xml:space="preserve"> –</w:t>
      </w:r>
      <w:r>
        <w:rPr>
          <w:i/>
        </w:rPr>
        <w:t xml:space="preserve">записничар </w:t>
      </w:r>
      <w:r>
        <w:rPr>
          <w:b/>
          <w:i/>
        </w:rPr>
        <w:t>ЈЕЛЕНА МАРКОВИЋ</w:t>
      </w:r>
      <w:r>
        <w:rPr>
          <w:b/>
        </w:rPr>
        <w:t>;</w:t>
      </w:r>
    </w:p>
    <w:p w:rsidR="00770F99" w:rsidRDefault="00770F99" w:rsidP="00770F99">
      <w:pPr>
        <w:jc w:val="both"/>
        <w:rPr>
          <w:b/>
        </w:rPr>
      </w:pPr>
    </w:p>
    <w:p w:rsidR="00770F99" w:rsidRPr="00770F99" w:rsidRDefault="00770F99" w:rsidP="00770F99">
      <w:pPr>
        <w:jc w:val="both"/>
        <w:rPr>
          <w:i/>
        </w:rPr>
      </w:pPr>
      <w:r w:rsidRPr="002A2E06">
        <w:rPr>
          <w:b/>
        </w:rPr>
        <w:t>8.ВЕЋЕ-</w:t>
      </w:r>
      <w:r w:rsidRPr="00BB61E9">
        <w:t>судија</w:t>
      </w:r>
      <w:r w:rsidRPr="002A2E06">
        <w:rPr>
          <w:b/>
        </w:rPr>
        <w:t xml:space="preserve"> ДАНИЈЕЛА СТАНОЈЕВИЋ –</w:t>
      </w:r>
      <w:r w:rsidRPr="00492EB2">
        <w:rPr>
          <w:i/>
        </w:rPr>
        <w:t>дакт.</w:t>
      </w:r>
      <w:r w:rsidRPr="002A2E06">
        <w:rPr>
          <w:b/>
          <w:i/>
        </w:rPr>
        <w:t>МИЛАНКА БОШКОВИЋ</w:t>
      </w:r>
      <w:r>
        <w:rPr>
          <w:b/>
          <w:i/>
        </w:rPr>
        <w:t>;</w:t>
      </w:r>
    </w:p>
    <w:p w:rsidR="00770F99" w:rsidRPr="00770F99" w:rsidRDefault="00770F99" w:rsidP="00770F99">
      <w:pPr>
        <w:jc w:val="both"/>
        <w:rPr>
          <w:b/>
        </w:rPr>
      </w:pPr>
      <w:r>
        <w:rPr>
          <w:b/>
        </w:rPr>
        <w:t>9.ВЕЋЕ</w:t>
      </w:r>
      <w:r>
        <w:t xml:space="preserve">-судија </w:t>
      </w:r>
      <w:r>
        <w:rPr>
          <w:b/>
        </w:rPr>
        <w:t>ДУШИЦА ЏОКОВИЋ –</w:t>
      </w:r>
      <w:r>
        <w:rPr>
          <w:i/>
        </w:rPr>
        <w:t>записничар</w:t>
      </w:r>
      <w:r>
        <w:rPr>
          <w:b/>
        </w:rPr>
        <w:t xml:space="preserve"> </w:t>
      </w:r>
      <w:r>
        <w:rPr>
          <w:b/>
          <w:i/>
        </w:rPr>
        <w:t>МИРЈАНА ЖИВКОВИЋ</w:t>
      </w:r>
      <w:r>
        <w:rPr>
          <w:b/>
        </w:rPr>
        <w:t>;</w:t>
      </w:r>
    </w:p>
    <w:p w:rsidR="00770F99" w:rsidRPr="00770F99" w:rsidRDefault="00770F99" w:rsidP="00770F99">
      <w:pPr>
        <w:jc w:val="both"/>
        <w:rPr>
          <w:b/>
          <w:i/>
        </w:rPr>
      </w:pPr>
      <w:r>
        <w:rPr>
          <w:b/>
        </w:rPr>
        <w:t>10.ВЕЋЕ</w:t>
      </w:r>
      <w:r>
        <w:t xml:space="preserve">-судија  </w:t>
      </w:r>
      <w:r>
        <w:rPr>
          <w:b/>
        </w:rPr>
        <w:t>МИЛКА ЏОКОВИЋ</w:t>
      </w:r>
      <w:r>
        <w:t xml:space="preserve"> –</w:t>
      </w:r>
      <w:r>
        <w:rPr>
          <w:i/>
        </w:rPr>
        <w:t xml:space="preserve">записничар </w:t>
      </w:r>
      <w:r>
        <w:rPr>
          <w:b/>
          <w:i/>
        </w:rPr>
        <w:t>ДРАГИЦА МАРКОВИЋ;</w:t>
      </w:r>
    </w:p>
    <w:p w:rsidR="00770F99" w:rsidRPr="00770F99" w:rsidRDefault="00770F99" w:rsidP="00770F99">
      <w:pPr>
        <w:jc w:val="both"/>
        <w:rPr>
          <w:b/>
          <w:i/>
        </w:rPr>
      </w:pPr>
      <w:r>
        <w:rPr>
          <w:b/>
        </w:rPr>
        <w:t>12.ВЕЋЕ-</w:t>
      </w:r>
      <w:r>
        <w:t xml:space="preserve">судија </w:t>
      </w:r>
      <w:r>
        <w:rPr>
          <w:b/>
        </w:rPr>
        <w:t>СЛОБОДАН АНТИЋ –</w:t>
      </w:r>
      <w:r w:rsidRPr="002332E8">
        <w:rPr>
          <w:i/>
        </w:rPr>
        <w:t>записничар</w:t>
      </w:r>
      <w:r w:rsidRPr="002332E8">
        <w:rPr>
          <w:b/>
          <w:i/>
        </w:rPr>
        <w:t xml:space="preserve"> </w:t>
      </w:r>
      <w:r>
        <w:rPr>
          <w:b/>
          <w:i/>
        </w:rPr>
        <w:t>САЊА ПАНТЕЛИЋ;</w:t>
      </w:r>
    </w:p>
    <w:p w:rsidR="00770F99" w:rsidRPr="00770F99" w:rsidRDefault="00770F99" w:rsidP="00770F99">
      <w:pPr>
        <w:jc w:val="both"/>
        <w:rPr>
          <w:b/>
          <w:i/>
        </w:rPr>
      </w:pPr>
      <w:r>
        <w:rPr>
          <w:b/>
        </w:rPr>
        <w:t>13.ВЕЋЕ-</w:t>
      </w:r>
      <w:r>
        <w:t xml:space="preserve">судија </w:t>
      </w:r>
      <w:r>
        <w:rPr>
          <w:b/>
        </w:rPr>
        <w:t xml:space="preserve">ЉИЉАНА КАРАЋ – </w:t>
      </w:r>
      <w:r>
        <w:rPr>
          <w:i/>
        </w:rPr>
        <w:t xml:space="preserve">записничар </w:t>
      </w:r>
      <w:r>
        <w:rPr>
          <w:b/>
          <w:i/>
        </w:rPr>
        <w:t>МИЛЕВА ПЕРИЋ;</w:t>
      </w:r>
    </w:p>
    <w:p w:rsidR="00770F99" w:rsidRPr="00770F99" w:rsidRDefault="00770F99" w:rsidP="00770F99">
      <w:pPr>
        <w:ind w:right="-656"/>
        <w:jc w:val="both"/>
        <w:rPr>
          <w:b/>
          <w:i/>
        </w:rPr>
      </w:pPr>
      <w:r>
        <w:rPr>
          <w:b/>
        </w:rPr>
        <w:t>14.ВЕЋЕ-</w:t>
      </w:r>
      <w:r>
        <w:t xml:space="preserve">судија </w:t>
      </w:r>
      <w:r>
        <w:rPr>
          <w:b/>
        </w:rPr>
        <w:t xml:space="preserve">ЈАСМИНА ЖИВКОВИЋ– </w:t>
      </w:r>
      <w:r>
        <w:rPr>
          <w:i/>
        </w:rPr>
        <w:t>записничар.</w:t>
      </w:r>
      <w:r>
        <w:rPr>
          <w:b/>
          <w:i/>
        </w:rPr>
        <w:t xml:space="preserve"> БИЉАНА МИЛОВАНОВИЋ</w:t>
      </w:r>
    </w:p>
    <w:p w:rsidR="00770F99" w:rsidRPr="00770F99" w:rsidRDefault="00770F99" w:rsidP="00770F99">
      <w:pPr>
        <w:jc w:val="both"/>
        <w:rPr>
          <w:b/>
          <w:i/>
        </w:rPr>
      </w:pPr>
      <w:r>
        <w:rPr>
          <w:b/>
        </w:rPr>
        <w:t>15.ВЕЋЕ-</w:t>
      </w:r>
      <w:r>
        <w:t xml:space="preserve">судија </w:t>
      </w:r>
      <w:r>
        <w:rPr>
          <w:b/>
        </w:rPr>
        <w:t xml:space="preserve">АНА ОБРАДОВИЋ – </w:t>
      </w:r>
      <w:r>
        <w:rPr>
          <w:i/>
        </w:rPr>
        <w:t xml:space="preserve">записничар </w:t>
      </w:r>
      <w:r>
        <w:rPr>
          <w:b/>
          <w:i/>
        </w:rPr>
        <w:t>ПАУНА НЕШИЋ</w:t>
      </w:r>
    </w:p>
    <w:p w:rsidR="00770F99" w:rsidRPr="00770F99" w:rsidRDefault="00770F99" w:rsidP="00770F99">
      <w:pPr>
        <w:ind w:right="-797"/>
        <w:jc w:val="both"/>
        <w:rPr>
          <w:b/>
          <w:i/>
        </w:rPr>
      </w:pPr>
      <w:r>
        <w:rPr>
          <w:b/>
        </w:rPr>
        <w:t>16.ВЕЋЕ-</w:t>
      </w:r>
      <w:r>
        <w:t xml:space="preserve">судија </w:t>
      </w:r>
      <w:r>
        <w:rPr>
          <w:b/>
        </w:rPr>
        <w:t xml:space="preserve">АЛЕКСАНДАР АНИЧИЋ – </w:t>
      </w:r>
      <w:r>
        <w:rPr>
          <w:i/>
        </w:rPr>
        <w:t xml:space="preserve">записничар </w:t>
      </w:r>
      <w:r>
        <w:rPr>
          <w:b/>
          <w:i/>
        </w:rPr>
        <w:t>ЖАКЛИНА ДРАЈИЋ</w:t>
      </w:r>
    </w:p>
    <w:p w:rsidR="00770F99" w:rsidRDefault="00770F99" w:rsidP="00770F99">
      <w:pPr>
        <w:jc w:val="both"/>
      </w:pPr>
      <w:r>
        <w:rPr>
          <w:b/>
        </w:rPr>
        <w:t>18.ВЕЋЕ-</w:t>
      </w:r>
      <w:r w:rsidRPr="00F66F61">
        <w:t xml:space="preserve">судија </w:t>
      </w:r>
      <w:r>
        <w:rPr>
          <w:b/>
        </w:rPr>
        <w:t>АНА ЛАЗИЋ –</w:t>
      </w:r>
      <w:r w:rsidRPr="00F66F61">
        <w:rPr>
          <w:i/>
        </w:rPr>
        <w:t>дактилограф</w:t>
      </w:r>
      <w:r>
        <w:rPr>
          <w:b/>
        </w:rPr>
        <w:t xml:space="preserve"> ГОРДАНА МАКСИМОВИЋ,</w:t>
      </w:r>
      <w:r w:rsidRPr="00E65D73">
        <w:t xml:space="preserve"> </w:t>
      </w:r>
      <w:r>
        <w:t xml:space="preserve">осим у предметима из П2 материје </w:t>
      </w:r>
      <w:r w:rsidRPr="007821E6">
        <w:t xml:space="preserve"> </w:t>
      </w:r>
    </w:p>
    <w:p w:rsidR="00770F99" w:rsidRPr="00083124" w:rsidRDefault="00770F99" w:rsidP="00770F99">
      <w:pPr>
        <w:jc w:val="both"/>
        <w:rPr>
          <w:b/>
        </w:rPr>
      </w:pPr>
    </w:p>
    <w:p w:rsidR="00770F99" w:rsidRDefault="00770F99" w:rsidP="00770F99">
      <w:pPr>
        <w:ind w:right="-797"/>
        <w:jc w:val="both"/>
        <w:rPr>
          <w:b/>
        </w:rPr>
      </w:pPr>
      <w:r>
        <w:rPr>
          <w:b/>
        </w:rPr>
        <w:t xml:space="preserve"> Дактилографи  Нада Тешић, Радмила Живановић, Јованка Павловић, Гордана Марковић и Нада Николић нису додељени у рад судијама у већу и обухваћени Годишњим распоредом послова за 2023.годину будући да ће именоване по потреби  замењивати одсутне записничаре односно дактилографе. </w:t>
      </w:r>
    </w:p>
    <w:p w:rsidR="00B83DBD" w:rsidRPr="00BE3B6A" w:rsidRDefault="00B83DBD" w:rsidP="00420463">
      <w:pPr>
        <w:jc w:val="both"/>
        <w:rPr>
          <w:b/>
          <w:sz w:val="23"/>
          <w:szCs w:val="23"/>
        </w:rPr>
      </w:pPr>
      <w:r w:rsidRPr="00BE3B6A">
        <w:rPr>
          <w:sz w:val="23"/>
          <w:szCs w:val="23"/>
        </w:rPr>
        <w:t xml:space="preserve"> </w:t>
      </w:r>
    </w:p>
    <w:p w:rsidR="00B83DBD" w:rsidRPr="00BE3B6A" w:rsidRDefault="00B83DBD" w:rsidP="00B83DBD">
      <w:pPr>
        <w:jc w:val="center"/>
        <w:rPr>
          <w:b/>
          <w:sz w:val="23"/>
          <w:szCs w:val="23"/>
        </w:rPr>
      </w:pPr>
      <w:r w:rsidRPr="00BE3B6A">
        <w:rPr>
          <w:b/>
          <w:sz w:val="23"/>
          <w:szCs w:val="23"/>
          <w:lang w:val="sr-Latn-CS"/>
        </w:rPr>
        <w:t>XI</w:t>
      </w:r>
    </w:p>
    <w:p w:rsidR="00B83DBD" w:rsidRDefault="00B83DBD" w:rsidP="00B83DBD">
      <w:pPr>
        <w:jc w:val="center"/>
        <w:rPr>
          <w:b/>
          <w:sz w:val="23"/>
          <w:szCs w:val="23"/>
        </w:rPr>
      </w:pPr>
      <w:r w:rsidRPr="00BE3B6A">
        <w:rPr>
          <w:b/>
          <w:sz w:val="23"/>
          <w:szCs w:val="23"/>
        </w:rPr>
        <w:t>ВАНПАРНИЧНА МАТЕРИЈА</w:t>
      </w:r>
    </w:p>
    <w:p w:rsidR="00770F99" w:rsidRPr="00770F99" w:rsidRDefault="00770F99" w:rsidP="00B83DBD">
      <w:pPr>
        <w:jc w:val="center"/>
        <w:rPr>
          <w:b/>
          <w:sz w:val="23"/>
          <w:szCs w:val="23"/>
        </w:rPr>
      </w:pPr>
    </w:p>
    <w:p w:rsidR="00770F99" w:rsidRDefault="00770F99" w:rsidP="00770F99">
      <w:pPr>
        <w:ind w:firstLine="720"/>
        <w:jc w:val="both"/>
      </w:pPr>
      <w:r>
        <w:t>Судија</w:t>
      </w:r>
      <w:r>
        <w:rPr>
          <w:b/>
        </w:rPr>
        <w:t xml:space="preserve"> ВЕРИЦА МАРКОВИЋ (</w:t>
      </w:r>
      <w:r w:rsidRPr="00970400">
        <w:rPr>
          <w:b/>
          <w:color w:val="000000"/>
        </w:rPr>
        <w:t>1</w:t>
      </w:r>
      <w:r>
        <w:rPr>
          <w:b/>
          <w:color w:val="000000"/>
        </w:rPr>
        <w:t>1</w:t>
      </w:r>
      <w:r w:rsidRPr="00970400">
        <w:rPr>
          <w:b/>
          <w:color w:val="000000"/>
        </w:rPr>
        <w:t>.ВЕЋЕ</w:t>
      </w:r>
      <w:r>
        <w:rPr>
          <w:b/>
          <w:color w:val="000000"/>
        </w:rPr>
        <w:t>)</w:t>
      </w:r>
      <w:r>
        <w:rPr>
          <w:b/>
        </w:rPr>
        <w:t xml:space="preserve"> </w:t>
      </w:r>
      <w:r>
        <w:t xml:space="preserve">ће поступати у ванпарничним предметима у материји ”Р”, ”Р1”, ”Р2”, ”Р3”, ”Пом” ,”Пом Иг”, ”Пом Уг”, ”Пом ИгХ 1”, ”Пом ИгХ 2”, ”Пом УгХ 1”, ”Пом УгХ 2”, ”Пом ИгН”, ”Пом УгН”, са 50% од прилива. </w:t>
      </w:r>
    </w:p>
    <w:p w:rsidR="00770F99" w:rsidRDefault="00770F99" w:rsidP="00770F99">
      <w:pPr>
        <w:ind w:firstLine="720"/>
        <w:jc w:val="both"/>
      </w:pPr>
    </w:p>
    <w:p w:rsidR="00770F99" w:rsidRDefault="00770F99" w:rsidP="00770F99">
      <w:pPr>
        <w:ind w:firstLine="720"/>
        <w:jc w:val="both"/>
      </w:pPr>
      <w:r>
        <w:t xml:space="preserve">Са именованом судијом у већу радиће </w:t>
      </w:r>
      <w:r w:rsidRPr="00970400">
        <w:rPr>
          <w:i/>
          <w:color w:val="000000"/>
        </w:rPr>
        <w:t xml:space="preserve">записничар </w:t>
      </w:r>
      <w:r w:rsidRPr="00970400">
        <w:rPr>
          <w:b/>
          <w:i/>
          <w:color w:val="000000"/>
        </w:rPr>
        <w:t>ДУШИЦА РАДУЛОВИЋ</w:t>
      </w:r>
      <w:r>
        <w:rPr>
          <w:b/>
          <w:i/>
          <w:color w:val="000000"/>
        </w:rPr>
        <w:t>.</w:t>
      </w:r>
    </w:p>
    <w:p w:rsidR="00770F99" w:rsidRDefault="00770F99" w:rsidP="00770F99">
      <w:pPr>
        <w:ind w:firstLine="720"/>
        <w:jc w:val="both"/>
      </w:pPr>
    </w:p>
    <w:p w:rsidR="00770F99" w:rsidRDefault="00770F99" w:rsidP="00770F99">
      <w:pPr>
        <w:ind w:firstLine="720"/>
        <w:jc w:val="both"/>
      </w:pPr>
      <w:r>
        <w:t>Судија</w:t>
      </w:r>
      <w:r>
        <w:rPr>
          <w:b/>
        </w:rPr>
        <w:t xml:space="preserve"> МИРЈАНА ЈОСИПОВИЋ (</w:t>
      </w:r>
      <w:r w:rsidRPr="00970400">
        <w:rPr>
          <w:b/>
          <w:color w:val="000000"/>
        </w:rPr>
        <w:t>1</w:t>
      </w:r>
      <w:r>
        <w:rPr>
          <w:b/>
          <w:color w:val="000000"/>
        </w:rPr>
        <w:t>7</w:t>
      </w:r>
      <w:r w:rsidRPr="00970400">
        <w:rPr>
          <w:b/>
          <w:color w:val="000000"/>
        </w:rPr>
        <w:t>.ВЕЋЕ</w:t>
      </w:r>
      <w:r>
        <w:rPr>
          <w:b/>
          <w:color w:val="000000"/>
        </w:rPr>
        <w:t>)</w:t>
      </w:r>
      <w:r>
        <w:rPr>
          <w:b/>
        </w:rPr>
        <w:t xml:space="preserve"> </w:t>
      </w:r>
      <w:r>
        <w:t xml:space="preserve">ће поступати у ванпарничним предметима у материји  ”Р”, ”Р1”, ”Р2”, ”Р3”, ”Пом” ,”Пом Иг”, ”Пом Уг”, ”Пом ИгХ 1”, ”Пом ИгХ 2”, ”Пом УгХ 1”, ”Пом УгХ 2”, ”Пом ИгН”, ”Пом УгН”, са 50% од прилива. </w:t>
      </w:r>
    </w:p>
    <w:p w:rsidR="00770F99" w:rsidRDefault="00770F99" w:rsidP="00770F99">
      <w:pPr>
        <w:ind w:firstLine="720"/>
        <w:jc w:val="both"/>
      </w:pPr>
    </w:p>
    <w:p w:rsidR="00770F99" w:rsidRDefault="00770F99" w:rsidP="00770F99">
      <w:pPr>
        <w:ind w:firstLine="720"/>
        <w:jc w:val="both"/>
      </w:pPr>
      <w:r>
        <w:t xml:space="preserve">Са именованом судијом у већу радиће </w:t>
      </w:r>
      <w:r w:rsidRPr="00970400">
        <w:rPr>
          <w:i/>
          <w:color w:val="000000"/>
        </w:rPr>
        <w:t xml:space="preserve">записничар </w:t>
      </w:r>
      <w:r w:rsidRPr="00970400">
        <w:rPr>
          <w:b/>
          <w:i/>
          <w:color w:val="000000"/>
        </w:rPr>
        <w:t>АЛЕКСАНДРА БАЧВАНИН</w:t>
      </w:r>
      <w:r>
        <w:rPr>
          <w:b/>
          <w:i/>
          <w:color w:val="000000"/>
        </w:rPr>
        <w:t>.</w:t>
      </w:r>
      <w:r w:rsidRPr="00970400">
        <w:rPr>
          <w:b/>
          <w:i/>
          <w:color w:val="000000"/>
        </w:rPr>
        <w:t xml:space="preserve"> </w:t>
      </w:r>
    </w:p>
    <w:p w:rsidR="00770F99" w:rsidRDefault="00770F99" w:rsidP="00770F99">
      <w:pPr>
        <w:ind w:firstLine="720"/>
        <w:jc w:val="both"/>
      </w:pPr>
      <w:r>
        <w:t xml:space="preserve">У случају потребе судије из ванпарничне и извршне материје ће се међусобно замењивати и допуњавати.  </w:t>
      </w:r>
    </w:p>
    <w:p w:rsidR="00770F99" w:rsidRPr="00770F99" w:rsidRDefault="00770F99" w:rsidP="00B83DBD">
      <w:pPr>
        <w:jc w:val="center"/>
        <w:rPr>
          <w:b/>
          <w:sz w:val="23"/>
          <w:szCs w:val="23"/>
        </w:rPr>
      </w:pPr>
    </w:p>
    <w:p w:rsidR="00B83DBD" w:rsidRPr="00BE3B6A" w:rsidRDefault="00B83DBD" w:rsidP="00B83DBD">
      <w:pPr>
        <w:ind w:firstLine="720"/>
        <w:jc w:val="both"/>
        <w:rPr>
          <w:sz w:val="23"/>
          <w:szCs w:val="23"/>
        </w:rPr>
      </w:pPr>
    </w:p>
    <w:p w:rsidR="00B83DBD" w:rsidRPr="00BE3B6A" w:rsidRDefault="00B83DBD" w:rsidP="00B83DBD">
      <w:pPr>
        <w:ind w:firstLine="720"/>
        <w:jc w:val="center"/>
        <w:rPr>
          <w:b/>
          <w:sz w:val="23"/>
          <w:szCs w:val="23"/>
        </w:rPr>
      </w:pPr>
      <w:r w:rsidRPr="00BE3B6A">
        <w:rPr>
          <w:b/>
          <w:sz w:val="23"/>
          <w:szCs w:val="23"/>
          <w:lang w:val="sr-Latn-CS"/>
        </w:rPr>
        <w:t>X</w:t>
      </w:r>
      <w:r w:rsidRPr="00BE3B6A">
        <w:rPr>
          <w:b/>
          <w:sz w:val="23"/>
          <w:szCs w:val="23"/>
        </w:rPr>
        <w:t>II</w:t>
      </w:r>
    </w:p>
    <w:p w:rsidR="00B83DBD" w:rsidRPr="00BE3B6A" w:rsidRDefault="00B83DBD" w:rsidP="00B83DBD">
      <w:pPr>
        <w:ind w:firstLine="720"/>
        <w:jc w:val="center"/>
        <w:rPr>
          <w:b/>
          <w:sz w:val="23"/>
          <w:szCs w:val="23"/>
        </w:rPr>
      </w:pPr>
      <w:r w:rsidRPr="00BE3B6A">
        <w:rPr>
          <w:b/>
          <w:sz w:val="23"/>
          <w:szCs w:val="23"/>
        </w:rPr>
        <w:t>ОСТАВИНСКА МАТЕРИЈА</w:t>
      </w:r>
    </w:p>
    <w:p w:rsidR="00B83DBD" w:rsidRPr="00BE3B6A" w:rsidRDefault="00B83DBD" w:rsidP="00B83DBD">
      <w:pPr>
        <w:ind w:firstLine="720"/>
        <w:jc w:val="both"/>
        <w:rPr>
          <w:sz w:val="23"/>
          <w:szCs w:val="23"/>
        </w:rPr>
      </w:pPr>
    </w:p>
    <w:p w:rsidR="00B83DBD" w:rsidRPr="00BE3B6A" w:rsidRDefault="00B83DBD" w:rsidP="00B83DBD">
      <w:pPr>
        <w:ind w:firstLine="720"/>
        <w:jc w:val="both"/>
        <w:rPr>
          <w:sz w:val="23"/>
          <w:szCs w:val="23"/>
        </w:rPr>
      </w:pPr>
      <w:r w:rsidRPr="00BE3B6A">
        <w:rPr>
          <w:sz w:val="23"/>
          <w:szCs w:val="23"/>
        </w:rPr>
        <w:t xml:space="preserve">По оставинским предметима поступаће </w:t>
      </w:r>
      <w:r w:rsidR="00CA7B49">
        <w:rPr>
          <w:sz w:val="23"/>
          <w:szCs w:val="23"/>
        </w:rPr>
        <w:t>.</w:t>
      </w:r>
      <w:r w:rsidRPr="00BE3B6A">
        <w:rPr>
          <w:sz w:val="23"/>
          <w:szCs w:val="23"/>
        </w:rPr>
        <w:t xml:space="preserve">председник суда- судија </w:t>
      </w:r>
      <w:r w:rsidR="00770F99">
        <w:rPr>
          <w:b/>
          <w:sz w:val="23"/>
          <w:szCs w:val="23"/>
        </w:rPr>
        <w:t xml:space="preserve">НЕБОЈША ПОПОВИЋ </w:t>
      </w:r>
      <w:r w:rsidR="00770F99">
        <w:rPr>
          <w:sz w:val="23"/>
          <w:szCs w:val="23"/>
        </w:rPr>
        <w:t xml:space="preserve">а за записничара му </w:t>
      </w:r>
      <w:r w:rsidRPr="00BE3B6A">
        <w:rPr>
          <w:sz w:val="23"/>
          <w:szCs w:val="23"/>
        </w:rPr>
        <w:t xml:space="preserve"> се распоређује</w:t>
      </w:r>
      <w:r w:rsidR="00770F99">
        <w:rPr>
          <w:sz w:val="23"/>
          <w:szCs w:val="23"/>
        </w:rPr>
        <w:t xml:space="preserve"> </w:t>
      </w:r>
      <w:r w:rsidR="00770F99" w:rsidRPr="00770F99">
        <w:rPr>
          <w:b/>
          <w:sz w:val="23"/>
          <w:szCs w:val="23"/>
        </w:rPr>
        <w:t>МИЛЕНА БАКАЛОВИЋ</w:t>
      </w:r>
      <w:r w:rsidR="00770F99">
        <w:rPr>
          <w:sz w:val="23"/>
          <w:szCs w:val="23"/>
        </w:rPr>
        <w:t xml:space="preserve"> </w:t>
      </w:r>
      <w:r w:rsidRPr="00BE3B6A">
        <w:rPr>
          <w:b/>
          <w:sz w:val="23"/>
          <w:szCs w:val="23"/>
        </w:rPr>
        <w:t xml:space="preserve">. </w:t>
      </w:r>
      <w:r w:rsidRPr="00BE3B6A">
        <w:rPr>
          <w:sz w:val="23"/>
          <w:szCs w:val="23"/>
        </w:rPr>
        <w:t xml:space="preserve">Председнику суда ће у раду по овој материји помагати судијски помоћници </w:t>
      </w:r>
      <w:r w:rsidR="00CA7B49" w:rsidRPr="00770F99">
        <w:rPr>
          <w:b/>
          <w:sz w:val="23"/>
          <w:szCs w:val="23"/>
        </w:rPr>
        <w:t>БИЉАНА СТОЈИЋ</w:t>
      </w:r>
      <w:r w:rsidRPr="00BE3B6A">
        <w:rPr>
          <w:sz w:val="23"/>
          <w:szCs w:val="23"/>
        </w:rPr>
        <w:t xml:space="preserve"> </w:t>
      </w:r>
      <w:r w:rsidR="00770F99">
        <w:rPr>
          <w:sz w:val="23"/>
          <w:szCs w:val="23"/>
        </w:rPr>
        <w:t xml:space="preserve">. </w:t>
      </w:r>
    </w:p>
    <w:p w:rsidR="00B83DBD" w:rsidRPr="00BE3B6A" w:rsidRDefault="00B83DBD" w:rsidP="00B83DBD">
      <w:pPr>
        <w:rPr>
          <w:b/>
          <w:sz w:val="23"/>
          <w:szCs w:val="23"/>
        </w:rPr>
      </w:pPr>
      <w:r w:rsidRPr="00BE3B6A">
        <w:rPr>
          <w:b/>
          <w:sz w:val="23"/>
          <w:szCs w:val="23"/>
        </w:rPr>
        <w:t xml:space="preserve"> </w:t>
      </w:r>
    </w:p>
    <w:p w:rsidR="00B83DBD" w:rsidRPr="00BE3B6A" w:rsidRDefault="00B83DBD" w:rsidP="00B83DBD">
      <w:pPr>
        <w:jc w:val="center"/>
        <w:rPr>
          <w:b/>
          <w:sz w:val="23"/>
          <w:szCs w:val="23"/>
        </w:rPr>
      </w:pPr>
      <w:r w:rsidRPr="00BE3B6A">
        <w:rPr>
          <w:b/>
          <w:sz w:val="23"/>
          <w:szCs w:val="23"/>
        </w:rPr>
        <w:t>XIII</w:t>
      </w:r>
    </w:p>
    <w:p w:rsidR="00B83DBD" w:rsidRPr="00BE3B6A" w:rsidRDefault="00B83DBD" w:rsidP="00B83DBD">
      <w:pPr>
        <w:jc w:val="center"/>
        <w:rPr>
          <w:b/>
          <w:sz w:val="23"/>
          <w:szCs w:val="23"/>
        </w:rPr>
      </w:pPr>
      <w:r w:rsidRPr="00BE3B6A">
        <w:rPr>
          <w:b/>
          <w:sz w:val="23"/>
          <w:szCs w:val="23"/>
        </w:rPr>
        <w:t>ИЗВРШНA MAТЕРИЈА</w:t>
      </w:r>
    </w:p>
    <w:p w:rsidR="00B83DBD" w:rsidRPr="00BE3B6A" w:rsidRDefault="00B83DBD" w:rsidP="00B83DBD">
      <w:pPr>
        <w:jc w:val="center"/>
        <w:rPr>
          <w:b/>
          <w:sz w:val="23"/>
          <w:szCs w:val="23"/>
        </w:rPr>
      </w:pPr>
    </w:p>
    <w:p w:rsidR="00770F99" w:rsidRDefault="00770F99" w:rsidP="00770F99">
      <w:pPr>
        <w:jc w:val="center"/>
        <w:rPr>
          <w:b/>
        </w:rPr>
      </w:pPr>
    </w:p>
    <w:p w:rsidR="00770F99" w:rsidRDefault="00770F99" w:rsidP="00770F99">
      <w:pPr>
        <w:jc w:val="both"/>
        <w:rPr>
          <w:i/>
        </w:rPr>
      </w:pPr>
      <w:r>
        <w:t xml:space="preserve">     У извршној материји поступаће судија </w:t>
      </w:r>
      <w:r>
        <w:rPr>
          <w:b/>
        </w:rPr>
        <w:t>ВИДА БРДАРИЋ</w:t>
      </w:r>
      <w:r>
        <w:t xml:space="preserve"> а за записничара јој се одређује </w:t>
      </w:r>
      <w:r w:rsidRPr="003D25DA">
        <w:rPr>
          <w:b/>
          <w:i/>
        </w:rPr>
        <w:t>МАРИЈА ТОДОРИЋ</w:t>
      </w:r>
      <w:r>
        <w:rPr>
          <w:i/>
        </w:rPr>
        <w:t>.</w:t>
      </w:r>
    </w:p>
    <w:p w:rsidR="00770F99" w:rsidRDefault="00770F99" w:rsidP="00770F99">
      <w:pPr>
        <w:jc w:val="both"/>
        <w:rPr>
          <w:b/>
        </w:rPr>
      </w:pPr>
    </w:p>
    <w:p w:rsidR="00770F99" w:rsidRDefault="00770F99" w:rsidP="00770F99">
      <w:pPr>
        <w:ind w:firstLine="708"/>
        <w:jc w:val="both"/>
      </w:pPr>
      <w:r>
        <w:t>За поступање по приговорима у извршним предметима (</w:t>
      </w:r>
      <w:r>
        <w:rPr>
          <w:b/>
        </w:rPr>
        <w:t>Ипв предмети</w:t>
      </w:r>
      <w:r>
        <w:t xml:space="preserve">), формирају се 5 већа у која улазе следеће судије: </w:t>
      </w:r>
    </w:p>
    <w:p w:rsidR="00770F99" w:rsidRDefault="00770F99" w:rsidP="00770F99">
      <w:pPr>
        <w:ind w:firstLine="720"/>
        <w:jc w:val="both"/>
      </w:pPr>
    </w:p>
    <w:p w:rsidR="00770F99" w:rsidRDefault="00770F99" w:rsidP="00770F99">
      <w:pPr>
        <w:numPr>
          <w:ilvl w:val="0"/>
          <w:numId w:val="35"/>
        </w:numPr>
        <w:autoSpaceDN w:val="0"/>
        <w:ind w:left="1080"/>
        <w:jc w:val="both"/>
      </w:pPr>
      <w:r>
        <w:lastRenderedPageBreak/>
        <w:t>Веће –</w:t>
      </w:r>
      <w:r w:rsidRPr="00770F99">
        <w:rPr>
          <w:b/>
        </w:rPr>
        <w:t>Гордана Лазаревић</w:t>
      </w:r>
      <w:r>
        <w:t xml:space="preserve"> – председник већа, </w:t>
      </w:r>
      <w:r w:rsidRPr="00770F99">
        <w:rPr>
          <w:b/>
        </w:rPr>
        <w:t>Јасмина Живковић</w:t>
      </w:r>
      <w:r>
        <w:t xml:space="preserve"> – члан већа и – </w:t>
      </w:r>
      <w:r w:rsidRPr="00770F99">
        <w:rPr>
          <w:b/>
        </w:rPr>
        <w:t>Стојанка Алексић Мађар</w:t>
      </w:r>
      <w:r>
        <w:t xml:space="preserve"> -члан већа;</w:t>
      </w:r>
    </w:p>
    <w:p w:rsidR="00770F99" w:rsidRDefault="00770F99" w:rsidP="00770F99">
      <w:pPr>
        <w:numPr>
          <w:ilvl w:val="0"/>
          <w:numId w:val="35"/>
        </w:numPr>
        <w:autoSpaceDN w:val="0"/>
        <w:ind w:left="1080"/>
        <w:jc w:val="both"/>
      </w:pPr>
      <w:r>
        <w:t>Веће –</w:t>
      </w:r>
      <w:r w:rsidRPr="00605DE3">
        <w:t xml:space="preserve"> </w:t>
      </w:r>
      <w:r w:rsidRPr="00770F99">
        <w:rPr>
          <w:b/>
        </w:rPr>
        <w:t>Гордана Стојановић</w:t>
      </w:r>
      <w:r>
        <w:t xml:space="preserve"> – председник већа, </w:t>
      </w:r>
      <w:r w:rsidRPr="00770F99">
        <w:rPr>
          <w:b/>
        </w:rPr>
        <w:t>Мирјана Јосиповић</w:t>
      </w:r>
      <w:r>
        <w:t xml:space="preserve">– члан већа и </w:t>
      </w:r>
      <w:r w:rsidRPr="00770F99">
        <w:rPr>
          <w:b/>
        </w:rPr>
        <w:t>Слободан Антић</w:t>
      </w:r>
      <w:r>
        <w:t xml:space="preserve"> – члан већа;</w:t>
      </w:r>
    </w:p>
    <w:p w:rsidR="00770F99" w:rsidRDefault="00770F99" w:rsidP="00770F99">
      <w:pPr>
        <w:numPr>
          <w:ilvl w:val="0"/>
          <w:numId w:val="35"/>
        </w:numPr>
        <w:autoSpaceDN w:val="0"/>
        <w:jc w:val="both"/>
      </w:pPr>
      <w:r>
        <w:t xml:space="preserve">Веће - </w:t>
      </w:r>
      <w:r w:rsidRPr="00770F99">
        <w:rPr>
          <w:b/>
        </w:rPr>
        <w:t>Ана Јевтић</w:t>
      </w:r>
      <w:r>
        <w:t xml:space="preserve"> – председник већа, </w:t>
      </w:r>
      <w:r w:rsidRPr="00770F99">
        <w:rPr>
          <w:b/>
        </w:rPr>
        <w:t>Верица Марковић</w:t>
      </w:r>
      <w:r>
        <w:t xml:space="preserve"> - члан већа и </w:t>
      </w:r>
      <w:r w:rsidRPr="00770F99">
        <w:rPr>
          <w:b/>
        </w:rPr>
        <w:t>Милка Џоковић</w:t>
      </w:r>
      <w:r>
        <w:t xml:space="preserve"> – члан већа; </w:t>
      </w:r>
    </w:p>
    <w:p w:rsidR="00770F99" w:rsidRDefault="00770F99" w:rsidP="00770F99">
      <w:pPr>
        <w:pStyle w:val="ListParagraph"/>
        <w:numPr>
          <w:ilvl w:val="0"/>
          <w:numId w:val="35"/>
        </w:numPr>
        <w:autoSpaceDN w:val="0"/>
        <w:ind w:left="708"/>
        <w:jc w:val="both"/>
      </w:pPr>
      <w:r>
        <w:t>В</w:t>
      </w:r>
      <w:r w:rsidRPr="003F62AD">
        <w:t>еће –</w:t>
      </w:r>
      <w:r w:rsidRPr="00770F99">
        <w:rPr>
          <w:b/>
        </w:rPr>
        <w:t>Ана Обрадовић</w:t>
      </w:r>
      <w:r>
        <w:t xml:space="preserve"> </w:t>
      </w:r>
      <w:r w:rsidRPr="003F62AD">
        <w:t xml:space="preserve">– председник већа, </w:t>
      </w:r>
      <w:r w:rsidRPr="00770F99">
        <w:rPr>
          <w:b/>
        </w:rPr>
        <w:t>Душица Џоковић</w:t>
      </w:r>
      <w:r w:rsidRPr="003F62AD">
        <w:t xml:space="preserve"> – члан већа и </w:t>
      </w:r>
      <w:r w:rsidRPr="00770F99">
        <w:rPr>
          <w:b/>
        </w:rPr>
        <w:t>Александар Марковски</w:t>
      </w:r>
      <w:r>
        <w:t xml:space="preserve"> </w:t>
      </w:r>
      <w:r w:rsidRPr="003F62AD">
        <w:t>-члан већа.</w:t>
      </w:r>
    </w:p>
    <w:p w:rsidR="00770F99" w:rsidRDefault="00770F99" w:rsidP="00770F99">
      <w:pPr>
        <w:pStyle w:val="ListParagraph"/>
        <w:numPr>
          <w:ilvl w:val="0"/>
          <w:numId w:val="35"/>
        </w:numPr>
        <w:contextualSpacing/>
        <w:jc w:val="both"/>
      </w:pPr>
      <w:r>
        <w:t xml:space="preserve">Веће -  </w:t>
      </w:r>
      <w:r w:rsidRPr="00EC7370">
        <w:rPr>
          <w:b/>
        </w:rPr>
        <w:t>Данијела Станојевић</w:t>
      </w:r>
      <w:r>
        <w:t xml:space="preserve"> –председник већа, </w:t>
      </w:r>
      <w:r w:rsidRPr="00EC7370">
        <w:rPr>
          <w:b/>
        </w:rPr>
        <w:t>Ивана Којић Илић</w:t>
      </w:r>
      <w:r>
        <w:t>-члан већа и Александар Аничић-члан већа.</w:t>
      </w:r>
    </w:p>
    <w:p w:rsidR="00B83DBD" w:rsidRPr="00BE3B6A" w:rsidRDefault="00B83DBD" w:rsidP="00B83DBD">
      <w:pPr>
        <w:ind w:firstLine="708"/>
        <w:jc w:val="both"/>
        <w:rPr>
          <w:sz w:val="23"/>
          <w:szCs w:val="23"/>
        </w:rPr>
      </w:pPr>
    </w:p>
    <w:p w:rsidR="00B83DBD" w:rsidRPr="00BE3B6A" w:rsidRDefault="00B83DBD" w:rsidP="00B83DBD">
      <w:pPr>
        <w:jc w:val="center"/>
        <w:rPr>
          <w:b/>
          <w:sz w:val="23"/>
          <w:szCs w:val="23"/>
        </w:rPr>
      </w:pPr>
      <w:r w:rsidRPr="00BE3B6A">
        <w:rPr>
          <w:b/>
          <w:sz w:val="23"/>
          <w:szCs w:val="23"/>
        </w:rPr>
        <w:t>XIV</w:t>
      </w:r>
    </w:p>
    <w:p w:rsidR="00B83DBD" w:rsidRPr="00770F99" w:rsidRDefault="00B83DBD" w:rsidP="00B83DBD">
      <w:pPr>
        <w:jc w:val="center"/>
        <w:rPr>
          <w:b/>
          <w:sz w:val="23"/>
          <w:szCs w:val="23"/>
        </w:rPr>
      </w:pPr>
    </w:p>
    <w:p w:rsidR="00770F99" w:rsidRDefault="00770F99" w:rsidP="00770F99">
      <w:pPr>
        <w:jc w:val="center"/>
        <w:rPr>
          <w:b/>
          <w:lang w:val="sr-Latn-CS"/>
        </w:rPr>
      </w:pPr>
      <w:r>
        <w:rPr>
          <w:b/>
        </w:rPr>
        <w:t xml:space="preserve">ОДЕЉЕЊЕ </w:t>
      </w:r>
      <w:r>
        <w:rPr>
          <w:b/>
          <w:lang w:val="sr-Latn-CS"/>
        </w:rPr>
        <w:t>ЗА МАТЕРИЈУ ЗАШТИТА ПРАВА НА СУЂЕЊЕ У РАЗУМНОМ РОКУ</w:t>
      </w:r>
    </w:p>
    <w:p w:rsidR="00770F99" w:rsidRDefault="00770F99" w:rsidP="00770F99">
      <w:pPr>
        <w:jc w:val="center"/>
        <w:rPr>
          <w:b/>
          <w:lang w:val="sr-Latn-CS"/>
        </w:rPr>
      </w:pPr>
    </w:p>
    <w:p w:rsidR="00770F99" w:rsidRDefault="00770F99" w:rsidP="00770F99">
      <w:pPr>
        <w:jc w:val="both"/>
      </w:pPr>
      <w:r>
        <w:rPr>
          <w:b/>
          <w:lang w:val="sr-Latn-CS"/>
        </w:rPr>
        <w:tab/>
      </w:r>
      <w:r>
        <w:rPr>
          <w:lang w:val="sr-Latn-CS"/>
        </w:rPr>
        <w:t xml:space="preserve">Сходно чл. 7 Закона о заштити права на суђење у разумном року, поступак ради заштите права на суђење у разумном року ће водити и у истом поступати </w:t>
      </w:r>
      <w:r>
        <w:t xml:space="preserve"> </w:t>
      </w:r>
      <w:r>
        <w:rPr>
          <w:lang w:val="sr-Latn-CS"/>
        </w:rPr>
        <w:t>председник суда –судија</w:t>
      </w:r>
      <w:r>
        <w:t xml:space="preserve"> </w:t>
      </w:r>
      <w:r w:rsidRPr="003C55E0">
        <w:rPr>
          <w:b/>
        </w:rPr>
        <w:t>НЕБОЈША ПОПОВИЋ</w:t>
      </w:r>
      <w:r>
        <w:t xml:space="preserve"> </w:t>
      </w:r>
      <w:r>
        <w:rPr>
          <w:lang w:val="sr-Latn-CS"/>
        </w:rPr>
        <w:t xml:space="preserve">, </w:t>
      </w:r>
      <w:r>
        <w:t>која ће поступати у кривичној материји (у предметима „Р4к“).</w:t>
      </w:r>
    </w:p>
    <w:p w:rsidR="00770F99" w:rsidRDefault="00770F99" w:rsidP="00770F99">
      <w:pPr>
        <w:jc w:val="both"/>
      </w:pPr>
    </w:p>
    <w:p w:rsidR="00B83DBD" w:rsidRPr="00BE3B6A" w:rsidRDefault="00770F99" w:rsidP="00770F99">
      <w:pPr>
        <w:jc w:val="both"/>
        <w:rPr>
          <w:b/>
          <w:sz w:val="23"/>
          <w:szCs w:val="23"/>
          <w:lang w:val="sr-Latn-CS"/>
        </w:rPr>
      </w:pPr>
      <w:r>
        <w:tab/>
        <w:t xml:space="preserve">Поред именованог судије, поступак ће водити и у истом одлучивати судије: </w:t>
      </w:r>
      <w:r w:rsidRPr="001B5E7D">
        <w:rPr>
          <w:b/>
        </w:rPr>
        <w:t>ИГОР ЉУЈИЋ</w:t>
      </w:r>
      <w:r>
        <w:t xml:space="preserve">  и то у кривичној и грађанској материји и то у предметима „Р4к“ (са 50% прилива), „Р4 и“, „Р4 п“, „Р4 в“ и „Р4 р“, док ће судије </w:t>
      </w:r>
      <w:r w:rsidRPr="003C55E0">
        <w:rPr>
          <w:b/>
        </w:rPr>
        <w:t>МИЛКА ЏОКОВИЋ, АНА ЈЕВТИЋ, ГОРДАНА СТОЈАНОВИЋ, АНА ОБРАДОВИЋ, ДУШИЦА ЏОКОВИЋ, ЉИЉАНА КАРАЋ, ГОРДАНА ЛАЗАРЕВИЋ, ЈАСМИНА ЖИВКОВИЋ и ДАНИЈЕЛА СТАНОЈЕВИЋ</w:t>
      </w:r>
      <w:r>
        <w:t xml:space="preserve"> поступати у грађанској материји ( у предметима „Р4 и“, „Р4 п“, „Р4 в“ и „Р4 р“).</w:t>
      </w:r>
    </w:p>
    <w:p w:rsidR="00B83DBD" w:rsidRPr="00BE3B6A" w:rsidRDefault="00B83DBD" w:rsidP="00770F99">
      <w:pPr>
        <w:jc w:val="both"/>
        <w:rPr>
          <w:b/>
          <w:sz w:val="23"/>
          <w:szCs w:val="23"/>
        </w:rPr>
      </w:pPr>
      <w:r w:rsidRPr="00BE3B6A">
        <w:rPr>
          <w:b/>
          <w:sz w:val="23"/>
          <w:szCs w:val="23"/>
          <w:lang w:val="sr-Latn-CS"/>
        </w:rPr>
        <w:tab/>
      </w:r>
      <w:r w:rsidRPr="00BE3B6A">
        <w:rPr>
          <w:b/>
          <w:sz w:val="23"/>
          <w:szCs w:val="23"/>
        </w:rPr>
        <w:t xml:space="preserve"> </w:t>
      </w:r>
    </w:p>
    <w:p w:rsidR="00B83DBD" w:rsidRPr="00BE3B6A" w:rsidRDefault="00B83DBD" w:rsidP="00B83DBD">
      <w:pPr>
        <w:ind w:left="1440" w:firstLine="720"/>
        <w:rPr>
          <w:b/>
          <w:sz w:val="23"/>
          <w:szCs w:val="23"/>
        </w:rPr>
      </w:pPr>
      <w:r w:rsidRPr="00BE3B6A">
        <w:rPr>
          <w:b/>
          <w:sz w:val="23"/>
          <w:szCs w:val="23"/>
        </w:rPr>
        <w:t xml:space="preserve">                                          XV</w:t>
      </w:r>
    </w:p>
    <w:p w:rsidR="00B83DBD" w:rsidRPr="00BE3B6A" w:rsidRDefault="00B83DBD" w:rsidP="00B83DBD">
      <w:pPr>
        <w:ind w:left="1440" w:firstLine="720"/>
        <w:rPr>
          <w:b/>
          <w:sz w:val="23"/>
          <w:szCs w:val="23"/>
        </w:rPr>
      </w:pPr>
    </w:p>
    <w:p w:rsidR="00B83DBD" w:rsidRPr="00BE3B6A" w:rsidRDefault="00B83DBD" w:rsidP="00B83DBD">
      <w:pPr>
        <w:ind w:left="1440" w:firstLine="720"/>
        <w:rPr>
          <w:b/>
          <w:sz w:val="23"/>
          <w:szCs w:val="23"/>
        </w:rPr>
      </w:pPr>
      <w:r w:rsidRPr="00BE3B6A">
        <w:rPr>
          <w:b/>
          <w:sz w:val="23"/>
          <w:szCs w:val="23"/>
        </w:rPr>
        <w:t xml:space="preserve">               ОДЕЉЕЊЕ СУДСКЕ ПРАКСЕ</w:t>
      </w:r>
    </w:p>
    <w:p w:rsidR="00B83DBD" w:rsidRPr="00BE3B6A" w:rsidRDefault="00B83DBD" w:rsidP="00B83DBD">
      <w:pPr>
        <w:ind w:firstLine="708"/>
        <w:jc w:val="both"/>
        <w:rPr>
          <w:b/>
          <w:sz w:val="23"/>
          <w:szCs w:val="23"/>
        </w:rPr>
      </w:pPr>
    </w:p>
    <w:p w:rsidR="00B83DBD" w:rsidRPr="00BE3B6A" w:rsidRDefault="00B83DBD" w:rsidP="00B83DBD">
      <w:pPr>
        <w:ind w:firstLine="720"/>
        <w:jc w:val="both"/>
        <w:rPr>
          <w:b/>
          <w:sz w:val="23"/>
          <w:szCs w:val="23"/>
        </w:rPr>
      </w:pPr>
    </w:p>
    <w:p w:rsidR="00B83DBD" w:rsidRPr="00BE3B6A" w:rsidRDefault="00B83DBD" w:rsidP="00B83DBD">
      <w:pPr>
        <w:ind w:firstLine="720"/>
        <w:jc w:val="both"/>
        <w:rPr>
          <w:sz w:val="23"/>
          <w:szCs w:val="23"/>
        </w:rPr>
      </w:pPr>
      <w:r w:rsidRPr="00BE3B6A">
        <w:rPr>
          <w:sz w:val="23"/>
          <w:szCs w:val="23"/>
        </w:rPr>
        <w:t xml:space="preserve">Одељењем судске праксе руководиће судија </w:t>
      </w:r>
      <w:r w:rsidRPr="00BE3B6A">
        <w:rPr>
          <w:b/>
          <w:sz w:val="23"/>
          <w:szCs w:val="23"/>
        </w:rPr>
        <w:t>МИЛКА ЏОКОВИЋ,</w:t>
      </w:r>
      <w:r w:rsidRPr="00BE3B6A">
        <w:rPr>
          <w:sz w:val="23"/>
          <w:szCs w:val="23"/>
        </w:rPr>
        <w:t xml:space="preserve"> а којој ће помагати у раду председници кривичног и грађанског одељења овог суда.</w:t>
      </w:r>
    </w:p>
    <w:p w:rsidR="00B83DBD" w:rsidRPr="00BE3B6A" w:rsidRDefault="00B83DBD" w:rsidP="00B83DBD">
      <w:pPr>
        <w:ind w:firstLine="720"/>
        <w:jc w:val="both"/>
        <w:rPr>
          <w:sz w:val="23"/>
          <w:szCs w:val="23"/>
        </w:rPr>
      </w:pPr>
    </w:p>
    <w:p w:rsidR="00770F99" w:rsidRDefault="00770F99" w:rsidP="00770F99">
      <w:pPr>
        <w:ind w:firstLine="720"/>
        <w:jc w:val="both"/>
        <w:rPr>
          <w:b/>
        </w:rPr>
      </w:pPr>
      <w:r>
        <w:t xml:space="preserve">Именованом судији ће у раду помагати и судијски помоћници и то: за кривичну материју - судијски помоћници </w:t>
      </w:r>
      <w:r w:rsidRPr="001B5E7D">
        <w:rPr>
          <w:b/>
        </w:rPr>
        <w:t>ПЕТАР ЈЕВТИЋ</w:t>
      </w:r>
      <w:r>
        <w:t xml:space="preserve"> и </w:t>
      </w:r>
      <w:r w:rsidRPr="001B5E7D">
        <w:rPr>
          <w:b/>
        </w:rPr>
        <w:t>АЛЕКСАНДА ВУЈИЋ ЂОКИЋ</w:t>
      </w:r>
      <w:r>
        <w:t xml:space="preserve">,  за грађанску материју судијски помоћник </w:t>
      </w:r>
      <w:r w:rsidRPr="00E430FF">
        <w:rPr>
          <w:b/>
        </w:rPr>
        <w:t>ФИЛИП ШУЛОВИЋ</w:t>
      </w:r>
      <w:r>
        <w:t xml:space="preserve"> и за извршну материју судијски помоћник </w:t>
      </w:r>
      <w:r w:rsidRPr="001B5E7D">
        <w:rPr>
          <w:b/>
        </w:rPr>
        <w:t>ВЛАДИМИР ВУКОВИЋ</w:t>
      </w:r>
      <w:r>
        <w:t>.</w:t>
      </w:r>
    </w:p>
    <w:p w:rsidR="00B83DBD" w:rsidRPr="00BE3B6A" w:rsidRDefault="00B83DBD" w:rsidP="00B83DBD">
      <w:pPr>
        <w:ind w:firstLine="720"/>
        <w:jc w:val="center"/>
        <w:rPr>
          <w:b/>
          <w:sz w:val="23"/>
          <w:szCs w:val="23"/>
        </w:rPr>
      </w:pPr>
    </w:p>
    <w:p w:rsidR="00B83DBD" w:rsidRPr="00BE3B6A" w:rsidRDefault="00B83DBD" w:rsidP="00B83DBD">
      <w:pPr>
        <w:jc w:val="center"/>
        <w:rPr>
          <w:b/>
          <w:sz w:val="23"/>
          <w:szCs w:val="23"/>
        </w:rPr>
      </w:pPr>
      <w:r w:rsidRPr="00BE3B6A">
        <w:rPr>
          <w:b/>
          <w:sz w:val="23"/>
          <w:szCs w:val="23"/>
        </w:rPr>
        <w:t xml:space="preserve">XVI  </w:t>
      </w:r>
    </w:p>
    <w:p w:rsidR="00B83DBD" w:rsidRPr="00BE3B6A" w:rsidRDefault="00B83DBD" w:rsidP="00B83DBD">
      <w:pPr>
        <w:jc w:val="center"/>
        <w:rPr>
          <w:b/>
          <w:sz w:val="23"/>
          <w:szCs w:val="23"/>
        </w:rPr>
      </w:pPr>
      <w:r w:rsidRPr="00BE3B6A">
        <w:rPr>
          <w:b/>
          <w:sz w:val="23"/>
          <w:szCs w:val="23"/>
        </w:rPr>
        <w:t>РАСПОРЕД СУДЕЋИХ ДАНА</w:t>
      </w:r>
    </w:p>
    <w:p w:rsidR="00B83DBD" w:rsidRPr="00BE3B6A" w:rsidRDefault="00B83DBD" w:rsidP="00B83DBD">
      <w:pPr>
        <w:jc w:val="both"/>
        <w:rPr>
          <w:b/>
          <w:sz w:val="23"/>
          <w:szCs w:val="23"/>
        </w:rPr>
      </w:pPr>
      <w:r w:rsidRPr="00BE3B6A">
        <w:rPr>
          <w:b/>
          <w:sz w:val="23"/>
          <w:szCs w:val="23"/>
        </w:rPr>
        <w:t xml:space="preserve"> </w:t>
      </w:r>
    </w:p>
    <w:p w:rsidR="00B83DBD" w:rsidRPr="00BE3B6A" w:rsidRDefault="00B83DBD" w:rsidP="00B83DBD">
      <w:pPr>
        <w:pBdr>
          <w:bottom w:val="single" w:sz="12" w:space="1" w:color="auto"/>
        </w:pBdr>
        <w:jc w:val="both"/>
        <w:rPr>
          <w:sz w:val="23"/>
          <w:szCs w:val="23"/>
        </w:rPr>
      </w:pPr>
      <w:r w:rsidRPr="00BE3B6A">
        <w:rPr>
          <w:b/>
          <w:sz w:val="23"/>
          <w:szCs w:val="23"/>
        </w:rPr>
        <w:t>Редни број</w:t>
      </w:r>
      <w:r w:rsidRPr="00BE3B6A">
        <w:rPr>
          <w:sz w:val="23"/>
          <w:szCs w:val="23"/>
        </w:rPr>
        <w:t xml:space="preserve">      </w:t>
      </w:r>
      <w:r w:rsidRPr="00BE3B6A">
        <w:rPr>
          <w:b/>
          <w:sz w:val="23"/>
          <w:szCs w:val="23"/>
        </w:rPr>
        <w:t>ИМЕ И ПРЕЗИМЕ СУДИЈЕ                               СУДЕЋИ ДАНИ</w:t>
      </w:r>
    </w:p>
    <w:p w:rsidR="00B83DBD" w:rsidRPr="00BE3B6A" w:rsidRDefault="00B83DBD" w:rsidP="00B83DBD">
      <w:pPr>
        <w:rPr>
          <w:sz w:val="23"/>
          <w:szCs w:val="23"/>
        </w:rPr>
      </w:pPr>
    </w:p>
    <w:p w:rsidR="00B83DBD" w:rsidRPr="00BE3B6A" w:rsidRDefault="00B83DBD" w:rsidP="00B83DBD">
      <w:pPr>
        <w:jc w:val="both"/>
        <w:rPr>
          <w:b/>
          <w:sz w:val="23"/>
          <w:szCs w:val="23"/>
        </w:rPr>
      </w:pPr>
      <w:r w:rsidRPr="00BE3B6A">
        <w:rPr>
          <w:b/>
          <w:sz w:val="23"/>
          <w:szCs w:val="23"/>
        </w:rPr>
        <w:t xml:space="preserve">1. АНА ЈЕВТИЋ </w:t>
      </w:r>
      <w:r w:rsidRPr="00BE3B6A">
        <w:rPr>
          <w:b/>
          <w:sz w:val="23"/>
          <w:szCs w:val="23"/>
        </w:rPr>
        <w:tab/>
      </w:r>
      <w:r w:rsidRPr="00BE3B6A">
        <w:rPr>
          <w:b/>
          <w:sz w:val="23"/>
          <w:szCs w:val="23"/>
        </w:rPr>
        <w:tab/>
      </w:r>
      <w:r w:rsidRPr="00BE3B6A">
        <w:rPr>
          <w:b/>
          <w:sz w:val="23"/>
          <w:szCs w:val="23"/>
        </w:rPr>
        <w:tab/>
      </w:r>
      <w:r w:rsidRPr="00BE3B6A">
        <w:rPr>
          <w:b/>
          <w:sz w:val="23"/>
          <w:szCs w:val="23"/>
        </w:rPr>
        <w:tab/>
      </w:r>
      <w:r w:rsidR="00296795">
        <w:rPr>
          <w:b/>
          <w:sz w:val="23"/>
          <w:szCs w:val="23"/>
        </w:rPr>
        <w:t xml:space="preserve"> </w:t>
      </w:r>
      <w:r w:rsidRPr="00BE3B6A">
        <w:rPr>
          <w:b/>
          <w:sz w:val="23"/>
          <w:szCs w:val="23"/>
        </w:rPr>
        <w:t>УТОРАК-СРЕДА-ЧЕТВРТАК</w:t>
      </w:r>
    </w:p>
    <w:p w:rsidR="00B83DBD" w:rsidRPr="00BE3B6A" w:rsidRDefault="00B83DBD" w:rsidP="00B83DBD">
      <w:pPr>
        <w:jc w:val="both"/>
        <w:rPr>
          <w:b/>
          <w:sz w:val="23"/>
          <w:szCs w:val="23"/>
        </w:rPr>
      </w:pPr>
      <w:r w:rsidRPr="00BE3B6A">
        <w:rPr>
          <w:b/>
          <w:sz w:val="23"/>
          <w:szCs w:val="23"/>
        </w:rPr>
        <w:t xml:space="preserve">2. ГОРДАНА ЛАЗАРЕВИЋ </w:t>
      </w:r>
      <w:r w:rsidRPr="00BE3B6A">
        <w:rPr>
          <w:b/>
          <w:sz w:val="23"/>
          <w:szCs w:val="23"/>
        </w:rPr>
        <w:tab/>
        <w:t xml:space="preserve">             ПОНЕДЕЉАК-УТОРАК-ЧЕТВРТАК</w:t>
      </w:r>
    </w:p>
    <w:p w:rsidR="00B83DBD" w:rsidRPr="00BE3B6A" w:rsidRDefault="00B83DBD" w:rsidP="00B83DBD">
      <w:pPr>
        <w:jc w:val="both"/>
        <w:rPr>
          <w:b/>
          <w:sz w:val="23"/>
          <w:szCs w:val="23"/>
        </w:rPr>
      </w:pPr>
      <w:r w:rsidRPr="00BE3B6A">
        <w:rPr>
          <w:b/>
          <w:sz w:val="23"/>
          <w:szCs w:val="23"/>
        </w:rPr>
        <w:t xml:space="preserve">3. БРАНКА МАРКОВИЋ </w:t>
      </w:r>
      <w:r w:rsidRPr="00BE3B6A">
        <w:rPr>
          <w:b/>
          <w:sz w:val="23"/>
          <w:szCs w:val="23"/>
        </w:rPr>
        <w:tab/>
        <w:t xml:space="preserve">                         ПОНЕДЕЉАК-СРЕДА-ПЕТАК</w:t>
      </w:r>
    </w:p>
    <w:p w:rsidR="00B83DBD" w:rsidRDefault="00B83DBD" w:rsidP="00B83DBD">
      <w:pPr>
        <w:jc w:val="both"/>
        <w:rPr>
          <w:b/>
          <w:sz w:val="23"/>
          <w:szCs w:val="23"/>
        </w:rPr>
      </w:pPr>
      <w:r w:rsidRPr="00BE3B6A">
        <w:rPr>
          <w:b/>
          <w:sz w:val="23"/>
          <w:szCs w:val="23"/>
        </w:rPr>
        <w:t xml:space="preserve"> 4. ДУШИЦА ЏОКОВИЋ  </w:t>
      </w:r>
      <w:r w:rsidRPr="00BE3B6A">
        <w:rPr>
          <w:b/>
          <w:sz w:val="23"/>
          <w:szCs w:val="23"/>
        </w:rPr>
        <w:tab/>
      </w:r>
      <w:r w:rsidRPr="00BE3B6A">
        <w:rPr>
          <w:b/>
          <w:sz w:val="23"/>
          <w:szCs w:val="23"/>
        </w:rPr>
        <w:tab/>
        <w:t xml:space="preserve">  </w:t>
      </w:r>
      <w:r w:rsidR="00A561B4">
        <w:rPr>
          <w:b/>
          <w:sz w:val="23"/>
          <w:szCs w:val="23"/>
        </w:rPr>
        <w:tab/>
      </w:r>
      <w:r w:rsidR="00296795">
        <w:rPr>
          <w:b/>
          <w:sz w:val="23"/>
          <w:szCs w:val="23"/>
        </w:rPr>
        <w:t xml:space="preserve"> </w:t>
      </w:r>
      <w:r w:rsidRPr="00BE3B6A">
        <w:rPr>
          <w:b/>
          <w:sz w:val="23"/>
          <w:szCs w:val="23"/>
        </w:rPr>
        <w:t>УТОРАК-ЧЕТВРТАК-ПЕТАК</w:t>
      </w:r>
    </w:p>
    <w:p w:rsidR="00770F99" w:rsidRDefault="00770F99" w:rsidP="00770F99">
      <w:pPr>
        <w:jc w:val="both"/>
        <w:rPr>
          <w:b/>
        </w:rPr>
      </w:pPr>
      <w:r>
        <w:rPr>
          <w:b/>
        </w:rPr>
        <w:t>5. ИГОР ЉУЈИЋ</w:t>
      </w:r>
      <w:r>
        <w:rPr>
          <w:b/>
        </w:rPr>
        <w:tab/>
        <w:t xml:space="preserve">                                     ПОНЕДЕЉАК-УТОРАК-ЧЕТВРТАК</w:t>
      </w:r>
    </w:p>
    <w:p w:rsidR="00770F99" w:rsidRDefault="00770F99" w:rsidP="00770F99">
      <w:pPr>
        <w:jc w:val="both"/>
        <w:rPr>
          <w:b/>
        </w:rPr>
      </w:pPr>
      <w:r>
        <w:rPr>
          <w:b/>
        </w:rPr>
        <w:t xml:space="preserve">6. МИЛАН СТЕФАНОВИЋ </w:t>
      </w:r>
      <w:r>
        <w:rPr>
          <w:b/>
        </w:rPr>
        <w:tab/>
      </w:r>
      <w:r>
        <w:rPr>
          <w:b/>
        </w:rPr>
        <w:tab/>
        <w:t xml:space="preserve"> ПОНЕДЕЉАК-СРЕДА-ЧЕТВРТАК</w:t>
      </w:r>
    </w:p>
    <w:p w:rsidR="00770F99" w:rsidRDefault="00770F99" w:rsidP="00770F99">
      <w:pPr>
        <w:rPr>
          <w:b/>
        </w:rPr>
      </w:pPr>
      <w:r>
        <w:rPr>
          <w:b/>
        </w:rPr>
        <w:t xml:space="preserve">7. ГОРДАНА СТОЈАНОВИЋ  </w:t>
      </w:r>
      <w:r>
        <w:rPr>
          <w:b/>
        </w:rPr>
        <w:tab/>
        <w:t xml:space="preserve">             УТОРАК-СРЕДА-ЧЕТВРТАК</w:t>
      </w:r>
    </w:p>
    <w:p w:rsidR="00770F99" w:rsidRDefault="00770F99" w:rsidP="00770F99">
      <w:pPr>
        <w:rPr>
          <w:b/>
        </w:rPr>
      </w:pPr>
      <w:r>
        <w:rPr>
          <w:b/>
        </w:rPr>
        <w:t xml:space="preserve">8. ДРАГАНА ТАДИЋ-ПЕТРОВИЋ </w:t>
      </w:r>
      <w:r>
        <w:rPr>
          <w:b/>
        </w:rPr>
        <w:tab/>
        <w:t xml:space="preserve"> УТОРАК-СРЕДА-ЧЕТВРТАК</w:t>
      </w:r>
    </w:p>
    <w:p w:rsidR="00770F99" w:rsidRDefault="00770F99" w:rsidP="00770F99">
      <w:pPr>
        <w:rPr>
          <w:b/>
        </w:rPr>
      </w:pPr>
    </w:p>
    <w:p w:rsidR="00770F99" w:rsidRDefault="00770F99" w:rsidP="00770F99">
      <w:pPr>
        <w:rPr>
          <w:b/>
        </w:rPr>
      </w:pPr>
      <w:r>
        <w:rPr>
          <w:b/>
        </w:rPr>
        <w:lastRenderedPageBreak/>
        <w:t xml:space="preserve">9. АЛЕКСАНДАР ЏОКОВИЋ </w:t>
      </w:r>
      <w:r>
        <w:rPr>
          <w:b/>
        </w:rPr>
        <w:tab/>
        <w:t xml:space="preserve">             ПОНЕДЕЉАК-СРЕДА-ЧЕТВРТАК</w:t>
      </w:r>
    </w:p>
    <w:p w:rsidR="00770F99" w:rsidRDefault="00770F99" w:rsidP="00770F99">
      <w:pPr>
        <w:rPr>
          <w:b/>
        </w:rPr>
      </w:pPr>
      <w:r>
        <w:rPr>
          <w:b/>
        </w:rPr>
        <w:t xml:space="preserve">10. БИЉАНА РАДОЈИЧИЋ   </w:t>
      </w:r>
      <w:r>
        <w:rPr>
          <w:b/>
        </w:rPr>
        <w:tab/>
        <w:t xml:space="preserve">             ПОНЕДЕЉАК-УТОРАК-СРЕДА</w:t>
      </w:r>
    </w:p>
    <w:p w:rsidR="00770F99" w:rsidRDefault="00770F99" w:rsidP="00770F99">
      <w:pPr>
        <w:rPr>
          <w:b/>
        </w:rPr>
      </w:pPr>
      <w:r>
        <w:rPr>
          <w:b/>
        </w:rPr>
        <w:t xml:space="preserve">11. АЛЕКСАНДАР АНИЧИЋ </w:t>
      </w:r>
      <w:r>
        <w:rPr>
          <w:b/>
        </w:rPr>
        <w:tab/>
        <w:t xml:space="preserve">              УТОРАК-ЧЕТВРТАК-ПЕТАК</w:t>
      </w:r>
    </w:p>
    <w:p w:rsidR="00770F99" w:rsidRDefault="00770F99" w:rsidP="00770F99">
      <w:pPr>
        <w:rPr>
          <w:b/>
        </w:rPr>
      </w:pPr>
      <w:r>
        <w:rPr>
          <w:b/>
        </w:rPr>
        <w:t xml:space="preserve">12.ВЕРИЦА МАРКОВИЋ     </w:t>
      </w:r>
      <w:r>
        <w:rPr>
          <w:b/>
        </w:rPr>
        <w:tab/>
      </w:r>
      <w:r>
        <w:rPr>
          <w:b/>
        </w:rPr>
        <w:tab/>
        <w:t xml:space="preserve">  УТОРАК-СРЕДА-ЧЕТВРТАК</w:t>
      </w:r>
    </w:p>
    <w:p w:rsidR="00770F99" w:rsidRDefault="00770F99" w:rsidP="00770F99">
      <w:pPr>
        <w:rPr>
          <w:b/>
        </w:rPr>
      </w:pPr>
      <w:r>
        <w:rPr>
          <w:b/>
        </w:rPr>
        <w:t>13.МИРЈАНА JOСИПОВИЋ                   ПОНЕДЕЉАК- СРЕДА И ПЕТАК</w:t>
      </w:r>
    </w:p>
    <w:p w:rsidR="00770F99" w:rsidRDefault="00770F99" w:rsidP="00770F99">
      <w:pPr>
        <w:rPr>
          <w:b/>
        </w:rPr>
      </w:pPr>
      <w:r>
        <w:rPr>
          <w:b/>
        </w:rPr>
        <w:t>14. МИЛКА ЏОКОВИЋ                              ПОНЕДЕЉАК – СРЕДА И ПЕТАК</w:t>
      </w:r>
    </w:p>
    <w:p w:rsidR="00770F99" w:rsidRDefault="00770F99" w:rsidP="00770F99">
      <w:pPr>
        <w:rPr>
          <w:b/>
        </w:rPr>
      </w:pPr>
      <w:r>
        <w:rPr>
          <w:b/>
        </w:rPr>
        <w:t>15.ВИДА БРДАРИЋ                                     ПОНЕДЕЉАК и СРЕДА</w:t>
      </w:r>
    </w:p>
    <w:p w:rsidR="00770F99" w:rsidRDefault="00770F99" w:rsidP="00770F99">
      <w:pPr>
        <w:rPr>
          <w:b/>
        </w:rPr>
      </w:pPr>
      <w:r>
        <w:rPr>
          <w:b/>
        </w:rPr>
        <w:t>16. СЛОБОДАН АНТИЋ                            УТОРАК – ЧЕТВРТАК И ПЕТАК</w:t>
      </w:r>
    </w:p>
    <w:p w:rsidR="00770F99" w:rsidRDefault="00770F99" w:rsidP="00770F99">
      <w:pPr>
        <w:rPr>
          <w:b/>
          <w:lang w:val="sr-Latn-CS"/>
        </w:rPr>
      </w:pPr>
      <w:r>
        <w:rPr>
          <w:b/>
        </w:rPr>
        <w:t>17.</w:t>
      </w:r>
      <w:r>
        <w:rPr>
          <w:b/>
          <w:lang w:val="sr-Latn-CS"/>
        </w:rPr>
        <w:t>ЉИЉАНА КАРАЋ                                 ПОНЕДЕЉАК-СРЕДА И ПЕТАК</w:t>
      </w:r>
    </w:p>
    <w:p w:rsidR="00770F99" w:rsidRDefault="00770F99" w:rsidP="00770F99">
      <w:pPr>
        <w:rPr>
          <w:b/>
        </w:rPr>
      </w:pPr>
      <w:r>
        <w:rPr>
          <w:b/>
        </w:rPr>
        <w:t>18</w:t>
      </w:r>
      <w:r>
        <w:rPr>
          <w:b/>
          <w:lang w:val="sr-Latn-CS"/>
        </w:rPr>
        <w:t xml:space="preserve">. ЈАСМИНА </w:t>
      </w:r>
      <w:r>
        <w:rPr>
          <w:b/>
        </w:rPr>
        <w:t>ЖИВКОВИЋ</w:t>
      </w:r>
      <w:r>
        <w:rPr>
          <w:b/>
          <w:lang w:val="sr-Latn-CS"/>
        </w:rPr>
        <w:t xml:space="preserve">                     УТОРАК-СРЕДА-ЧЕТВРТАК</w:t>
      </w:r>
    </w:p>
    <w:p w:rsidR="00770F99" w:rsidRDefault="00770F99" w:rsidP="00770F99">
      <w:pPr>
        <w:rPr>
          <w:b/>
        </w:rPr>
      </w:pPr>
      <w:r>
        <w:rPr>
          <w:b/>
        </w:rPr>
        <w:t xml:space="preserve">19. АНА ОБРАДОВИЋ         </w:t>
      </w:r>
      <w:r>
        <w:rPr>
          <w:b/>
          <w:lang w:val="sr-Latn-CS"/>
        </w:rPr>
        <w:t xml:space="preserve">                      </w:t>
      </w:r>
      <w:r>
        <w:rPr>
          <w:b/>
        </w:rPr>
        <w:t>ПОНЕДЕЉАК</w:t>
      </w:r>
      <w:r>
        <w:rPr>
          <w:b/>
          <w:lang w:val="sr-Latn-CS"/>
        </w:rPr>
        <w:t>-</w:t>
      </w:r>
      <w:r>
        <w:rPr>
          <w:b/>
        </w:rPr>
        <w:t>УТОРАК-</w:t>
      </w:r>
      <w:r>
        <w:rPr>
          <w:b/>
          <w:lang w:val="sr-Latn-CS"/>
        </w:rPr>
        <w:t>ЧЕТВРТАК</w:t>
      </w:r>
    </w:p>
    <w:p w:rsidR="00770F99" w:rsidRDefault="00770F99" w:rsidP="00770F99">
      <w:pPr>
        <w:rPr>
          <w:b/>
          <w:sz w:val="23"/>
          <w:szCs w:val="23"/>
        </w:rPr>
      </w:pPr>
      <w:r>
        <w:rPr>
          <w:b/>
          <w:lang w:val="sr-Latn-CS"/>
        </w:rPr>
        <w:t xml:space="preserve">20. </w:t>
      </w:r>
      <w:r>
        <w:rPr>
          <w:b/>
        </w:rPr>
        <w:t>ОГЊЕН ЖЕРАВЧИЋ</w:t>
      </w:r>
      <w:r>
        <w:rPr>
          <w:b/>
          <w:lang w:val="sr-Latn-CS"/>
        </w:rPr>
        <w:t xml:space="preserve">                          </w:t>
      </w:r>
      <w:r>
        <w:rPr>
          <w:b/>
        </w:rPr>
        <w:t xml:space="preserve">          </w:t>
      </w:r>
      <w:r>
        <w:rPr>
          <w:b/>
          <w:lang w:val="sr-Latn-CS"/>
        </w:rPr>
        <w:t>УТОРАК-СРЕДА-ЧЕТВРТАК</w:t>
      </w:r>
    </w:p>
    <w:p w:rsidR="00770F99" w:rsidRDefault="00770F99" w:rsidP="00770F99">
      <w:pPr>
        <w:rPr>
          <w:b/>
        </w:rPr>
      </w:pPr>
      <w:r>
        <w:rPr>
          <w:b/>
          <w:sz w:val="23"/>
          <w:szCs w:val="23"/>
        </w:rPr>
        <w:t xml:space="preserve">21.ДАНИЈЕЛА СТАНОЈЕВИЋ                            </w:t>
      </w:r>
      <w:r w:rsidRPr="00BE3B6A">
        <w:rPr>
          <w:b/>
          <w:sz w:val="23"/>
          <w:szCs w:val="23"/>
        </w:rPr>
        <w:t>ПОНЕДЕЉАК</w:t>
      </w:r>
      <w:r w:rsidRPr="00BE3B6A">
        <w:rPr>
          <w:b/>
          <w:sz w:val="23"/>
          <w:szCs w:val="23"/>
          <w:lang w:val="sr-Latn-CS"/>
        </w:rPr>
        <w:t>-</w:t>
      </w:r>
      <w:r w:rsidRPr="00BE3B6A">
        <w:rPr>
          <w:b/>
          <w:sz w:val="23"/>
          <w:szCs w:val="23"/>
        </w:rPr>
        <w:t>УТОРАК-</w:t>
      </w:r>
      <w:r w:rsidRPr="00BE3B6A">
        <w:rPr>
          <w:b/>
          <w:sz w:val="23"/>
          <w:szCs w:val="23"/>
          <w:lang w:val="sr-Latn-CS"/>
        </w:rPr>
        <w:t>ЧЕТВРТАК</w:t>
      </w:r>
    </w:p>
    <w:p w:rsidR="00770F99" w:rsidRDefault="00770F99" w:rsidP="00770F99">
      <w:pPr>
        <w:rPr>
          <w:b/>
        </w:rPr>
      </w:pPr>
      <w:r w:rsidRPr="007A2533">
        <w:rPr>
          <w:b/>
        </w:rPr>
        <w:t xml:space="preserve">22.АЛЕКСАНДАР МАРКОВСКИ            </w:t>
      </w:r>
      <w:r>
        <w:rPr>
          <w:b/>
        </w:rPr>
        <w:t xml:space="preserve">        </w:t>
      </w:r>
      <w:r w:rsidRPr="007A2533">
        <w:rPr>
          <w:b/>
        </w:rPr>
        <w:t xml:space="preserve">УТОРАК-СРЕДА-ПЕТАК </w:t>
      </w:r>
    </w:p>
    <w:p w:rsidR="00770F99" w:rsidRDefault="00770F99" w:rsidP="00770F99">
      <w:pPr>
        <w:rPr>
          <w:b/>
        </w:rPr>
      </w:pPr>
      <w:r>
        <w:rPr>
          <w:b/>
        </w:rPr>
        <w:t xml:space="preserve">23.СТОЈАНКА АЛЕКСИЋ  МАЂАР               ПОНЕДЕЉАК-СРЕДА-ПЕТАК </w:t>
      </w:r>
    </w:p>
    <w:p w:rsidR="00770F99" w:rsidRDefault="00770F99" w:rsidP="00770F99">
      <w:pPr>
        <w:jc w:val="both"/>
        <w:rPr>
          <w:b/>
        </w:rPr>
      </w:pPr>
      <w:r>
        <w:rPr>
          <w:b/>
        </w:rPr>
        <w:t xml:space="preserve">24.ИВАНА КОЈИЋ ИЛИЋ                               УТОРАК-СРЕДА.ЧЕТВРТАК </w:t>
      </w:r>
    </w:p>
    <w:p w:rsidR="00770F99" w:rsidRDefault="00770F99" w:rsidP="00770F99">
      <w:pPr>
        <w:jc w:val="both"/>
        <w:rPr>
          <w:b/>
        </w:rPr>
      </w:pPr>
      <w:r>
        <w:rPr>
          <w:b/>
        </w:rPr>
        <w:t>25.АНА ЛАЗИЋ                                                  ПОНЕДЕЉАК-УТОРАК-ЧЕТВРТАК</w:t>
      </w:r>
    </w:p>
    <w:p w:rsidR="00770F99" w:rsidRDefault="00770F99" w:rsidP="00770F99">
      <w:pPr>
        <w:jc w:val="both"/>
        <w:rPr>
          <w:b/>
        </w:rPr>
      </w:pPr>
      <w:r>
        <w:rPr>
          <w:b/>
        </w:rPr>
        <w:t>26.НЕБОЈША ПОПОВИЋ                               ПОНЕДЕЉАК-СРЕДА-ПЕТАК</w:t>
      </w:r>
    </w:p>
    <w:p w:rsidR="00770F99" w:rsidRDefault="00770F99" w:rsidP="00770F99">
      <w:pPr>
        <w:ind w:firstLine="720"/>
        <w:jc w:val="both"/>
        <w:rPr>
          <w:b/>
        </w:rPr>
      </w:pPr>
    </w:p>
    <w:p w:rsidR="00770F99" w:rsidRDefault="00770F99" w:rsidP="00770F99">
      <w:pPr>
        <w:ind w:firstLine="720"/>
        <w:jc w:val="both"/>
        <w:rPr>
          <w:b/>
        </w:rPr>
      </w:pPr>
    </w:p>
    <w:p w:rsidR="00770F99" w:rsidRDefault="00770F99" w:rsidP="00770F99">
      <w:pPr>
        <w:ind w:firstLine="720"/>
        <w:jc w:val="both"/>
        <w:rPr>
          <w:b/>
        </w:rPr>
      </w:pPr>
      <w:r>
        <w:rPr>
          <w:b/>
        </w:rPr>
        <w:t>Судијском помоћнику Биљани Стојић се</w:t>
      </w:r>
      <w:r>
        <w:t xml:space="preserve"> као судећи дан одређује </w:t>
      </w:r>
      <w:r>
        <w:rPr>
          <w:b/>
        </w:rPr>
        <w:t xml:space="preserve"> СРЕДА и ПЕТАК.</w:t>
      </w:r>
    </w:p>
    <w:p w:rsidR="00770F99" w:rsidRDefault="00770F99" w:rsidP="00770F99">
      <w:pPr>
        <w:ind w:firstLine="720"/>
        <w:rPr>
          <w:b/>
        </w:rPr>
      </w:pPr>
    </w:p>
    <w:p w:rsidR="00770F99" w:rsidRPr="00770F99" w:rsidRDefault="00770F99" w:rsidP="00B83DBD">
      <w:pPr>
        <w:jc w:val="both"/>
        <w:rPr>
          <w:b/>
          <w:sz w:val="23"/>
          <w:szCs w:val="23"/>
        </w:rPr>
      </w:pPr>
    </w:p>
    <w:p w:rsidR="00770F99" w:rsidRDefault="00770F99" w:rsidP="00B83DBD">
      <w:pPr>
        <w:ind w:firstLine="720"/>
        <w:jc w:val="both"/>
        <w:rPr>
          <w:b/>
          <w:sz w:val="23"/>
          <w:szCs w:val="23"/>
        </w:rPr>
      </w:pPr>
    </w:p>
    <w:p w:rsidR="00B83DBD" w:rsidRDefault="00B83DBD" w:rsidP="00B83DBD">
      <w:pPr>
        <w:ind w:firstLine="720"/>
        <w:jc w:val="center"/>
        <w:rPr>
          <w:b/>
          <w:sz w:val="23"/>
          <w:szCs w:val="23"/>
        </w:rPr>
      </w:pPr>
      <w:r w:rsidRPr="00BE3B6A">
        <w:rPr>
          <w:b/>
          <w:sz w:val="23"/>
          <w:szCs w:val="23"/>
          <w:lang w:val="sr-Latn-CS"/>
        </w:rPr>
        <w:t>XV</w:t>
      </w:r>
      <w:r w:rsidRPr="00BE3B6A">
        <w:rPr>
          <w:b/>
          <w:sz w:val="23"/>
          <w:szCs w:val="23"/>
        </w:rPr>
        <w:t>II</w:t>
      </w:r>
    </w:p>
    <w:p w:rsidR="00B83DBD" w:rsidRPr="00BE3B6A" w:rsidRDefault="00B83DBD" w:rsidP="00B83DBD">
      <w:pPr>
        <w:jc w:val="center"/>
        <w:rPr>
          <w:b/>
          <w:sz w:val="23"/>
          <w:szCs w:val="23"/>
        </w:rPr>
      </w:pPr>
      <w:r w:rsidRPr="00BE3B6A">
        <w:rPr>
          <w:b/>
          <w:sz w:val="23"/>
          <w:szCs w:val="23"/>
        </w:rPr>
        <w:t xml:space="preserve">           ЗАМЕНА СУДИЈА</w:t>
      </w:r>
    </w:p>
    <w:p w:rsidR="00B83DBD" w:rsidRPr="00BE3B6A" w:rsidRDefault="00B83DBD" w:rsidP="00B83DBD">
      <w:pPr>
        <w:jc w:val="center"/>
        <w:rPr>
          <w:b/>
          <w:sz w:val="23"/>
          <w:szCs w:val="23"/>
        </w:rPr>
      </w:pPr>
    </w:p>
    <w:p w:rsidR="00770F99" w:rsidRDefault="00770F99" w:rsidP="00770F99">
      <w:pPr>
        <w:ind w:firstLine="720"/>
        <w:jc w:val="both"/>
        <w:rPr>
          <w:b/>
        </w:rPr>
      </w:pPr>
      <w:r>
        <w:rPr>
          <w:b/>
        </w:rPr>
        <w:t>Замена судија вршиће се на следећи начин:</w:t>
      </w:r>
    </w:p>
    <w:p w:rsidR="00770F99" w:rsidRDefault="00770F99" w:rsidP="00770F99">
      <w:pPr>
        <w:ind w:firstLine="720"/>
        <w:jc w:val="both"/>
        <w:rPr>
          <w:b/>
        </w:rPr>
      </w:pPr>
    </w:p>
    <w:p w:rsidR="00770F99" w:rsidRDefault="00770F99" w:rsidP="00770F99">
      <w:pPr>
        <w:ind w:firstLine="720"/>
        <w:jc w:val="both"/>
        <w:rPr>
          <w:b/>
        </w:rPr>
      </w:pPr>
      <w:r>
        <w:rPr>
          <w:b/>
        </w:rPr>
        <w:t>-АЛЕКСАНДАР ЏОКОВИЋ, БИЉАНА РАДОЈИЧИЋ;</w:t>
      </w:r>
    </w:p>
    <w:p w:rsidR="00770F99" w:rsidRPr="00770F99" w:rsidRDefault="00770F99" w:rsidP="00770F99">
      <w:pPr>
        <w:ind w:firstLine="720"/>
        <w:jc w:val="both"/>
        <w:rPr>
          <w:b/>
        </w:rPr>
      </w:pPr>
    </w:p>
    <w:p w:rsidR="00770F99" w:rsidRPr="001B70C7" w:rsidRDefault="00770F99" w:rsidP="00770F99">
      <w:pPr>
        <w:ind w:firstLine="720"/>
        <w:jc w:val="both"/>
        <w:rPr>
          <w:b/>
        </w:rPr>
      </w:pPr>
      <w:r>
        <w:rPr>
          <w:b/>
        </w:rPr>
        <w:t>-БРАНКА МАРКОВИЋ-ИГОР ЉУЈИЋ ,</w:t>
      </w:r>
    </w:p>
    <w:p w:rsidR="00770F99" w:rsidRDefault="00770F99" w:rsidP="00770F99">
      <w:pPr>
        <w:ind w:firstLine="720"/>
        <w:jc w:val="both"/>
        <w:rPr>
          <w:b/>
        </w:rPr>
      </w:pPr>
    </w:p>
    <w:p w:rsidR="00770F99" w:rsidRDefault="00770F99" w:rsidP="00770F99">
      <w:pPr>
        <w:ind w:firstLine="720"/>
        <w:jc w:val="both"/>
        <w:rPr>
          <w:b/>
        </w:rPr>
      </w:pPr>
      <w:r>
        <w:rPr>
          <w:b/>
        </w:rPr>
        <w:t>-МИЛАН СТЕФАНОВИЋ И ОГЊЕН ЖЕРАВЧИЋ;</w:t>
      </w:r>
    </w:p>
    <w:p w:rsidR="00770F99" w:rsidRDefault="00770F99" w:rsidP="00770F99">
      <w:pPr>
        <w:ind w:firstLine="720"/>
        <w:jc w:val="both"/>
        <w:rPr>
          <w:b/>
        </w:rPr>
      </w:pPr>
    </w:p>
    <w:p w:rsidR="00770F99" w:rsidRDefault="00770F99" w:rsidP="00770F99">
      <w:pPr>
        <w:ind w:firstLine="720"/>
        <w:jc w:val="both"/>
        <w:rPr>
          <w:b/>
        </w:rPr>
      </w:pPr>
      <w:r>
        <w:rPr>
          <w:b/>
        </w:rPr>
        <w:t xml:space="preserve">-ДУШИЦА ЏОКОВИЋ И </w:t>
      </w:r>
      <w:r>
        <w:rPr>
          <w:b/>
          <w:lang w:val="sr-Latn-CS"/>
        </w:rPr>
        <w:t xml:space="preserve">ЈАСМИНА </w:t>
      </w:r>
      <w:r>
        <w:rPr>
          <w:b/>
        </w:rPr>
        <w:t>ЖИВКОВИЋ;</w:t>
      </w:r>
    </w:p>
    <w:p w:rsidR="00770F99" w:rsidRDefault="00770F99" w:rsidP="00770F99">
      <w:pPr>
        <w:ind w:firstLine="720"/>
        <w:jc w:val="both"/>
        <w:rPr>
          <w:b/>
        </w:rPr>
      </w:pPr>
    </w:p>
    <w:p w:rsidR="00770F99" w:rsidRDefault="00770F99" w:rsidP="00770F99">
      <w:pPr>
        <w:ind w:firstLine="720"/>
        <w:jc w:val="both"/>
        <w:rPr>
          <w:b/>
        </w:rPr>
      </w:pPr>
      <w:r>
        <w:rPr>
          <w:b/>
        </w:rPr>
        <w:t>-ДРАГАНА ТАДИЋ-ПЕТРОВИЋ и АНА ОБРАДОВИЋ;</w:t>
      </w:r>
    </w:p>
    <w:p w:rsidR="00770F99" w:rsidRDefault="00770F99" w:rsidP="00770F99">
      <w:pPr>
        <w:ind w:firstLine="720"/>
        <w:jc w:val="both"/>
        <w:rPr>
          <w:b/>
        </w:rPr>
      </w:pPr>
    </w:p>
    <w:p w:rsidR="00770F99" w:rsidRDefault="00770F99" w:rsidP="00770F99">
      <w:pPr>
        <w:ind w:firstLine="720"/>
        <w:jc w:val="both"/>
        <w:rPr>
          <w:b/>
        </w:rPr>
      </w:pPr>
      <w:r>
        <w:rPr>
          <w:b/>
        </w:rPr>
        <w:t>-АНА ЈЕВТИЋ И ГОРДАНА ЛАЗАРЕВИЋ;</w:t>
      </w:r>
    </w:p>
    <w:p w:rsidR="00770F99" w:rsidRDefault="00770F99" w:rsidP="00770F99">
      <w:pPr>
        <w:ind w:firstLine="720"/>
        <w:jc w:val="both"/>
        <w:rPr>
          <w:b/>
        </w:rPr>
      </w:pPr>
    </w:p>
    <w:p w:rsidR="00770F99" w:rsidRDefault="00770F99" w:rsidP="00770F99">
      <w:pPr>
        <w:ind w:firstLine="720"/>
        <w:jc w:val="both"/>
        <w:rPr>
          <w:b/>
        </w:rPr>
      </w:pPr>
      <w:r>
        <w:rPr>
          <w:b/>
        </w:rPr>
        <w:t>-МИРЈАНА ЈОСИПОВИЋ, ВЕРИЦА МАРКОВИЋ И ВИДА БРДАРИЋ;</w:t>
      </w:r>
    </w:p>
    <w:p w:rsidR="00770F99" w:rsidRDefault="00770F99" w:rsidP="00770F99">
      <w:pPr>
        <w:ind w:firstLine="720"/>
        <w:jc w:val="both"/>
        <w:rPr>
          <w:b/>
        </w:rPr>
      </w:pPr>
    </w:p>
    <w:p w:rsidR="00770F99" w:rsidRDefault="00770F99" w:rsidP="00770F99">
      <w:pPr>
        <w:ind w:firstLine="720"/>
        <w:jc w:val="both"/>
        <w:rPr>
          <w:b/>
        </w:rPr>
      </w:pPr>
      <w:r>
        <w:rPr>
          <w:b/>
        </w:rPr>
        <w:t>-СЛОБОДАН АНТИЋ и ГОРДАНА СТОЈАНОВИЋ;</w:t>
      </w:r>
    </w:p>
    <w:p w:rsidR="00770F99" w:rsidRDefault="00770F99" w:rsidP="00770F99">
      <w:pPr>
        <w:ind w:firstLine="720"/>
        <w:jc w:val="both"/>
        <w:rPr>
          <w:b/>
        </w:rPr>
      </w:pPr>
      <w:r>
        <w:rPr>
          <w:b/>
        </w:rPr>
        <w:t xml:space="preserve"> </w:t>
      </w:r>
    </w:p>
    <w:p w:rsidR="00770F99" w:rsidRDefault="00770F99" w:rsidP="00770F99">
      <w:pPr>
        <w:ind w:firstLine="720"/>
        <w:jc w:val="both"/>
        <w:rPr>
          <w:b/>
        </w:rPr>
      </w:pPr>
      <w:r>
        <w:rPr>
          <w:b/>
        </w:rPr>
        <w:t xml:space="preserve">- МИЛКА ЏОКОВИЋ и ЉИЉАНА КАРАЋ; </w:t>
      </w:r>
    </w:p>
    <w:p w:rsidR="00770F99" w:rsidRDefault="00770F99" w:rsidP="00770F99">
      <w:pPr>
        <w:ind w:firstLine="720"/>
        <w:jc w:val="both"/>
        <w:rPr>
          <w:b/>
        </w:rPr>
      </w:pPr>
    </w:p>
    <w:p w:rsidR="00770F99" w:rsidRPr="00967E86" w:rsidRDefault="00770F99" w:rsidP="00770F99">
      <w:pPr>
        <w:ind w:firstLine="720"/>
        <w:jc w:val="both"/>
        <w:rPr>
          <w:b/>
        </w:rPr>
      </w:pPr>
      <w:r>
        <w:rPr>
          <w:b/>
        </w:rPr>
        <w:t>-</w:t>
      </w:r>
      <w:r w:rsidRPr="00967E86">
        <w:rPr>
          <w:b/>
        </w:rPr>
        <w:t>ДАНИЈЕЛА СТАНОЈЕВИЋ и АЛЕКСАНДАР АНИЧИЋ;</w:t>
      </w:r>
    </w:p>
    <w:p w:rsidR="00770F99" w:rsidRDefault="00770F99" w:rsidP="00770F99">
      <w:pPr>
        <w:ind w:firstLine="708"/>
        <w:jc w:val="both"/>
      </w:pPr>
    </w:p>
    <w:p w:rsidR="00770F99" w:rsidRPr="00DA3EC3" w:rsidRDefault="00770F99" w:rsidP="00770F99">
      <w:pPr>
        <w:ind w:firstLine="708"/>
        <w:jc w:val="both"/>
        <w:rPr>
          <w:b/>
        </w:rPr>
      </w:pPr>
      <w:r>
        <w:t>-</w:t>
      </w:r>
      <w:r w:rsidRPr="00DA3EC3">
        <w:rPr>
          <w:b/>
        </w:rPr>
        <w:t>СТОЈАНКА АЛЕКСИЋ МАЂАР</w:t>
      </w:r>
      <w:r>
        <w:rPr>
          <w:b/>
        </w:rPr>
        <w:t xml:space="preserve"> </w:t>
      </w:r>
      <w:r w:rsidRPr="00DA3EC3">
        <w:rPr>
          <w:b/>
        </w:rPr>
        <w:t>-</w:t>
      </w:r>
      <w:r>
        <w:rPr>
          <w:b/>
        </w:rPr>
        <w:t xml:space="preserve"> </w:t>
      </w:r>
      <w:r w:rsidRPr="00DA3EC3">
        <w:rPr>
          <w:b/>
        </w:rPr>
        <w:t xml:space="preserve">АНА ЛАЗИЋ </w:t>
      </w:r>
    </w:p>
    <w:p w:rsidR="00770F99" w:rsidRDefault="00770F99" w:rsidP="00770F99">
      <w:pPr>
        <w:ind w:firstLine="708"/>
        <w:jc w:val="both"/>
        <w:rPr>
          <w:b/>
        </w:rPr>
      </w:pPr>
    </w:p>
    <w:p w:rsidR="00770F99" w:rsidRPr="00DA3EC3" w:rsidRDefault="00770F99" w:rsidP="00770F99">
      <w:pPr>
        <w:ind w:firstLine="708"/>
        <w:jc w:val="both"/>
        <w:rPr>
          <w:b/>
        </w:rPr>
      </w:pPr>
      <w:r w:rsidRPr="00DA3EC3">
        <w:rPr>
          <w:b/>
        </w:rPr>
        <w:t>-ИВАНА КОЈИЋ ИЛИЋ</w:t>
      </w:r>
      <w:r>
        <w:rPr>
          <w:b/>
        </w:rPr>
        <w:t xml:space="preserve"> </w:t>
      </w:r>
      <w:r w:rsidRPr="00DA3EC3">
        <w:rPr>
          <w:b/>
        </w:rPr>
        <w:t>-</w:t>
      </w:r>
      <w:r>
        <w:rPr>
          <w:b/>
        </w:rPr>
        <w:t xml:space="preserve"> </w:t>
      </w:r>
      <w:r w:rsidRPr="00DA3EC3">
        <w:rPr>
          <w:b/>
        </w:rPr>
        <w:t>АЛЕКСАНДАР МАРКОВСКИ</w:t>
      </w:r>
    </w:p>
    <w:p w:rsidR="00770F99" w:rsidRDefault="00770F99" w:rsidP="00770F99">
      <w:pPr>
        <w:ind w:firstLine="720"/>
        <w:jc w:val="center"/>
        <w:rPr>
          <w:b/>
        </w:rPr>
      </w:pPr>
    </w:p>
    <w:p w:rsidR="00770F99" w:rsidRPr="00770F99" w:rsidRDefault="00770F99" w:rsidP="00B83DBD">
      <w:pPr>
        <w:ind w:firstLine="720"/>
        <w:jc w:val="both"/>
        <w:rPr>
          <w:b/>
          <w:sz w:val="23"/>
          <w:szCs w:val="23"/>
        </w:rPr>
      </w:pPr>
    </w:p>
    <w:p w:rsidR="00B83DBD" w:rsidRPr="00BE3B6A" w:rsidRDefault="00B83DBD" w:rsidP="00B83DBD">
      <w:pPr>
        <w:ind w:firstLine="720"/>
        <w:jc w:val="center"/>
        <w:rPr>
          <w:b/>
          <w:sz w:val="23"/>
          <w:szCs w:val="23"/>
          <w:lang w:val="sr-Latn-CS"/>
        </w:rPr>
      </w:pPr>
      <w:r w:rsidRPr="00BE3B6A">
        <w:rPr>
          <w:b/>
          <w:sz w:val="23"/>
          <w:szCs w:val="23"/>
          <w:lang w:val="sr-Latn-CS"/>
        </w:rPr>
        <w:t>XVIII</w:t>
      </w:r>
    </w:p>
    <w:p w:rsidR="00B83DBD" w:rsidRPr="00BE3B6A" w:rsidRDefault="00B83DBD" w:rsidP="00B83DBD">
      <w:pPr>
        <w:jc w:val="center"/>
        <w:rPr>
          <w:b/>
          <w:sz w:val="23"/>
          <w:szCs w:val="23"/>
        </w:rPr>
      </w:pPr>
      <w:r w:rsidRPr="00BE3B6A">
        <w:rPr>
          <w:b/>
          <w:sz w:val="23"/>
          <w:szCs w:val="23"/>
        </w:rPr>
        <w:t>ЗАМЕНА ДАКТИЛОГРАФА-ЗАПИСНИЧАРА</w:t>
      </w:r>
    </w:p>
    <w:p w:rsidR="00B83DBD" w:rsidRPr="00BE3B6A" w:rsidRDefault="00B83DBD" w:rsidP="00B83DBD">
      <w:pPr>
        <w:ind w:firstLine="720"/>
        <w:jc w:val="both"/>
        <w:rPr>
          <w:b/>
          <w:sz w:val="23"/>
          <w:szCs w:val="23"/>
        </w:rPr>
      </w:pPr>
    </w:p>
    <w:p w:rsidR="00770F99" w:rsidRDefault="00770F99" w:rsidP="00770F99">
      <w:pPr>
        <w:ind w:firstLine="720"/>
        <w:jc w:val="both"/>
        <w:rPr>
          <w:b/>
        </w:rPr>
      </w:pPr>
      <w:r w:rsidRPr="00770F99">
        <w:t>Замена дактилографа - записничара вршиће се тако што ће одсутног дактилографа – записничара, мењати дактилограф – записничар који је додељен судији који се мења са наведеним судијом.</w:t>
      </w:r>
      <w:r w:rsidRPr="008D7746">
        <w:t xml:space="preserve"> </w:t>
      </w:r>
      <w:r>
        <w:t xml:space="preserve">У случају да напред наведена замена није могућа замену за одсутног дактилографа – записничара ће одређивати </w:t>
      </w:r>
      <w:r>
        <w:rPr>
          <w:lang w:val="sr-Latn-CS"/>
        </w:rPr>
        <w:t xml:space="preserve">шеф записничара и дактилографа </w:t>
      </w:r>
      <w:r w:rsidRPr="001A39EF">
        <w:rPr>
          <w:b/>
        </w:rPr>
        <w:t>Андријана Радоњић</w:t>
      </w:r>
      <w:r>
        <w:t xml:space="preserve"> - а по благовремено упућеном захтеву поступајућег судије, а мењаће је записничар </w:t>
      </w:r>
      <w:r w:rsidRPr="001A39EF">
        <w:rPr>
          <w:b/>
        </w:rPr>
        <w:t>Љубица Гојковић</w:t>
      </w:r>
      <w:r w:rsidRPr="004500AD">
        <w:rPr>
          <w:b/>
        </w:rPr>
        <w:t>.</w:t>
      </w:r>
    </w:p>
    <w:p w:rsidR="00770F99" w:rsidRPr="00FB17CF" w:rsidRDefault="00770F99" w:rsidP="00770F99">
      <w:pPr>
        <w:ind w:firstLine="720"/>
        <w:jc w:val="both"/>
      </w:pPr>
    </w:p>
    <w:p w:rsidR="00770F99" w:rsidRDefault="00770F99" w:rsidP="00770F99">
      <w:pPr>
        <w:ind w:firstLine="720"/>
      </w:pPr>
    </w:p>
    <w:p w:rsidR="00B83DBD" w:rsidRPr="00BE3B6A" w:rsidRDefault="00B83DBD" w:rsidP="00B83DBD">
      <w:pPr>
        <w:ind w:firstLine="720"/>
        <w:jc w:val="center"/>
        <w:rPr>
          <w:b/>
          <w:sz w:val="23"/>
          <w:szCs w:val="23"/>
        </w:rPr>
      </w:pPr>
      <w:r w:rsidRPr="00BE3B6A">
        <w:rPr>
          <w:b/>
          <w:sz w:val="23"/>
          <w:szCs w:val="23"/>
          <w:lang w:val="sr-Latn-CS"/>
        </w:rPr>
        <w:t>X</w:t>
      </w:r>
      <w:r w:rsidRPr="00BE3B6A">
        <w:rPr>
          <w:b/>
          <w:sz w:val="23"/>
          <w:szCs w:val="23"/>
        </w:rPr>
        <w:t>IX</w:t>
      </w:r>
    </w:p>
    <w:p w:rsidR="00B83DBD" w:rsidRDefault="00B83DBD" w:rsidP="00B83DBD">
      <w:pPr>
        <w:ind w:firstLine="720"/>
        <w:jc w:val="center"/>
        <w:rPr>
          <w:b/>
          <w:sz w:val="23"/>
          <w:szCs w:val="23"/>
        </w:rPr>
      </w:pPr>
      <w:r w:rsidRPr="00BE3B6A">
        <w:rPr>
          <w:b/>
          <w:sz w:val="23"/>
          <w:szCs w:val="23"/>
        </w:rPr>
        <w:t>СУДИ</w:t>
      </w:r>
      <w:r w:rsidRPr="00BE3B6A">
        <w:rPr>
          <w:b/>
          <w:sz w:val="23"/>
          <w:szCs w:val="23"/>
          <w:lang w:val="sr-Latn-CS"/>
        </w:rPr>
        <w:t>J</w:t>
      </w:r>
      <w:r w:rsidRPr="00BE3B6A">
        <w:rPr>
          <w:b/>
          <w:sz w:val="23"/>
          <w:szCs w:val="23"/>
        </w:rPr>
        <w:t>СКИ ПОМОЋНИЦИ И СУДИ</w:t>
      </w:r>
      <w:r w:rsidRPr="00BE3B6A">
        <w:rPr>
          <w:b/>
          <w:sz w:val="23"/>
          <w:szCs w:val="23"/>
          <w:lang w:val="sr-Latn-CS"/>
        </w:rPr>
        <w:t>J</w:t>
      </w:r>
      <w:r w:rsidRPr="00BE3B6A">
        <w:rPr>
          <w:b/>
          <w:sz w:val="23"/>
          <w:szCs w:val="23"/>
        </w:rPr>
        <w:t>СКИ ПРИПРАВНИЦИ</w:t>
      </w:r>
    </w:p>
    <w:p w:rsidR="00770F99" w:rsidRPr="00770F99" w:rsidRDefault="00770F99" w:rsidP="00B83DBD">
      <w:pPr>
        <w:ind w:firstLine="720"/>
        <w:jc w:val="center"/>
        <w:rPr>
          <w:b/>
          <w:sz w:val="23"/>
          <w:szCs w:val="23"/>
        </w:rPr>
      </w:pPr>
    </w:p>
    <w:p w:rsidR="00B83DBD" w:rsidRPr="00BE3B6A" w:rsidRDefault="00B83DBD" w:rsidP="00B83DBD">
      <w:pPr>
        <w:ind w:firstLine="720"/>
        <w:jc w:val="both"/>
        <w:rPr>
          <w:b/>
          <w:sz w:val="23"/>
          <w:szCs w:val="23"/>
        </w:rPr>
      </w:pPr>
    </w:p>
    <w:p w:rsidR="00770F99" w:rsidRDefault="00770F99" w:rsidP="00770F99">
      <w:pPr>
        <w:ind w:firstLine="720"/>
        <w:jc w:val="center"/>
        <w:rPr>
          <w:b/>
        </w:rPr>
      </w:pPr>
    </w:p>
    <w:p w:rsidR="00770F99" w:rsidRDefault="00770F99" w:rsidP="00770F99">
      <w:pPr>
        <w:ind w:firstLine="720"/>
        <w:jc w:val="center"/>
        <w:rPr>
          <w:b/>
        </w:rPr>
      </w:pPr>
      <w:r>
        <w:rPr>
          <w:b/>
        </w:rPr>
        <w:t>СУДИ</w:t>
      </w:r>
      <w:r>
        <w:rPr>
          <w:b/>
          <w:lang w:val="sr-Latn-CS"/>
        </w:rPr>
        <w:t>J</w:t>
      </w:r>
      <w:r>
        <w:rPr>
          <w:b/>
        </w:rPr>
        <w:t>СКИ ПОМОЋНИЦИ И СУДИ</w:t>
      </w:r>
      <w:r>
        <w:rPr>
          <w:b/>
          <w:lang w:val="sr-Latn-CS"/>
        </w:rPr>
        <w:t>J</w:t>
      </w:r>
      <w:r>
        <w:rPr>
          <w:b/>
        </w:rPr>
        <w:t>СКИ ПРИПРАВНИЦИ</w:t>
      </w:r>
    </w:p>
    <w:p w:rsidR="00770F99" w:rsidRDefault="00770F99" w:rsidP="00770F99">
      <w:pPr>
        <w:ind w:firstLine="720"/>
        <w:jc w:val="both"/>
        <w:rPr>
          <w:b/>
        </w:rPr>
      </w:pPr>
    </w:p>
    <w:p w:rsidR="00770F99" w:rsidRDefault="00770F99" w:rsidP="00770F99">
      <w:pPr>
        <w:ind w:firstLine="720"/>
        <w:jc w:val="both"/>
      </w:pPr>
      <w:r>
        <w:t xml:space="preserve">Судијски помоћници ће се стручно усавршавати код следећих носилаца правосудних функција: </w:t>
      </w:r>
    </w:p>
    <w:p w:rsidR="00770F99" w:rsidRDefault="00770F99" w:rsidP="00770F99">
      <w:pPr>
        <w:ind w:firstLine="720"/>
        <w:jc w:val="both"/>
      </w:pPr>
    </w:p>
    <w:p w:rsidR="00770F99" w:rsidRDefault="00770F99" w:rsidP="00770F99">
      <w:pPr>
        <w:ind w:firstLine="720"/>
        <w:jc w:val="both"/>
      </w:pPr>
    </w:p>
    <w:p w:rsidR="00770F99" w:rsidRPr="00770F99" w:rsidRDefault="00770F99" w:rsidP="00770F99">
      <w:pPr>
        <w:numPr>
          <w:ilvl w:val="0"/>
          <w:numId w:val="36"/>
        </w:numPr>
        <w:tabs>
          <w:tab w:val="clear" w:pos="1080"/>
          <w:tab w:val="num" w:pos="1211"/>
        </w:tabs>
        <w:autoSpaceDN w:val="0"/>
        <w:ind w:left="1211"/>
        <w:jc w:val="both"/>
      </w:pPr>
      <w:r w:rsidRPr="00770F99">
        <w:rPr>
          <w:b/>
        </w:rPr>
        <w:t>ГОРДАНА МАРЈАНОВИЋ</w:t>
      </w:r>
      <w:r>
        <w:t xml:space="preserve">  у судској управи  поступаће по свим захтевима и предлозима Државног јавног правобранилаштва за мирно решавање спорова, као и поступање по захтевима Државног правобранилаштва, достављање списа и обавештења, односно пружање података и обавештења потребних за предузимање радње за које је Државно правобранилаштво надлежно, као и у притужбама на рад суда. Такође именована ће бити распоређена и код судије  </w:t>
      </w:r>
      <w:r w:rsidRPr="00770F99">
        <w:rPr>
          <w:b/>
        </w:rPr>
        <w:t>ДАНИЈЕЛЕ СТАНОЈЕВИЋ</w:t>
      </w:r>
    </w:p>
    <w:p w:rsidR="00770F99" w:rsidRDefault="00770F99" w:rsidP="00770F99">
      <w:pPr>
        <w:numPr>
          <w:ilvl w:val="0"/>
          <w:numId w:val="36"/>
        </w:numPr>
        <w:tabs>
          <w:tab w:val="clear" w:pos="1080"/>
          <w:tab w:val="num" w:pos="1211"/>
        </w:tabs>
        <w:autoSpaceDN w:val="0"/>
        <w:ind w:left="720"/>
        <w:jc w:val="both"/>
      </w:pPr>
      <w:r w:rsidRPr="00770F99">
        <w:rPr>
          <w:b/>
        </w:rPr>
        <w:t>БИЉАНА СТОЈИЋ</w:t>
      </w:r>
      <w:r>
        <w:t xml:space="preserve">, код судије </w:t>
      </w:r>
      <w:r w:rsidRPr="00770F99">
        <w:rPr>
          <w:b/>
        </w:rPr>
        <w:t>АЛЕКСАНДРА АНИЧИЋА</w:t>
      </w:r>
      <w:r>
        <w:t>. Поред тога именована се распоређује и за поступање у оставинској материји.</w:t>
      </w:r>
    </w:p>
    <w:p w:rsidR="00770F99" w:rsidRPr="00770F99" w:rsidRDefault="00770F99" w:rsidP="00770F99">
      <w:pPr>
        <w:numPr>
          <w:ilvl w:val="0"/>
          <w:numId w:val="36"/>
        </w:numPr>
        <w:tabs>
          <w:tab w:val="clear" w:pos="1080"/>
          <w:tab w:val="num" w:pos="1211"/>
        </w:tabs>
        <w:autoSpaceDN w:val="0"/>
        <w:ind w:left="1211"/>
        <w:jc w:val="both"/>
        <w:rPr>
          <w:b/>
        </w:rPr>
      </w:pPr>
      <w:r w:rsidRPr="00770F99">
        <w:rPr>
          <w:b/>
        </w:rPr>
        <w:t>ПЕТАР ЈЕВТИЋ</w:t>
      </w:r>
      <w:r>
        <w:t xml:space="preserve"> код судија, </w:t>
      </w:r>
      <w:r w:rsidRPr="00770F99">
        <w:rPr>
          <w:b/>
        </w:rPr>
        <w:t>БИЉАНЕ РАДОЈИЧИЋ</w:t>
      </w:r>
      <w:r>
        <w:t xml:space="preserve"> и </w:t>
      </w:r>
      <w:r w:rsidRPr="00770F99">
        <w:rPr>
          <w:b/>
        </w:rPr>
        <w:t>МИЛАНА СТЕФАНОВИЋА</w:t>
      </w:r>
      <w:r>
        <w:t>, а поступаће и у “КВ”, ”ИК” и</w:t>
      </w:r>
      <w:r w:rsidRPr="00E33DCC">
        <w:t xml:space="preserve"> </w:t>
      </w:r>
      <w:r>
        <w:t>”Ика” предметима.</w:t>
      </w:r>
    </w:p>
    <w:p w:rsidR="00770F99" w:rsidRDefault="00770F99" w:rsidP="00770F99">
      <w:pPr>
        <w:numPr>
          <w:ilvl w:val="0"/>
          <w:numId w:val="36"/>
        </w:numPr>
        <w:tabs>
          <w:tab w:val="clear" w:pos="1080"/>
          <w:tab w:val="num" w:pos="1211"/>
        </w:tabs>
        <w:autoSpaceDN w:val="0"/>
        <w:ind w:left="1211"/>
        <w:jc w:val="both"/>
      </w:pPr>
      <w:r w:rsidRPr="00770F99">
        <w:rPr>
          <w:b/>
        </w:rPr>
        <w:t>АЛЕКСАНДРА ВУЈИЋ ЂОКИЋ</w:t>
      </w:r>
      <w:r>
        <w:t xml:space="preserve"> код судије </w:t>
      </w:r>
      <w:r w:rsidRPr="00770F99">
        <w:rPr>
          <w:b/>
        </w:rPr>
        <w:t>ОГЊЕНА ЖЕРАВЧИЋА</w:t>
      </w:r>
      <w:r>
        <w:t xml:space="preserve"> и судије </w:t>
      </w:r>
      <w:r w:rsidRPr="00770F99">
        <w:rPr>
          <w:b/>
        </w:rPr>
        <w:t>АЛЕКСАНДРА ЏОКОВИЋА</w:t>
      </w:r>
      <w:r>
        <w:t>, а поступаће и у “КВ” предметима.</w:t>
      </w:r>
      <w:r w:rsidRPr="00770F99">
        <w:rPr>
          <w:b/>
        </w:rPr>
        <w:t xml:space="preserve"> </w:t>
      </w:r>
    </w:p>
    <w:p w:rsidR="00770F99" w:rsidRDefault="00770F99" w:rsidP="00770F99">
      <w:pPr>
        <w:widowControl w:val="0"/>
        <w:numPr>
          <w:ilvl w:val="0"/>
          <w:numId w:val="37"/>
        </w:numPr>
        <w:autoSpaceDE w:val="0"/>
        <w:autoSpaceDN w:val="0"/>
        <w:adjustRightInd w:val="0"/>
        <w:jc w:val="both"/>
      </w:pPr>
      <w:r w:rsidRPr="00770F99">
        <w:rPr>
          <w:b/>
        </w:rPr>
        <w:t>КАТАРИНА ГАЈИЋ</w:t>
      </w:r>
      <w:r>
        <w:t xml:space="preserve"> код судија </w:t>
      </w:r>
      <w:r w:rsidRPr="00770F99">
        <w:rPr>
          <w:b/>
        </w:rPr>
        <w:t>ВЕРИЦЕ МАРКОВИЋ</w:t>
      </w:r>
      <w:r>
        <w:t xml:space="preserve"> и </w:t>
      </w:r>
      <w:r w:rsidRPr="00770F99">
        <w:rPr>
          <w:b/>
        </w:rPr>
        <w:t xml:space="preserve">ЈАСМИНЕ ЖИВКОВИЋ,МИРЈАНЕ ЈОСИПОВИЋ </w:t>
      </w:r>
    </w:p>
    <w:p w:rsidR="00770F99" w:rsidRDefault="00770F99" w:rsidP="00770F99">
      <w:pPr>
        <w:numPr>
          <w:ilvl w:val="0"/>
          <w:numId w:val="37"/>
        </w:numPr>
        <w:autoSpaceDN w:val="0"/>
        <w:jc w:val="both"/>
      </w:pPr>
      <w:r w:rsidRPr="00770F99">
        <w:rPr>
          <w:b/>
        </w:rPr>
        <w:t>МИЛОШ МЛАЂЕНОВИЋ</w:t>
      </w:r>
      <w:r>
        <w:t xml:space="preserve"> код судија </w:t>
      </w:r>
      <w:r w:rsidRPr="00770F99">
        <w:rPr>
          <w:b/>
        </w:rPr>
        <w:t xml:space="preserve">ДРАГАНЕ ТАДИЋ – ПЕТРОВИЋ </w:t>
      </w:r>
      <w:r w:rsidRPr="006C1A1F">
        <w:t xml:space="preserve">и </w:t>
      </w:r>
      <w:r w:rsidRPr="00770F99">
        <w:rPr>
          <w:b/>
        </w:rPr>
        <w:t>ЉИЉАНЕ КАРАЋ.</w:t>
      </w:r>
    </w:p>
    <w:p w:rsidR="00770F99" w:rsidRDefault="00770F99" w:rsidP="00770F99">
      <w:pPr>
        <w:numPr>
          <w:ilvl w:val="0"/>
          <w:numId w:val="37"/>
        </w:numPr>
        <w:autoSpaceDN w:val="0"/>
        <w:jc w:val="both"/>
      </w:pPr>
      <w:r w:rsidRPr="00770F99">
        <w:rPr>
          <w:b/>
        </w:rPr>
        <w:t>ФИЛИП ШУЛОВИЋ</w:t>
      </w:r>
      <w:r>
        <w:t xml:space="preserve"> код судије </w:t>
      </w:r>
      <w:r w:rsidRPr="00770F99">
        <w:rPr>
          <w:b/>
        </w:rPr>
        <w:t xml:space="preserve">МИЛКЕ ЏОКОВИЋ </w:t>
      </w:r>
      <w:r w:rsidRPr="006C1A1F">
        <w:t>и</w:t>
      </w:r>
      <w:r w:rsidRPr="00770F99">
        <w:rPr>
          <w:b/>
        </w:rPr>
        <w:t xml:space="preserve"> СЛОБОДАНА АНТИЋА.</w:t>
      </w:r>
    </w:p>
    <w:p w:rsidR="00770F99" w:rsidRDefault="00770F99" w:rsidP="00770F99">
      <w:pPr>
        <w:numPr>
          <w:ilvl w:val="0"/>
          <w:numId w:val="37"/>
        </w:numPr>
        <w:autoSpaceDN w:val="0"/>
        <w:jc w:val="both"/>
      </w:pPr>
      <w:r w:rsidRPr="00770F99">
        <w:rPr>
          <w:b/>
        </w:rPr>
        <w:t>ВЛАДИМИР ВУКОВИЋ</w:t>
      </w:r>
      <w:r>
        <w:t xml:space="preserve"> код судија </w:t>
      </w:r>
      <w:r w:rsidRPr="00770F99">
        <w:rPr>
          <w:b/>
        </w:rPr>
        <w:t>ВИДЕ БРДАРИЋ</w:t>
      </w:r>
      <w:r>
        <w:t>.</w:t>
      </w:r>
    </w:p>
    <w:p w:rsidR="00770F99" w:rsidRPr="00770F99" w:rsidRDefault="00770F99" w:rsidP="00770F99">
      <w:pPr>
        <w:numPr>
          <w:ilvl w:val="0"/>
          <w:numId w:val="37"/>
        </w:numPr>
        <w:autoSpaceDN w:val="0"/>
        <w:jc w:val="both"/>
        <w:rPr>
          <w:b/>
        </w:rPr>
      </w:pPr>
      <w:r w:rsidRPr="00770F99">
        <w:rPr>
          <w:b/>
        </w:rPr>
        <w:t>ЛАЗАР ВЕСИЋ</w:t>
      </w:r>
      <w:r w:rsidRPr="00B04984">
        <w:t xml:space="preserve"> </w:t>
      </w:r>
      <w:r>
        <w:t xml:space="preserve">код судија </w:t>
      </w:r>
      <w:r w:rsidRPr="00770F99">
        <w:rPr>
          <w:b/>
        </w:rPr>
        <w:t>АНЕ ЈЕВТИЋ</w:t>
      </w:r>
      <w:r>
        <w:t xml:space="preserve">  и </w:t>
      </w:r>
      <w:r w:rsidRPr="00770F99">
        <w:rPr>
          <w:b/>
        </w:rPr>
        <w:t>АНЕ ОБРАДОВИЋ</w:t>
      </w:r>
      <w:r>
        <w:t>.</w:t>
      </w:r>
    </w:p>
    <w:p w:rsidR="00770F99" w:rsidRPr="00770F99" w:rsidRDefault="00770F99" w:rsidP="00770F99">
      <w:pPr>
        <w:numPr>
          <w:ilvl w:val="0"/>
          <w:numId w:val="37"/>
        </w:numPr>
        <w:autoSpaceDN w:val="0"/>
        <w:jc w:val="both"/>
        <w:rPr>
          <w:b/>
        </w:rPr>
      </w:pPr>
      <w:r w:rsidRPr="00770F99">
        <w:rPr>
          <w:b/>
        </w:rPr>
        <w:t>БОЈАНА ЂУКОВИЋ</w:t>
      </w:r>
      <w:r>
        <w:t xml:space="preserve"> код судије </w:t>
      </w:r>
      <w:r w:rsidRPr="00770F99">
        <w:rPr>
          <w:b/>
        </w:rPr>
        <w:t>ГОРДАНЕ СТОЈАНОВИЋ.</w:t>
      </w:r>
    </w:p>
    <w:p w:rsidR="00770F99" w:rsidRDefault="00770F99" w:rsidP="00770F99">
      <w:pPr>
        <w:numPr>
          <w:ilvl w:val="0"/>
          <w:numId w:val="37"/>
        </w:numPr>
        <w:autoSpaceDN w:val="0"/>
        <w:jc w:val="both"/>
      </w:pPr>
      <w:r w:rsidRPr="00770F99">
        <w:rPr>
          <w:b/>
        </w:rPr>
        <w:t xml:space="preserve">БИЉАНА КОВАЧЕВИЋ </w:t>
      </w:r>
      <w:r w:rsidRPr="00204775">
        <w:t xml:space="preserve">код судије </w:t>
      </w:r>
      <w:r w:rsidRPr="00770F99">
        <w:rPr>
          <w:b/>
        </w:rPr>
        <w:t>ДУШИЦЕ ЏОКОВИЋ.</w:t>
      </w:r>
    </w:p>
    <w:p w:rsidR="00770F99" w:rsidRDefault="00770F99" w:rsidP="00770F99">
      <w:pPr>
        <w:numPr>
          <w:ilvl w:val="0"/>
          <w:numId w:val="37"/>
        </w:numPr>
        <w:autoSpaceDN w:val="0"/>
        <w:jc w:val="both"/>
      </w:pPr>
      <w:r w:rsidRPr="000F3F7F">
        <w:rPr>
          <w:b/>
        </w:rPr>
        <w:t>КРИСТИНА ТАДИЋ</w:t>
      </w:r>
      <w:r>
        <w:t xml:space="preserve">, као корисник почетне обуке осме генерације Правосудне академије распоређује се код судије </w:t>
      </w:r>
      <w:r w:rsidRPr="006C1A1F">
        <w:rPr>
          <w:b/>
        </w:rPr>
        <w:t>ГОРДАНЕ ЛАЗАРЕВИЋ</w:t>
      </w:r>
      <w:r>
        <w:t xml:space="preserve"> на стручно усавршавање у области парнице до избора у звање носиоца правосудне функције. Поред тога именована ће обављати и послове у Судској управи у предметима представки и ургенција странака, као и у</w:t>
      </w:r>
      <w:r w:rsidRPr="00E5068B">
        <w:t xml:space="preserve"> </w:t>
      </w:r>
      <w:r>
        <w:t>поступку контроле притужби које су оцењене као основане .</w:t>
      </w:r>
    </w:p>
    <w:p w:rsidR="00770F99" w:rsidRDefault="00770F99" w:rsidP="00770F99">
      <w:pPr>
        <w:pStyle w:val="ListParagraph"/>
      </w:pPr>
    </w:p>
    <w:p w:rsidR="00770F99" w:rsidRPr="00B04984" w:rsidRDefault="00770F99" w:rsidP="00770F99">
      <w:pPr>
        <w:numPr>
          <w:ilvl w:val="0"/>
          <w:numId w:val="37"/>
        </w:numPr>
        <w:autoSpaceDN w:val="0"/>
        <w:jc w:val="both"/>
      </w:pPr>
      <w:r w:rsidRPr="00AE610B">
        <w:rPr>
          <w:b/>
        </w:rPr>
        <w:t>МАРИЈА МАНОЈЛОВИЋ</w:t>
      </w:r>
      <w:r>
        <w:t>,судијски помоћник с обзиром да се налази на породиљском боловању, биће накнадно распоређена по повратку са породиљског боловања и из тих разлоза јој распоред није опредељен у оквиру овог измењеног распореда послова у Основном суду у Ваљеву за 2023.г.</w:t>
      </w:r>
    </w:p>
    <w:p w:rsidR="00770F99" w:rsidRDefault="00770F99" w:rsidP="00770F99">
      <w:pPr>
        <w:ind w:firstLine="720"/>
        <w:rPr>
          <w:b/>
        </w:rPr>
      </w:pPr>
      <w:r>
        <w:rPr>
          <w:b/>
        </w:rPr>
        <w:t xml:space="preserve">                                                       </w:t>
      </w:r>
    </w:p>
    <w:p w:rsidR="00B83DBD" w:rsidRPr="00BE3B6A" w:rsidRDefault="00B83DBD" w:rsidP="00B83DBD">
      <w:pPr>
        <w:ind w:firstLine="720"/>
        <w:rPr>
          <w:b/>
          <w:sz w:val="23"/>
          <w:szCs w:val="23"/>
        </w:rPr>
      </w:pPr>
      <w:r w:rsidRPr="00BE3B6A">
        <w:rPr>
          <w:b/>
          <w:sz w:val="23"/>
          <w:szCs w:val="23"/>
        </w:rPr>
        <w:t xml:space="preserve">                                                       </w:t>
      </w:r>
      <w:r w:rsidR="00442902">
        <w:rPr>
          <w:b/>
          <w:sz w:val="23"/>
          <w:szCs w:val="23"/>
        </w:rPr>
        <w:t xml:space="preserve">                 </w:t>
      </w:r>
      <w:r w:rsidRPr="00BE3B6A">
        <w:rPr>
          <w:b/>
          <w:sz w:val="23"/>
          <w:szCs w:val="23"/>
        </w:rPr>
        <w:t xml:space="preserve"> </w:t>
      </w:r>
      <w:r w:rsidRPr="00BE3B6A">
        <w:rPr>
          <w:b/>
          <w:sz w:val="23"/>
          <w:szCs w:val="23"/>
          <w:lang w:val="sr-Latn-CS"/>
        </w:rPr>
        <w:t>XX</w:t>
      </w:r>
    </w:p>
    <w:p w:rsidR="00B83DBD" w:rsidRPr="00BE3B6A" w:rsidRDefault="00B83DBD" w:rsidP="00B83DBD">
      <w:pPr>
        <w:ind w:firstLine="720"/>
        <w:jc w:val="center"/>
        <w:rPr>
          <w:sz w:val="23"/>
          <w:szCs w:val="23"/>
        </w:rPr>
      </w:pPr>
      <w:r w:rsidRPr="00BE3B6A">
        <w:rPr>
          <w:b/>
          <w:sz w:val="23"/>
          <w:szCs w:val="23"/>
        </w:rPr>
        <w:t>ДРЖАВНИ СЛУЖБЕНИЦИ И НАМЕШТЕНИЦИ</w:t>
      </w:r>
    </w:p>
    <w:p w:rsidR="00B83DBD" w:rsidRPr="00BE3B6A" w:rsidRDefault="00B83DBD" w:rsidP="00B83DBD">
      <w:pPr>
        <w:ind w:firstLine="720"/>
        <w:jc w:val="center"/>
        <w:rPr>
          <w:sz w:val="23"/>
          <w:szCs w:val="23"/>
        </w:rPr>
      </w:pPr>
    </w:p>
    <w:p w:rsidR="00B83DBD" w:rsidRPr="00BE3B6A" w:rsidRDefault="00B83DBD" w:rsidP="00B83DBD">
      <w:pPr>
        <w:ind w:firstLine="720"/>
        <w:jc w:val="both"/>
        <w:rPr>
          <w:sz w:val="23"/>
          <w:szCs w:val="23"/>
        </w:rPr>
      </w:pPr>
      <w:r w:rsidRPr="00BE3B6A">
        <w:rPr>
          <w:sz w:val="23"/>
          <w:szCs w:val="23"/>
        </w:rPr>
        <w:t xml:space="preserve">Државни службеници у овом суду обављаће послове према решењима о распоређивању и према звањима, а који послови су прописани Судским пословником и другим прописима, као и Правилником о унутрашњем уређењем и систематизације радних места у Основном суду у Ваљеву. </w:t>
      </w:r>
    </w:p>
    <w:p w:rsidR="00B83DBD" w:rsidRPr="00BE3B6A" w:rsidRDefault="00B83DBD" w:rsidP="00B83DBD">
      <w:pPr>
        <w:ind w:firstLine="720"/>
        <w:jc w:val="both"/>
        <w:rPr>
          <w:sz w:val="23"/>
          <w:szCs w:val="23"/>
        </w:rPr>
      </w:pPr>
      <w:r w:rsidRPr="00BE3B6A">
        <w:rPr>
          <w:sz w:val="23"/>
          <w:szCs w:val="23"/>
        </w:rPr>
        <w:t xml:space="preserve">Намештеници ће обављати послове према уговорима о раду и занимањима, а који послови су прописани судским пословником, другим прописима и правилником из претходног става. </w:t>
      </w:r>
    </w:p>
    <w:p w:rsidR="00B83DBD" w:rsidRPr="00BE3B6A" w:rsidRDefault="00B83DBD" w:rsidP="00B83DBD">
      <w:pPr>
        <w:ind w:firstLine="720"/>
        <w:jc w:val="both"/>
        <w:rPr>
          <w:sz w:val="23"/>
          <w:szCs w:val="23"/>
        </w:rPr>
      </w:pPr>
      <w:r w:rsidRPr="00BE3B6A">
        <w:rPr>
          <w:b/>
          <w:sz w:val="23"/>
          <w:szCs w:val="23"/>
          <w:lang w:val="sr-Latn-CS"/>
        </w:rPr>
        <w:t xml:space="preserve"> </w:t>
      </w:r>
      <w:r w:rsidRPr="00BE3B6A">
        <w:rPr>
          <w:sz w:val="23"/>
          <w:szCs w:val="23"/>
        </w:rPr>
        <w:t xml:space="preserve">Носиоци правосудних функција и остали запослени у овом суду дужни су придржавати се овог распореда послова, а у случају потребе овај годишњи распоред може се мењати дневним распоредом који доноси председник суда или лице кога он за то овласти. </w:t>
      </w:r>
    </w:p>
    <w:p w:rsidR="00B83DBD" w:rsidRPr="00BE3B6A" w:rsidRDefault="00B83DBD" w:rsidP="00B83DBD">
      <w:pPr>
        <w:ind w:firstLine="720"/>
        <w:jc w:val="both"/>
        <w:rPr>
          <w:sz w:val="23"/>
          <w:szCs w:val="23"/>
        </w:rPr>
      </w:pPr>
    </w:p>
    <w:p w:rsidR="00B83DBD" w:rsidRPr="00BE3B6A" w:rsidRDefault="00B83DBD" w:rsidP="00B83DBD">
      <w:pPr>
        <w:ind w:firstLine="720"/>
        <w:jc w:val="both"/>
        <w:rPr>
          <w:sz w:val="23"/>
          <w:szCs w:val="23"/>
        </w:rPr>
      </w:pPr>
    </w:p>
    <w:p w:rsidR="00B83DBD" w:rsidRPr="00BE3B6A" w:rsidRDefault="00B83DBD" w:rsidP="00B83DBD">
      <w:pPr>
        <w:jc w:val="both"/>
        <w:rPr>
          <w:b/>
          <w:sz w:val="23"/>
          <w:szCs w:val="23"/>
        </w:rPr>
      </w:pPr>
      <w:r w:rsidRPr="00BE3B6A">
        <w:rPr>
          <w:b/>
          <w:sz w:val="23"/>
          <w:szCs w:val="23"/>
        </w:rPr>
        <w:t xml:space="preserve">          </w:t>
      </w:r>
      <w:r w:rsidRPr="00BE3B6A">
        <w:rPr>
          <w:b/>
          <w:sz w:val="23"/>
          <w:szCs w:val="23"/>
          <w:lang w:val="sr-Latn-CS"/>
        </w:rPr>
        <w:t xml:space="preserve"> </w:t>
      </w:r>
      <w:r w:rsidRPr="00BE3B6A">
        <w:rPr>
          <w:sz w:val="23"/>
          <w:szCs w:val="23"/>
        </w:rPr>
        <w:t xml:space="preserve">Са овим распоредом упознати све судије, судијске помоћнике, судијске приправнике, државне службенике и намештенике у овој правосудној установи на тај начин што ће им се уручити по један примерак </w:t>
      </w:r>
      <w:r w:rsidRPr="00BE3B6A">
        <w:rPr>
          <w:b/>
          <w:sz w:val="23"/>
          <w:szCs w:val="23"/>
        </w:rPr>
        <w:t>ГОДИШЊЕГ РАСПОРЕДА ПОСЛОВА У ОСНОВНОМ СУДУ У ВАЉЕВУ ЗА 202</w:t>
      </w:r>
      <w:r w:rsidR="00770F99">
        <w:rPr>
          <w:b/>
          <w:sz w:val="23"/>
          <w:szCs w:val="23"/>
        </w:rPr>
        <w:t>3</w:t>
      </w:r>
      <w:r w:rsidRPr="00BE3B6A">
        <w:rPr>
          <w:b/>
          <w:sz w:val="23"/>
          <w:szCs w:val="23"/>
        </w:rPr>
        <w:t>.ГОДИНУ.</w:t>
      </w:r>
    </w:p>
    <w:p w:rsidR="00B83DBD" w:rsidRPr="00BE3B6A" w:rsidRDefault="00B83DBD" w:rsidP="00B83DBD">
      <w:pPr>
        <w:ind w:firstLine="720"/>
        <w:jc w:val="both"/>
        <w:rPr>
          <w:b/>
          <w:sz w:val="23"/>
          <w:szCs w:val="23"/>
        </w:rPr>
      </w:pPr>
      <w:r w:rsidRPr="00BE3B6A">
        <w:rPr>
          <w:b/>
          <w:sz w:val="23"/>
          <w:szCs w:val="23"/>
        </w:rPr>
        <w:t xml:space="preserve">                                                    </w:t>
      </w:r>
      <w:r w:rsidR="00442902">
        <w:rPr>
          <w:b/>
          <w:sz w:val="23"/>
          <w:szCs w:val="23"/>
        </w:rPr>
        <w:t xml:space="preserve">             </w:t>
      </w:r>
      <w:r w:rsidRPr="00BE3B6A">
        <w:rPr>
          <w:b/>
          <w:sz w:val="23"/>
          <w:szCs w:val="23"/>
        </w:rPr>
        <w:t xml:space="preserve"> </w:t>
      </w:r>
      <w:r w:rsidRPr="00BE3B6A">
        <w:rPr>
          <w:b/>
          <w:sz w:val="23"/>
          <w:szCs w:val="23"/>
          <w:lang w:val="sr-Latn-CS"/>
        </w:rPr>
        <w:t xml:space="preserve">XXI </w:t>
      </w:r>
    </w:p>
    <w:p w:rsidR="00B83DBD" w:rsidRPr="00BE3B6A" w:rsidRDefault="00B83DBD" w:rsidP="00B83DBD">
      <w:pPr>
        <w:ind w:firstLine="720"/>
        <w:jc w:val="both"/>
        <w:rPr>
          <w:b/>
          <w:sz w:val="23"/>
          <w:szCs w:val="23"/>
        </w:rPr>
      </w:pPr>
      <w:r w:rsidRPr="00BE3B6A">
        <w:rPr>
          <w:b/>
          <w:sz w:val="23"/>
          <w:szCs w:val="23"/>
        </w:rPr>
        <w:t>Овај распоред посл</w:t>
      </w:r>
      <w:r w:rsidR="00770F99">
        <w:rPr>
          <w:b/>
          <w:sz w:val="23"/>
          <w:szCs w:val="23"/>
        </w:rPr>
        <w:t>ова примењиваће се од 01.01.2023</w:t>
      </w:r>
      <w:r w:rsidRPr="00BE3B6A">
        <w:rPr>
          <w:b/>
          <w:sz w:val="23"/>
          <w:szCs w:val="23"/>
        </w:rPr>
        <w:t xml:space="preserve">.године. </w:t>
      </w:r>
    </w:p>
    <w:p w:rsidR="003B17AD" w:rsidRPr="00BE3B6A" w:rsidRDefault="003B17AD" w:rsidP="00B83DBD">
      <w:pPr>
        <w:jc w:val="both"/>
        <w:rPr>
          <w:sz w:val="23"/>
          <w:szCs w:val="23"/>
        </w:rPr>
      </w:pPr>
    </w:p>
    <w:p w:rsidR="00BF3F83" w:rsidRPr="00236AF6" w:rsidRDefault="00BF3F83" w:rsidP="00F151D7">
      <w:pPr>
        <w:tabs>
          <w:tab w:val="left" w:pos="1440"/>
        </w:tabs>
        <w:rPr>
          <w:sz w:val="23"/>
          <w:szCs w:val="23"/>
        </w:rPr>
      </w:pPr>
    </w:p>
    <w:p w:rsidR="007805ED" w:rsidRPr="00236AF6" w:rsidRDefault="007805ED" w:rsidP="00103787">
      <w:pPr>
        <w:numPr>
          <w:ilvl w:val="0"/>
          <w:numId w:val="15"/>
        </w:numPr>
        <w:jc w:val="both"/>
        <w:rPr>
          <w:b/>
          <w:spacing w:val="-5"/>
          <w:sz w:val="23"/>
          <w:szCs w:val="23"/>
          <w:lang w:val="ru-RU"/>
        </w:rPr>
      </w:pPr>
      <w:bookmarkStart w:id="12" w:name="hading8"/>
      <w:bookmarkEnd w:id="12"/>
      <w:r w:rsidRPr="00236AF6">
        <w:rPr>
          <w:b/>
          <w:spacing w:val="-5"/>
          <w:sz w:val="23"/>
          <w:szCs w:val="23"/>
          <w:lang w:val="ru-RU"/>
        </w:rPr>
        <w:t xml:space="preserve">ПРОПИСИ КОЈЕ </w:t>
      </w:r>
      <w:r w:rsidR="009F654C" w:rsidRPr="00236AF6">
        <w:rPr>
          <w:b/>
          <w:spacing w:val="-5"/>
          <w:sz w:val="23"/>
          <w:szCs w:val="23"/>
          <w:lang w:val="ru-RU"/>
        </w:rPr>
        <w:t>ОСНОВНИ СУД У ВАЉЕВУ</w:t>
      </w:r>
      <w:r w:rsidRPr="00236AF6">
        <w:rPr>
          <w:b/>
          <w:spacing w:val="-5"/>
          <w:sz w:val="23"/>
          <w:szCs w:val="23"/>
          <w:lang w:val="ru-RU"/>
        </w:rPr>
        <w:t xml:space="preserve"> ПРИМЕЊУЈЕ У СВОМ РАДУ</w:t>
      </w:r>
    </w:p>
    <w:p w:rsidR="007805ED" w:rsidRPr="00236AF6" w:rsidRDefault="007805ED" w:rsidP="00F151D7">
      <w:pPr>
        <w:autoSpaceDE w:val="0"/>
        <w:autoSpaceDN w:val="0"/>
        <w:adjustRightInd w:val="0"/>
        <w:rPr>
          <w:b/>
          <w:bCs/>
          <w:color w:val="800080"/>
          <w:sz w:val="23"/>
          <w:szCs w:val="23"/>
          <w:lang w:val="ru-RU"/>
        </w:rPr>
      </w:pPr>
    </w:p>
    <w:p w:rsidR="007805ED" w:rsidRPr="00236AF6" w:rsidRDefault="007805ED" w:rsidP="0042785F">
      <w:pPr>
        <w:autoSpaceDE w:val="0"/>
        <w:autoSpaceDN w:val="0"/>
        <w:adjustRightInd w:val="0"/>
        <w:ind w:firstLine="720"/>
        <w:jc w:val="both"/>
        <w:rPr>
          <w:sz w:val="23"/>
          <w:szCs w:val="23"/>
        </w:rPr>
      </w:pPr>
      <w:r w:rsidRPr="00236AF6">
        <w:rPr>
          <w:sz w:val="23"/>
          <w:szCs w:val="23"/>
        </w:rPr>
        <w:t xml:space="preserve">Преглед прописа које </w:t>
      </w:r>
      <w:r w:rsidR="00FB402E" w:rsidRPr="00236AF6">
        <w:rPr>
          <w:sz w:val="23"/>
          <w:szCs w:val="23"/>
        </w:rPr>
        <w:t>Основни суд у Ваљеву</w:t>
      </w:r>
      <w:r w:rsidRPr="00236AF6">
        <w:rPr>
          <w:sz w:val="23"/>
          <w:szCs w:val="23"/>
        </w:rPr>
        <w:t xml:space="preserve"> примењује објављено је на сајту </w:t>
      </w:r>
      <w:r w:rsidR="00FB402E" w:rsidRPr="00236AF6">
        <w:rPr>
          <w:sz w:val="23"/>
          <w:szCs w:val="23"/>
        </w:rPr>
        <w:t>суда</w:t>
      </w:r>
      <w:r w:rsidRPr="00236AF6">
        <w:rPr>
          <w:sz w:val="23"/>
          <w:szCs w:val="23"/>
        </w:rPr>
        <w:t xml:space="preserve"> </w:t>
      </w:r>
      <w:r w:rsidR="00FB402E" w:rsidRPr="00236AF6">
        <w:rPr>
          <w:sz w:val="23"/>
          <w:szCs w:val="23"/>
        </w:rPr>
        <w:t>www.</w:t>
      </w:r>
      <w:r w:rsidR="00FB402E" w:rsidRPr="00236AF6">
        <w:rPr>
          <w:sz w:val="23"/>
          <w:szCs w:val="23"/>
          <w:lang w:val="en-US"/>
        </w:rPr>
        <w:t>va.os.sud.rs</w:t>
      </w:r>
      <w:r w:rsidRPr="00236AF6">
        <w:rPr>
          <w:sz w:val="23"/>
          <w:szCs w:val="23"/>
        </w:rPr>
        <w:t>, у делу документи.</w:t>
      </w:r>
    </w:p>
    <w:p w:rsidR="009F654C" w:rsidRPr="00236AF6" w:rsidRDefault="009F654C" w:rsidP="00F151D7">
      <w:pPr>
        <w:jc w:val="both"/>
        <w:rPr>
          <w:sz w:val="23"/>
          <w:szCs w:val="23"/>
        </w:rPr>
      </w:pPr>
      <w:r w:rsidRPr="00236AF6">
        <w:rPr>
          <w:sz w:val="23"/>
          <w:szCs w:val="23"/>
        </w:rPr>
        <w:tab/>
        <w:t>Судови у складу са чланом 142 став 2 Устава РС суде на основу Устава, закона  и других општих аката, када је то предвиђено законом, општеприхваћеним правилима међународног права и потврђених  међународних уговора. Суд у свом раду примењује све прописе који регулишу делокруг рада Основног суда у Ваљеву.</w:t>
      </w:r>
    </w:p>
    <w:p w:rsidR="009F654C" w:rsidRPr="00236AF6" w:rsidRDefault="009F654C" w:rsidP="00F151D7">
      <w:pPr>
        <w:ind w:firstLine="540"/>
        <w:jc w:val="center"/>
        <w:rPr>
          <w:sz w:val="23"/>
          <w:szCs w:val="23"/>
        </w:rPr>
      </w:pPr>
    </w:p>
    <w:p w:rsidR="009F654C" w:rsidRPr="00236AF6" w:rsidRDefault="009F654C" w:rsidP="00F151D7">
      <w:pPr>
        <w:ind w:firstLine="720"/>
        <w:jc w:val="both"/>
        <w:rPr>
          <w:sz w:val="23"/>
          <w:szCs w:val="23"/>
          <w:lang w:val="en-US"/>
        </w:rPr>
      </w:pPr>
      <w:r w:rsidRPr="00236AF6">
        <w:rPr>
          <w:sz w:val="23"/>
          <w:szCs w:val="23"/>
        </w:rPr>
        <w:t>Прописи које овај суд најчешће користи у свом раду су:</w:t>
      </w:r>
    </w:p>
    <w:p w:rsidR="009F654C" w:rsidRPr="00236AF6" w:rsidRDefault="00236AF6" w:rsidP="00F151D7">
      <w:pPr>
        <w:pStyle w:val="Heading2"/>
        <w:keepLines/>
        <w:numPr>
          <w:ilvl w:val="1"/>
          <w:numId w:val="0"/>
        </w:numPr>
        <w:tabs>
          <w:tab w:val="num" w:pos="0"/>
          <w:tab w:val="left" w:pos="720"/>
        </w:tabs>
        <w:suppressAutoHyphens/>
        <w:spacing w:before="200" w:after="0"/>
        <w:ind w:hanging="576"/>
        <w:rPr>
          <w:rFonts w:ascii="Times New Roman" w:hAnsi="Times New Roman" w:cs="Times New Roman"/>
          <w:b w:val="0"/>
          <w:i w:val="0"/>
          <w:sz w:val="27"/>
          <w:szCs w:val="27"/>
          <w:lang w:val="en-US"/>
        </w:rPr>
      </w:pPr>
      <w:bookmarkStart w:id="13" w:name="OLE_LINK25"/>
      <w:r w:rsidRPr="00236AF6">
        <w:rPr>
          <w:rFonts w:ascii="Times New Roman" w:hAnsi="Times New Roman" w:cs="Times New Roman"/>
          <w:b w:val="0"/>
          <w:i w:val="0"/>
          <w:sz w:val="27"/>
          <w:szCs w:val="27"/>
          <w:lang w:val="en-US"/>
        </w:rPr>
        <w:t xml:space="preserve">                 </w:t>
      </w:r>
      <w:r w:rsidR="009F654C" w:rsidRPr="00236AF6">
        <w:rPr>
          <w:rFonts w:ascii="Times New Roman" w:hAnsi="Times New Roman" w:cs="Times New Roman"/>
          <w:b w:val="0"/>
          <w:i w:val="0"/>
          <w:sz w:val="27"/>
          <w:szCs w:val="27"/>
        </w:rPr>
        <w:t>Устав Републике Србије</w:t>
      </w:r>
    </w:p>
    <w:p w:rsidR="00FB402E" w:rsidRPr="00236AF6" w:rsidRDefault="00FB402E" w:rsidP="00F151D7">
      <w:pPr>
        <w:rPr>
          <w:sz w:val="23"/>
          <w:szCs w:val="23"/>
          <w:lang w:val="en-US"/>
        </w:rPr>
      </w:pPr>
    </w:p>
    <w:p w:rsidR="009F654C" w:rsidRPr="00236AF6" w:rsidRDefault="009F654C" w:rsidP="00F151D7">
      <w:pPr>
        <w:pStyle w:val="ListParagraph"/>
        <w:numPr>
          <w:ilvl w:val="0"/>
          <w:numId w:val="21"/>
        </w:numPr>
        <w:tabs>
          <w:tab w:val="left" w:pos="1276"/>
        </w:tabs>
        <w:suppressAutoHyphens/>
        <w:spacing w:line="360" w:lineRule="auto"/>
        <w:ind w:left="0" w:firstLine="491"/>
        <w:rPr>
          <w:sz w:val="23"/>
          <w:szCs w:val="23"/>
        </w:rPr>
      </w:pPr>
      <w:r w:rsidRPr="00236AF6">
        <w:rPr>
          <w:sz w:val="23"/>
          <w:szCs w:val="23"/>
          <w:lang w:val="ru-RU"/>
        </w:rPr>
        <w:t>Устав Републике Србије (</w:t>
      </w:r>
      <w:r w:rsidRPr="00236AF6">
        <w:rPr>
          <w:sz w:val="23"/>
          <w:szCs w:val="23"/>
        </w:rPr>
        <w:t>„Сл. гласник РС“ број 98/06)</w:t>
      </w:r>
    </w:p>
    <w:p w:rsidR="009F654C" w:rsidRPr="00236AF6" w:rsidRDefault="009F654C" w:rsidP="00F151D7">
      <w:pPr>
        <w:pStyle w:val="Heading2"/>
        <w:keepLines/>
        <w:numPr>
          <w:ilvl w:val="1"/>
          <w:numId w:val="0"/>
        </w:numPr>
        <w:tabs>
          <w:tab w:val="num" w:pos="0"/>
          <w:tab w:val="left" w:pos="720"/>
        </w:tabs>
        <w:suppressAutoHyphens/>
        <w:spacing w:before="200" w:after="0"/>
        <w:ind w:firstLine="567"/>
        <w:rPr>
          <w:rFonts w:ascii="Times New Roman" w:hAnsi="Times New Roman" w:cs="Times New Roman"/>
          <w:b w:val="0"/>
          <w:i w:val="0"/>
          <w:sz w:val="27"/>
          <w:szCs w:val="27"/>
          <w:lang w:val="en-US"/>
        </w:rPr>
      </w:pPr>
      <w:r w:rsidRPr="00236AF6">
        <w:rPr>
          <w:rFonts w:ascii="Times New Roman" w:hAnsi="Times New Roman" w:cs="Times New Roman"/>
          <w:b w:val="0"/>
          <w:i w:val="0"/>
          <w:sz w:val="27"/>
          <w:szCs w:val="27"/>
        </w:rPr>
        <w:t xml:space="preserve">Закони   </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Уставни Закон за спровођење Устава Републике Србије </w:t>
      </w:r>
      <w:r w:rsidRPr="00236AF6">
        <w:rPr>
          <w:sz w:val="23"/>
          <w:szCs w:val="23"/>
        </w:rPr>
        <w:t>(„Сл. гласник РС“ бр. 98/2006)</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Закон о уређењу судова </w:t>
      </w:r>
      <w:r w:rsidRPr="00236AF6">
        <w:rPr>
          <w:sz w:val="23"/>
          <w:szCs w:val="23"/>
        </w:rPr>
        <w:t>(„Сл. гласник РС“ бр. 116/2008, 104/2009, 101/2010, 101/2011, 101/2013, 106/2015, 13/2016, 108/2016, 113/2017 и 87/2018)</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Закон о судијама </w:t>
      </w:r>
      <w:r w:rsidRPr="00236AF6">
        <w:rPr>
          <w:sz w:val="23"/>
          <w:szCs w:val="23"/>
        </w:rPr>
        <w:t>(„Сл. гласник РС“ бр. 116/2008, 58/2009 (УС), 104/2009, 101/2010, 8/2012 (УС), 121/2012, 124/2012 (УС), 101/2013, 111/2014 (УС), 117/2014, 40/2015, 63/2015 (УС), 106/2015, 63/2016 (УС) и 47/2017)</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lastRenderedPageBreak/>
        <w:t xml:space="preserve">Закон о седиштима и подручјима судова и јавних тужилаштава </w:t>
      </w:r>
      <w:r w:rsidRPr="00236AF6">
        <w:rPr>
          <w:sz w:val="23"/>
          <w:szCs w:val="23"/>
        </w:rPr>
        <w:t>(„Сл. гласник РС“ бр. 101/2013)</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Закон о Високом савету судства </w:t>
      </w:r>
      <w:r w:rsidRPr="00236AF6">
        <w:rPr>
          <w:sz w:val="23"/>
          <w:szCs w:val="23"/>
        </w:rPr>
        <w:t>(„Сл. гласник РС“ бр. 116/2008, 101/2010, 88/2011 и 106/2015)</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Закон о слободном приступу информацијама од јавног значаја </w:t>
      </w:r>
      <w:r w:rsidRPr="00236AF6">
        <w:rPr>
          <w:sz w:val="23"/>
          <w:szCs w:val="23"/>
        </w:rPr>
        <w:t>(„Сл. гласник РС“ бр. 120/2004, 54/2007, 104/2009 и 36/2010)</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rPr>
        <w:t>Законик о кривичном поступку („Сл. гласник РС“ бр. 72/2011, 101/2011, 121/2012, 32/2013, 45/2013 и 55/2014)</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rPr>
        <w:t>Кривични законик („Сл. гласник РС“ бр. 85/2005, 88/2005 – испр, 107/2005 – испр, 72/2009, 111/2009, 121/2012, 104/2013, 108/2014 и 94/2016)</w:t>
      </w:r>
    </w:p>
    <w:p w:rsidR="009F654C" w:rsidRPr="00236AF6" w:rsidRDefault="009F654C" w:rsidP="00F151D7">
      <w:pPr>
        <w:pStyle w:val="ListParagraph"/>
        <w:numPr>
          <w:ilvl w:val="0"/>
          <w:numId w:val="19"/>
        </w:numPr>
        <w:tabs>
          <w:tab w:val="left" w:pos="851"/>
          <w:tab w:val="left" w:pos="1276"/>
        </w:tabs>
        <w:suppressAutoHyphens/>
        <w:spacing w:line="360" w:lineRule="auto"/>
        <w:ind w:left="0" w:firstLine="567"/>
        <w:jc w:val="both"/>
        <w:rPr>
          <w:sz w:val="23"/>
          <w:szCs w:val="23"/>
        </w:rPr>
      </w:pPr>
      <w:r w:rsidRPr="00236AF6">
        <w:rPr>
          <w:sz w:val="23"/>
          <w:szCs w:val="23"/>
          <w:lang w:val="ru-RU"/>
        </w:rPr>
        <w:t xml:space="preserve">Закон о организацији и надлежности државних органа у сузбијању организованог криминала, тероризма и корупције </w:t>
      </w:r>
      <w:r w:rsidRPr="00236AF6">
        <w:rPr>
          <w:sz w:val="23"/>
          <w:szCs w:val="23"/>
        </w:rPr>
        <w:t>(„Сл. гласник РС“ бр. 94/2016)</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Закон о парничном поступку </w:t>
      </w:r>
      <w:r w:rsidRPr="00236AF6">
        <w:rPr>
          <w:sz w:val="23"/>
          <w:szCs w:val="23"/>
        </w:rPr>
        <w:t>(„Сл. гласник РС“ бр. 72/2011, 49/2013 (УС), 74/2013 (УС) и 55/2014)</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Закон о раду</w:t>
      </w:r>
      <w:r w:rsidRPr="00236AF6">
        <w:rPr>
          <w:sz w:val="23"/>
          <w:szCs w:val="23"/>
        </w:rPr>
        <w:t xml:space="preserve"> („Сл. гласник РС“ бр. 24/2005, 61/2005, 54/2009, 32/2013, 75/2014, 13/2017 (УС) и 113/2017)</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Закон о мирном решавању радних спорова </w:t>
      </w:r>
      <w:r w:rsidRPr="00236AF6">
        <w:rPr>
          <w:sz w:val="23"/>
          <w:szCs w:val="23"/>
        </w:rPr>
        <w:t>(„Сл. гласник РС“ бр. 125/2004, 104/2009 и 50/2018)</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Закон </w:t>
      </w:r>
      <w:r w:rsidRPr="00236AF6">
        <w:rPr>
          <w:sz w:val="23"/>
          <w:szCs w:val="23"/>
        </w:rPr>
        <w:t>о</w:t>
      </w:r>
      <w:r w:rsidRPr="00236AF6">
        <w:rPr>
          <w:sz w:val="23"/>
          <w:szCs w:val="23"/>
          <w:lang w:val="ru-RU"/>
        </w:rPr>
        <w:t xml:space="preserve"> изврш</w:t>
      </w:r>
      <w:r w:rsidRPr="00236AF6">
        <w:rPr>
          <w:sz w:val="23"/>
          <w:szCs w:val="23"/>
        </w:rPr>
        <w:t>ењу и обезбеђењу („Сл. гласник РС“ бр. 106/2015)</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Закон о стечају</w:t>
      </w:r>
      <w:r w:rsidRPr="00236AF6">
        <w:rPr>
          <w:sz w:val="23"/>
          <w:szCs w:val="23"/>
        </w:rPr>
        <w:t xml:space="preserve"> („Сл. гласник РС“ бр. 104/2009, 71/2012 (УС), 83/2014, 113/2017 и 44/2018)</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Закон о привредним друштвима</w:t>
      </w:r>
      <w:r w:rsidRPr="00236AF6">
        <w:rPr>
          <w:sz w:val="23"/>
          <w:szCs w:val="23"/>
        </w:rPr>
        <w:t xml:space="preserve"> („Сл. гласник РС“ бр. 36/2011, 99/2011, 5/2015 и 44/2018)</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Закон о ванпарничном поступку</w:t>
      </w:r>
      <w:r w:rsidRPr="00236AF6">
        <w:rPr>
          <w:sz w:val="23"/>
          <w:szCs w:val="23"/>
        </w:rPr>
        <w:t xml:space="preserve"> („Сл. гласник РС“ бр. 25/1982, 48/1988, 85/2012, 55/2014 и 6/2015)</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lang w:val="ru-RU"/>
        </w:rPr>
      </w:pPr>
      <w:r w:rsidRPr="00236AF6">
        <w:rPr>
          <w:sz w:val="23"/>
          <w:szCs w:val="23"/>
          <w:lang w:val="ru-RU"/>
        </w:rPr>
        <w:t>Закон о наслеђивању</w:t>
      </w:r>
      <w:r w:rsidRPr="00236AF6">
        <w:rPr>
          <w:sz w:val="23"/>
          <w:szCs w:val="23"/>
        </w:rPr>
        <w:t xml:space="preserve"> („Сл. гласник РС“ бр. 46/1995, 101/2003 (УСРС) и 6/2015)</w:t>
      </w:r>
      <w:r w:rsidRPr="00236AF6">
        <w:rPr>
          <w:sz w:val="23"/>
          <w:szCs w:val="23"/>
          <w:lang w:val="ru-RU"/>
        </w:rPr>
        <w:t xml:space="preserve"> </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rPr>
        <w:t>Закон о заштити права на суђење у разумном року („Сл. гласник РС“ бр. 40/2015)</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rPr>
        <w:t>Породични закон („Сл. гласник РС“ бр. 18/2005 и 6/2015)</w:t>
      </w: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rPr>
        <w:t>Закон о државним службеницима („Сл. гласник РС“ бр. 79/2005, 81/2005 – испр, 83/2005 – испр, 64/2007, 67/2007 – испр, 116/2008, 104/2009, 99/2014 и 94/2017)</w:t>
      </w:r>
    </w:p>
    <w:p w:rsidR="009F654C" w:rsidRPr="00236AF6" w:rsidRDefault="009F654C" w:rsidP="00F151D7">
      <w:pPr>
        <w:pStyle w:val="ListParagraph"/>
        <w:tabs>
          <w:tab w:val="left" w:pos="1276"/>
        </w:tabs>
        <w:spacing w:line="360" w:lineRule="auto"/>
        <w:ind w:left="0" w:firstLine="567"/>
        <w:jc w:val="both"/>
        <w:rPr>
          <w:sz w:val="23"/>
          <w:szCs w:val="23"/>
        </w:rPr>
      </w:pPr>
    </w:p>
    <w:p w:rsidR="009F654C" w:rsidRPr="00236AF6" w:rsidRDefault="009F654C" w:rsidP="00F151D7">
      <w:pPr>
        <w:pStyle w:val="ListParagraph"/>
        <w:numPr>
          <w:ilvl w:val="0"/>
          <w:numId w:val="19"/>
        </w:numPr>
        <w:tabs>
          <w:tab w:val="left" w:pos="1276"/>
        </w:tabs>
        <w:suppressAutoHyphens/>
        <w:spacing w:line="360" w:lineRule="auto"/>
        <w:ind w:left="0" w:firstLine="567"/>
        <w:jc w:val="both"/>
        <w:rPr>
          <w:sz w:val="23"/>
          <w:szCs w:val="23"/>
        </w:rPr>
      </w:pPr>
      <w:r w:rsidRPr="00236AF6">
        <w:rPr>
          <w:sz w:val="23"/>
          <w:szCs w:val="23"/>
          <w:lang w:val="ru-RU"/>
        </w:rPr>
        <w:t xml:space="preserve">Закон о платама државних службеника и намештеника </w:t>
      </w:r>
      <w:r w:rsidRPr="00236AF6">
        <w:rPr>
          <w:sz w:val="23"/>
          <w:szCs w:val="23"/>
        </w:rPr>
        <w:t>(„Сл. гласник РС“ бр. 62/2006, 63/2006 – испр, 115/2006 – испр, 101/2007, 99/2010, 108/2013 и 99/2014)</w:t>
      </w:r>
    </w:p>
    <w:p w:rsidR="009F654C" w:rsidRPr="00236AF6" w:rsidRDefault="00FB402E" w:rsidP="00F151D7">
      <w:pPr>
        <w:pStyle w:val="Heading2"/>
        <w:keepLines/>
        <w:numPr>
          <w:ilvl w:val="1"/>
          <w:numId w:val="0"/>
        </w:numPr>
        <w:tabs>
          <w:tab w:val="num" w:pos="142"/>
          <w:tab w:val="left" w:pos="720"/>
        </w:tabs>
        <w:suppressAutoHyphens/>
        <w:spacing w:before="200" w:after="0"/>
        <w:ind w:firstLine="567"/>
        <w:rPr>
          <w:rFonts w:ascii="Times New Roman" w:hAnsi="Times New Roman" w:cs="Times New Roman"/>
          <w:b w:val="0"/>
          <w:i w:val="0"/>
          <w:sz w:val="27"/>
          <w:szCs w:val="27"/>
        </w:rPr>
      </w:pPr>
      <w:r w:rsidRPr="00236AF6">
        <w:rPr>
          <w:rFonts w:ascii="Times New Roman" w:hAnsi="Times New Roman" w:cs="Times New Roman"/>
          <w:b w:val="0"/>
          <w:bCs w:val="0"/>
          <w:i w:val="0"/>
          <w:iCs w:val="0"/>
          <w:sz w:val="23"/>
          <w:szCs w:val="23"/>
          <w:lang w:val="en-US"/>
        </w:rPr>
        <w:t xml:space="preserve"> </w:t>
      </w:r>
      <w:r w:rsidR="009F654C" w:rsidRPr="00236AF6">
        <w:rPr>
          <w:rFonts w:ascii="Times New Roman" w:hAnsi="Times New Roman" w:cs="Times New Roman"/>
          <w:b w:val="0"/>
          <w:i w:val="0"/>
          <w:sz w:val="27"/>
          <w:szCs w:val="27"/>
        </w:rPr>
        <w:t>Подзаконски акти</w:t>
      </w:r>
    </w:p>
    <w:p w:rsidR="008B60F0" w:rsidRPr="00236AF6" w:rsidRDefault="008B60F0" w:rsidP="00F151D7">
      <w:pPr>
        <w:rPr>
          <w:sz w:val="23"/>
          <w:szCs w:val="23"/>
        </w:rPr>
      </w:pP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lastRenderedPageBreak/>
        <w:t>Судски пословник („Сл. гласник РС“ бр. 110/2009, 70/2011, 19/2012, 89/2013, 96/2015, 104/2015, 113/2015 – испр, 39/2016, 56/2016, 77/2016, 16/2018 и 78/2018)</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t>Пословник Високог савета судства („Сл. гласник РС“ бр. 32/2010 и 109/2012)</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lang w:val="ru-RU"/>
        </w:rPr>
        <w:t xml:space="preserve">Правилник о мерилима за одређивање броја судског особља у судовима </w:t>
      </w:r>
      <w:r w:rsidRPr="00236AF6">
        <w:rPr>
          <w:sz w:val="23"/>
          <w:szCs w:val="23"/>
        </w:rPr>
        <w:t>(„Сл. гласник РС“ бр. 72/2009 и 79/2009)</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t>Правилник о критеријумима и мерилима за оцену стручности, оспособљености и достојности за избор судије на сталној судијској функцији у други или виши суд и о критеријумима за предлагање кандидата за председника суда („Сл. гласник РС“ бр. 94/2016)</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t>Одлука о броју судија у судовима („Сл. гласник РС“ бр. 88/2015, 6/2016, 11/2016, 48/2016, 73/2016, 104/2016, 24/2017, 31/2017, 54/2017, 10/2018, 14/2018, 31/2018 и 58/2018)</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t>Правилник о критеријумима, мерилима и поступку за оцењивање рада судијских помоћника („Сл. гласник РС“ бр. 32/2016)</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t>Правилник о критеријумима, мерилима, поступку и органима за вредновање рада судија и председника судова („Сл. гласник РС“ бр. 81/2014, 142/2014, 41/2015 и 7/2016)</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t>Општи колективни уговор („Сл. гласник РС“ бр. 50/2008, 104/2008 и 8/2009)</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t>Посебан колективни уговор за државне органе („Сл. гласник РС“ бр. 23/1998, 95/2008 и 11/2009)</w:t>
      </w:r>
    </w:p>
    <w:p w:rsidR="009F654C" w:rsidRPr="00236AF6" w:rsidRDefault="009F654C" w:rsidP="00F151D7">
      <w:pPr>
        <w:numPr>
          <w:ilvl w:val="0"/>
          <w:numId w:val="20"/>
        </w:numPr>
        <w:suppressAutoHyphens/>
        <w:spacing w:line="360" w:lineRule="auto"/>
        <w:ind w:left="0" w:firstLine="567"/>
        <w:jc w:val="both"/>
        <w:rPr>
          <w:sz w:val="23"/>
          <w:szCs w:val="23"/>
        </w:rPr>
      </w:pPr>
      <w:r w:rsidRPr="00236AF6">
        <w:rPr>
          <w:sz w:val="23"/>
          <w:szCs w:val="23"/>
        </w:rPr>
        <w:t>Уредба о оцењивању државних службеника („Сл. гласник РС“ бр. 11/2006 и 109/2009)</w:t>
      </w:r>
    </w:p>
    <w:bookmarkEnd w:id="13"/>
    <w:p w:rsidR="009F654C" w:rsidRPr="00236AF6" w:rsidRDefault="009F654C" w:rsidP="00F151D7">
      <w:pPr>
        <w:ind w:firstLine="567"/>
        <w:jc w:val="both"/>
        <w:rPr>
          <w:sz w:val="23"/>
          <w:szCs w:val="23"/>
        </w:rPr>
      </w:pPr>
      <w:r w:rsidRPr="00236AF6">
        <w:rPr>
          <w:sz w:val="23"/>
          <w:szCs w:val="23"/>
        </w:rPr>
        <w:t xml:space="preserve"> База свих прописа у вези са радом правосудних органа се налази на сајту Управе за заједничке послове републичких органа, на електронској адреси: </w:t>
      </w:r>
      <w:hyperlink r:id="rId21" w:history="1">
        <w:r w:rsidR="00FB402E" w:rsidRPr="00236AF6">
          <w:rPr>
            <w:rStyle w:val="Hyperlink"/>
            <w:sz w:val="23"/>
            <w:szCs w:val="23"/>
          </w:rPr>
          <w:t>http://bpp.uzzpro.gov.rs/FTSearch.aspx</w:t>
        </w:r>
      </w:hyperlink>
      <w:r w:rsidRPr="00236AF6">
        <w:rPr>
          <w:sz w:val="23"/>
          <w:szCs w:val="23"/>
        </w:rPr>
        <w:t xml:space="preserve"> </w:t>
      </w:r>
    </w:p>
    <w:p w:rsidR="00461285" w:rsidRPr="00236AF6" w:rsidRDefault="00461285" w:rsidP="00E24D4E">
      <w:pPr>
        <w:shd w:val="clear" w:color="auto" w:fill="FFFFFF"/>
        <w:spacing w:after="120"/>
        <w:contextualSpacing/>
        <w:jc w:val="both"/>
        <w:outlineLvl w:val="1"/>
        <w:rPr>
          <w:sz w:val="23"/>
          <w:szCs w:val="23"/>
          <w:lang w:val="sr-Latn-CS"/>
        </w:rPr>
      </w:pPr>
    </w:p>
    <w:p w:rsidR="007805ED" w:rsidRPr="00103787" w:rsidRDefault="007805ED" w:rsidP="00103787">
      <w:pPr>
        <w:numPr>
          <w:ilvl w:val="0"/>
          <w:numId w:val="15"/>
        </w:numPr>
        <w:autoSpaceDE w:val="0"/>
        <w:autoSpaceDN w:val="0"/>
        <w:adjustRightInd w:val="0"/>
        <w:jc w:val="both"/>
        <w:rPr>
          <w:b/>
          <w:color w:val="000000"/>
        </w:rPr>
      </w:pPr>
      <w:bookmarkStart w:id="14" w:name="hading9"/>
      <w:bookmarkEnd w:id="14"/>
      <w:r w:rsidRPr="00103787">
        <w:rPr>
          <w:b/>
          <w:color w:val="000000"/>
        </w:rPr>
        <w:t xml:space="preserve">УСЛУГЕ КОЈЕ </w:t>
      </w:r>
      <w:r w:rsidR="003B241B" w:rsidRPr="00103787">
        <w:rPr>
          <w:b/>
          <w:color w:val="000000"/>
        </w:rPr>
        <w:t>СЕ ПРУЖАЈУ</w:t>
      </w:r>
      <w:r w:rsidRPr="00103787">
        <w:rPr>
          <w:b/>
          <w:color w:val="000000"/>
        </w:rPr>
        <w:t xml:space="preserve"> ЗАИНТЕРЕСОВАНИМ ЛИЦИМА</w:t>
      </w:r>
    </w:p>
    <w:p w:rsidR="007805ED" w:rsidRPr="00236AF6" w:rsidRDefault="007805ED" w:rsidP="007805ED">
      <w:pPr>
        <w:rPr>
          <w:b/>
          <w:i/>
          <w:sz w:val="27"/>
          <w:szCs w:val="27"/>
        </w:rPr>
      </w:pPr>
    </w:p>
    <w:p w:rsidR="003B241B" w:rsidRPr="00236AF6" w:rsidRDefault="00DE47C1" w:rsidP="003B241B">
      <w:pPr>
        <w:pStyle w:val="NormalWeb"/>
        <w:tabs>
          <w:tab w:val="left" w:pos="709"/>
        </w:tabs>
        <w:spacing w:before="0" w:beforeAutospacing="0" w:after="0" w:afterAutospacing="0"/>
        <w:jc w:val="both"/>
        <w:rPr>
          <w:sz w:val="23"/>
          <w:szCs w:val="23"/>
        </w:rPr>
      </w:pPr>
      <w:bookmarkStart w:id="15" w:name="_Toc314655732"/>
      <w:bookmarkStart w:id="16" w:name="_Toc314580434"/>
      <w:bookmarkStart w:id="17" w:name="_Toc314750494"/>
      <w:r w:rsidRPr="00236AF6">
        <w:rPr>
          <w:sz w:val="23"/>
          <w:szCs w:val="23"/>
        </w:rPr>
        <w:t>Услуге које пружа Основни суд у Ваљеву заинтересованим лицима:</w:t>
      </w:r>
    </w:p>
    <w:p w:rsidR="00DE47C1" w:rsidRPr="00236AF6" w:rsidRDefault="00DE47C1" w:rsidP="003B241B">
      <w:pPr>
        <w:pStyle w:val="NormalWeb"/>
        <w:tabs>
          <w:tab w:val="left" w:pos="709"/>
        </w:tabs>
        <w:spacing w:before="0" w:beforeAutospacing="0" w:after="0" w:afterAutospacing="0"/>
        <w:jc w:val="both"/>
        <w:rPr>
          <w:sz w:val="23"/>
          <w:szCs w:val="23"/>
        </w:rPr>
      </w:pPr>
    </w:p>
    <w:p w:rsidR="00DE47C1" w:rsidRPr="00236AF6" w:rsidRDefault="00DE47C1" w:rsidP="00574AB2">
      <w:pPr>
        <w:pStyle w:val="NormalWeb"/>
        <w:numPr>
          <w:ilvl w:val="0"/>
          <w:numId w:val="25"/>
        </w:numPr>
        <w:tabs>
          <w:tab w:val="left" w:pos="709"/>
        </w:tabs>
        <w:spacing w:before="0" w:beforeAutospacing="0" w:after="0" w:afterAutospacing="0"/>
        <w:jc w:val="both"/>
        <w:rPr>
          <w:b/>
          <w:sz w:val="23"/>
          <w:szCs w:val="23"/>
        </w:rPr>
      </w:pPr>
      <w:r w:rsidRPr="00236AF6">
        <w:rPr>
          <w:b/>
          <w:sz w:val="23"/>
          <w:szCs w:val="23"/>
        </w:rPr>
        <w:t>Информације о предметима</w:t>
      </w:r>
    </w:p>
    <w:p w:rsidR="00DE47C1" w:rsidRPr="00236AF6" w:rsidRDefault="00DE47C1" w:rsidP="00574AB2">
      <w:pPr>
        <w:pStyle w:val="NormalWeb"/>
        <w:numPr>
          <w:ilvl w:val="0"/>
          <w:numId w:val="25"/>
        </w:numPr>
        <w:tabs>
          <w:tab w:val="left" w:pos="709"/>
        </w:tabs>
        <w:spacing w:before="0" w:beforeAutospacing="0" w:after="0" w:afterAutospacing="0"/>
        <w:jc w:val="both"/>
        <w:rPr>
          <w:b/>
          <w:sz w:val="23"/>
          <w:szCs w:val="23"/>
        </w:rPr>
      </w:pPr>
      <w:r w:rsidRPr="00236AF6">
        <w:rPr>
          <w:b/>
          <w:sz w:val="23"/>
          <w:szCs w:val="23"/>
        </w:rPr>
        <w:t>Правна помоћ грађанима</w:t>
      </w:r>
    </w:p>
    <w:p w:rsidR="00DE47C1" w:rsidRPr="00236AF6" w:rsidRDefault="00DE47C1" w:rsidP="00574AB2">
      <w:pPr>
        <w:pStyle w:val="NormalWeb"/>
        <w:numPr>
          <w:ilvl w:val="0"/>
          <w:numId w:val="25"/>
        </w:numPr>
        <w:tabs>
          <w:tab w:val="left" w:pos="709"/>
        </w:tabs>
        <w:spacing w:before="0" w:beforeAutospacing="0" w:after="0" w:afterAutospacing="0"/>
        <w:jc w:val="both"/>
        <w:rPr>
          <w:b/>
          <w:sz w:val="23"/>
          <w:szCs w:val="23"/>
        </w:rPr>
      </w:pPr>
      <w:r w:rsidRPr="00236AF6">
        <w:rPr>
          <w:b/>
          <w:sz w:val="23"/>
          <w:szCs w:val="23"/>
        </w:rPr>
        <w:t>Издавање уверења</w:t>
      </w:r>
    </w:p>
    <w:p w:rsidR="00DE47C1" w:rsidRPr="00236AF6" w:rsidRDefault="00DE47C1" w:rsidP="00574AB2">
      <w:pPr>
        <w:pStyle w:val="NormalWeb"/>
        <w:numPr>
          <w:ilvl w:val="0"/>
          <w:numId w:val="25"/>
        </w:numPr>
        <w:tabs>
          <w:tab w:val="left" w:pos="709"/>
        </w:tabs>
        <w:spacing w:before="0" w:beforeAutospacing="0" w:after="0" w:afterAutospacing="0"/>
        <w:jc w:val="both"/>
        <w:rPr>
          <w:b/>
          <w:sz w:val="23"/>
          <w:szCs w:val="23"/>
        </w:rPr>
      </w:pPr>
      <w:r w:rsidRPr="00236AF6">
        <w:rPr>
          <w:b/>
          <w:sz w:val="23"/>
          <w:szCs w:val="23"/>
        </w:rPr>
        <w:t>Овера исправа намењених употреби у иностранству</w:t>
      </w:r>
    </w:p>
    <w:p w:rsidR="00DE47C1" w:rsidRPr="00236AF6" w:rsidRDefault="00DE47C1" w:rsidP="00574AB2">
      <w:pPr>
        <w:pStyle w:val="NormalWeb"/>
        <w:numPr>
          <w:ilvl w:val="0"/>
          <w:numId w:val="25"/>
        </w:numPr>
        <w:tabs>
          <w:tab w:val="left" w:pos="709"/>
        </w:tabs>
        <w:spacing w:before="0" w:beforeAutospacing="0" w:after="0" w:afterAutospacing="0"/>
        <w:jc w:val="both"/>
        <w:rPr>
          <w:b/>
          <w:sz w:val="23"/>
          <w:szCs w:val="23"/>
        </w:rPr>
      </w:pPr>
      <w:r w:rsidRPr="00236AF6">
        <w:rPr>
          <w:b/>
          <w:sz w:val="23"/>
          <w:szCs w:val="23"/>
        </w:rPr>
        <w:t>Притужбе грађана на рад суда</w:t>
      </w:r>
    </w:p>
    <w:p w:rsidR="00DE47C1" w:rsidRPr="00236AF6" w:rsidRDefault="00DE47C1" w:rsidP="00574AB2">
      <w:pPr>
        <w:pStyle w:val="NormalWeb"/>
        <w:numPr>
          <w:ilvl w:val="0"/>
          <w:numId w:val="25"/>
        </w:numPr>
        <w:tabs>
          <w:tab w:val="left" w:pos="709"/>
        </w:tabs>
        <w:spacing w:before="0" w:beforeAutospacing="0" w:after="0" w:afterAutospacing="0"/>
        <w:jc w:val="both"/>
        <w:rPr>
          <w:b/>
          <w:sz w:val="23"/>
          <w:szCs w:val="23"/>
        </w:rPr>
      </w:pPr>
      <w:r w:rsidRPr="00236AF6">
        <w:rPr>
          <w:b/>
          <w:sz w:val="23"/>
          <w:szCs w:val="23"/>
        </w:rPr>
        <w:t>Постављање питања електронским путем</w:t>
      </w:r>
    </w:p>
    <w:p w:rsidR="00DE47C1" w:rsidRPr="00236AF6" w:rsidRDefault="00DE47C1" w:rsidP="00574AB2">
      <w:pPr>
        <w:pStyle w:val="NormalWeb"/>
        <w:numPr>
          <w:ilvl w:val="0"/>
          <w:numId w:val="25"/>
        </w:numPr>
        <w:tabs>
          <w:tab w:val="left" w:pos="709"/>
        </w:tabs>
        <w:spacing w:before="0" w:beforeAutospacing="0" w:after="0" w:afterAutospacing="0"/>
        <w:jc w:val="both"/>
        <w:rPr>
          <w:b/>
          <w:sz w:val="23"/>
          <w:szCs w:val="23"/>
        </w:rPr>
      </w:pPr>
      <w:r w:rsidRPr="00236AF6">
        <w:rPr>
          <w:b/>
          <w:sz w:val="23"/>
          <w:szCs w:val="23"/>
        </w:rPr>
        <w:t>Пријем странака</w:t>
      </w:r>
    </w:p>
    <w:p w:rsidR="00DE47C1" w:rsidRDefault="00DE47C1" w:rsidP="003B241B">
      <w:pPr>
        <w:pStyle w:val="NormalWeb"/>
        <w:tabs>
          <w:tab w:val="left" w:pos="709"/>
        </w:tabs>
        <w:spacing w:before="0" w:beforeAutospacing="0" w:after="0" w:afterAutospacing="0"/>
        <w:jc w:val="both"/>
        <w:rPr>
          <w:sz w:val="23"/>
          <w:szCs w:val="23"/>
        </w:rPr>
      </w:pPr>
    </w:p>
    <w:p w:rsidR="00FB6315" w:rsidRPr="00236AF6" w:rsidRDefault="00FB6315" w:rsidP="003B241B">
      <w:pPr>
        <w:pStyle w:val="NormalWeb"/>
        <w:tabs>
          <w:tab w:val="left" w:pos="709"/>
        </w:tabs>
        <w:spacing w:before="0" w:beforeAutospacing="0" w:after="0" w:afterAutospacing="0"/>
        <w:jc w:val="both"/>
        <w:rPr>
          <w:sz w:val="23"/>
          <w:szCs w:val="23"/>
        </w:rPr>
      </w:pPr>
    </w:p>
    <w:p w:rsidR="00FB6315" w:rsidRPr="00103787" w:rsidRDefault="00FB6315" w:rsidP="00103787">
      <w:pPr>
        <w:pStyle w:val="NormalWeb"/>
        <w:numPr>
          <w:ilvl w:val="0"/>
          <w:numId w:val="15"/>
        </w:numPr>
        <w:tabs>
          <w:tab w:val="left" w:pos="709"/>
        </w:tabs>
        <w:spacing w:before="0" w:beforeAutospacing="0" w:after="0" w:afterAutospacing="0"/>
        <w:jc w:val="both"/>
        <w:rPr>
          <w:b/>
        </w:rPr>
      </w:pPr>
      <w:r w:rsidRPr="00103787">
        <w:rPr>
          <w:b/>
        </w:rPr>
        <w:t xml:space="preserve"> ПОСТУПАК РАДИ ПРУЖАЊА УСЛУГА</w:t>
      </w:r>
    </w:p>
    <w:p w:rsidR="00FB6315" w:rsidRPr="00236AF6" w:rsidRDefault="00FB6315" w:rsidP="003B241B">
      <w:pPr>
        <w:pStyle w:val="NormalWeb"/>
        <w:tabs>
          <w:tab w:val="left" w:pos="709"/>
        </w:tabs>
        <w:spacing w:before="0" w:beforeAutospacing="0" w:after="0" w:afterAutospacing="0"/>
        <w:jc w:val="both"/>
        <w:rPr>
          <w:sz w:val="23"/>
          <w:szCs w:val="23"/>
        </w:rPr>
      </w:pPr>
    </w:p>
    <w:p w:rsidR="003B241B" w:rsidRPr="00236AF6" w:rsidRDefault="003B241B" w:rsidP="003B241B">
      <w:pPr>
        <w:widowControl w:val="0"/>
        <w:overflowPunct w:val="0"/>
        <w:autoSpaceDE w:val="0"/>
        <w:spacing w:line="264" w:lineRule="auto"/>
        <w:ind w:firstLine="720"/>
        <w:jc w:val="both"/>
        <w:rPr>
          <w:b/>
          <w:bCs/>
          <w:color w:val="000000"/>
          <w:sz w:val="23"/>
          <w:szCs w:val="23"/>
        </w:rPr>
      </w:pPr>
      <w:r w:rsidRPr="00236AF6">
        <w:rPr>
          <w:color w:val="000000"/>
          <w:sz w:val="23"/>
          <w:szCs w:val="23"/>
        </w:rPr>
        <w:t xml:space="preserve">Сходно одредби чл. 3 став 11 Закона о седиштима и подручјима судова и јавних тужилаштава, Основни суд у Ваљеву врши </w:t>
      </w:r>
      <w:r w:rsidRPr="00236AF6">
        <w:rPr>
          <w:b/>
          <w:bCs/>
          <w:color w:val="000000"/>
          <w:sz w:val="23"/>
          <w:szCs w:val="23"/>
        </w:rPr>
        <w:t xml:space="preserve">надлежност на територији општинe Осечине и за Град Ваљево. </w:t>
      </w:r>
    </w:p>
    <w:p w:rsidR="003B241B" w:rsidRPr="00236AF6" w:rsidRDefault="003B241B" w:rsidP="003B241B">
      <w:pPr>
        <w:widowControl w:val="0"/>
        <w:overflowPunct w:val="0"/>
        <w:autoSpaceDE w:val="0"/>
        <w:spacing w:line="228" w:lineRule="auto"/>
        <w:ind w:firstLine="720"/>
        <w:jc w:val="both"/>
        <w:rPr>
          <w:color w:val="000000"/>
          <w:sz w:val="23"/>
          <w:szCs w:val="23"/>
        </w:rPr>
      </w:pPr>
      <w:r w:rsidRPr="00236AF6">
        <w:rPr>
          <w:color w:val="000000"/>
          <w:sz w:val="23"/>
          <w:szCs w:val="23"/>
        </w:rPr>
        <w:t>Основни суд у Ваљеву је суд опште надлежности, његова стварна надлежност утврђена је чл. 22 Закона о уређењу судова („Сл.Гласник РС“ број 116/2008, 104/09, 101/10, 101/11, 101/13, 106/15,  13/16, 108/16, 113/17 и 87/2018).</w:t>
      </w:r>
    </w:p>
    <w:p w:rsidR="003B241B" w:rsidRPr="00236AF6" w:rsidRDefault="003B241B" w:rsidP="003B241B">
      <w:pPr>
        <w:widowControl w:val="0"/>
        <w:autoSpaceDE w:val="0"/>
        <w:spacing w:line="278" w:lineRule="exact"/>
        <w:jc w:val="both"/>
        <w:rPr>
          <w:sz w:val="23"/>
          <w:szCs w:val="23"/>
        </w:rPr>
      </w:pPr>
    </w:p>
    <w:p w:rsidR="003B241B" w:rsidRPr="00236AF6" w:rsidRDefault="003B241B" w:rsidP="003B241B">
      <w:pPr>
        <w:widowControl w:val="0"/>
        <w:autoSpaceDE w:val="0"/>
        <w:jc w:val="both"/>
        <w:rPr>
          <w:color w:val="000000"/>
          <w:sz w:val="23"/>
          <w:szCs w:val="23"/>
        </w:rPr>
      </w:pPr>
      <w:r w:rsidRPr="00236AF6">
        <w:rPr>
          <w:color w:val="000000"/>
          <w:sz w:val="23"/>
          <w:szCs w:val="23"/>
        </w:rPr>
        <w:t>Сходно цитираној законској одредби:</w:t>
      </w:r>
    </w:p>
    <w:p w:rsidR="003B241B" w:rsidRPr="00236AF6" w:rsidRDefault="003B241B" w:rsidP="003B241B">
      <w:pPr>
        <w:widowControl w:val="0"/>
        <w:autoSpaceDE w:val="0"/>
        <w:ind w:firstLine="720"/>
        <w:jc w:val="both"/>
        <w:rPr>
          <w:color w:val="000000"/>
          <w:sz w:val="23"/>
          <w:szCs w:val="23"/>
        </w:rPr>
      </w:pPr>
    </w:p>
    <w:p w:rsidR="003B241B" w:rsidRPr="00236AF6" w:rsidRDefault="003B241B" w:rsidP="00574AB2">
      <w:pPr>
        <w:pStyle w:val="ListParagraph"/>
        <w:widowControl w:val="0"/>
        <w:numPr>
          <w:ilvl w:val="0"/>
          <w:numId w:val="17"/>
        </w:numPr>
        <w:suppressAutoHyphens/>
        <w:autoSpaceDE w:val="0"/>
        <w:ind w:left="426"/>
        <w:jc w:val="both"/>
        <w:rPr>
          <w:sz w:val="23"/>
          <w:szCs w:val="23"/>
        </w:rPr>
      </w:pPr>
      <w:r w:rsidRPr="00236AF6">
        <w:rPr>
          <w:sz w:val="23"/>
          <w:szCs w:val="23"/>
        </w:rPr>
        <w:t>Основни суд у првом степену суди за кривична дела за која је као главна казна предвиђена новчана казна или казна затвора до десет и десет година ако за поједина од њих није надлежан други суд и одлучује о молби за престанак мере безбедности или правне последице осуде за кривична дела из своје надлежности.</w:t>
      </w:r>
    </w:p>
    <w:p w:rsidR="003B241B" w:rsidRPr="00236AF6" w:rsidRDefault="003B241B" w:rsidP="00574AB2">
      <w:pPr>
        <w:pStyle w:val="ListParagraph"/>
        <w:widowControl w:val="0"/>
        <w:numPr>
          <w:ilvl w:val="0"/>
          <w:numId w:val="17"/>
        </w:numPr>
        <w:suppressAutoHyphens/>
        <w:overflowPunct w:val="0"/>
        <w:autoSpaceDE w:val="0"/>
        <w:spacing w:line="228" w:lineRule="auto"/>
        <w:ind w:left="426"/>
        <w:jc w:val="both"/>
        <w:rPr>
          <w:color w:val="000000"/>
          <w:sz w:val="23"/>
          <w:szCs w:val="23"/>
        </w:rPr>
      </w:pPr>
      <w:r w:rsidRPr="00236AF6">
        <w:rPr>
          <w:color w:val="000000"/>
          <w:sz w:val="23"/>
          <w:szCs w:val="23"/>
        </w:rPr>
        <w:t>Основни суд у првом степену суди у грађанскоправним споровима ако за поједине од њих није надлежан други суд и води извршне и ванпарничне поступке за које није надлежан неки други суд.</w:t>
      </w:r>
    </w:p>
    <w:p w:rsidR="003B241B" w:rsidRPr="00236AF6" w:rsidRDefault="003B241B" w:rsidP="00574AB2">
      <w:pPr>
        <w:pStyle w:val="ListParagraph"/>
        <w:widowControl w:val="0"/>
        <w:numPr>
          <w:ilvl w:val="0"/>
          <w:numId w:val="17"/>
        </w:numPr>
        <w:suppressAutoHyphens/>
        <w:overflowPunct w:val="0"/>
        <w:autoSpaceDE w:val="0"/>
        <w:ind w:left="426"/>
        <w:jc w:val="both"/>
        <w:rPr>
          <w:color w:val="000000"/>
          <w:sz w:val="23"/>
          <w:szCs w:val="23"/>
        </w:rPr>
      </w:pPr>
      <w:r w:rsidRPr="00236AF6">
        <w:rPr>
          <w:color w:val="000000"/>
          <w:sz w:val="23"/>
          <w:szCs w:val="23"/>
        </w:rPr>
        <w:t>Основни суд у првом степену суди у стамбеним споровима; споровима поводом заснивања, постојања и престанка радног односа; о правима, обавезама и одговорностима из радног односа; о накнади штете коју запослени претрпи на раду или у вези с радом; споровима поводом задовољавања стамбених потреба на основу рада.</w:t>
      </w:r>
    </w:p>
    <w:p w:rsidR="003B241B" w:rsidRPr="00236AF6" w:rsidRDefault="003B241B" w:rsidP="00574AB2">
      <w:pPr>
        <w:pStyle w:val="ListParagraph"/>
        <w:widowControl w:val="0"/>
        <w:numPr>
          <w:ilvl w:val="0"/>
          <w:numId w:val="17"/>
        </w:numPr>
        <w:suppressAutoHyphens/>
        <w:overflowPunct w:val="0"/>
        <w:autoSpaceDE w:val="0"/>
        <w:spacing w:line="228" w:lineRule="auto"/>
        <w:ind w:left="426"/>
        <w:jc w:val="both"/>
        <w:rPr>
          <w:color w:val="000000"/>
          <w:sz w:val="23"/>
          <w:szCs w:val="23"/>
        </w:rPr>
      </w:pPr>
      <w:r w:rsidRPr="00236AF6">
        <w:rPr>
          <w:color w:val="000000"/>
          <w:sz w:val="23"/>
          <w:szCs w:val="23"/>
        </w:rPr>
        <w:t>Основни суд пружа грађанима правну помоћ, међународну правну помоћ ако није надлежан други суд и врши друге послове одређене законом.</w:t>
      </w:r>
    </w:p>
    <w:p w:rsidR="003B241B" w:rsidRPr="00236AF6" w:rsidRDefault="003B241B" w:rsidP="003B241B">
      <w:pPr>
        <w:widowControl w:val="0"/>
        <w:autoSpaceDE w:val="0"/>
        <w:spacing w:line="290" w:lineRule="exact"/>
        <w:jc w:val="both"/>
        <w:rPr>
          <w:sz w:val="23"/>
          <w:szCs w:val="23"/>
        </w:rPr>
      </w:pPr>
    </w:p>
    <w:p w:rsidR="003B241B" w:rsidRPr="00236AF6" w:rsidRDefault="0042785F" w:rsidP="00DE47C1">
      <w:pPr>
        <w:pStyle w:val="NormalWeb"/>
        <w:tabs>
          <w:tab w:val="left" w:pos="709"/>
        </w:tabs>
        <w:spacing w:before="0" w:beforeAutospacing="0" w:after="0" w:afterAutospacing="0"/>
        <w:ind w:firstLine="360"/>
        <w:jc w:val="both"/>
        <w:rPr>
          <w:sz w:val="23"/>
          <w:szCs w:val="23"/>
        </w:rPr>
      </w:pPr>
      <w:r>
        <w:rPr>
          <w:color w:val="000000"/>
          <w:sz w:val="23"/>
          <w:szCs w:val="23"/>
        </w:rPr>
        <w:tab/>
      </w:r>
      <w:r w:rsidR="003B241B" w:rsidRPr="00236AF6">
        <w:rPr>
          <w:color w:val="000000"/>
          <w:sz w:val="23"/>
          <w:szCs w:val="23"/>
        </w:rPr>
        <w:t>Законом се може предвидети да у одређеним врстама правних ствари поступају само неки основни судови са подручја истог вишег суда.“</w:t>
      </w:r>
    </w:p>
    <w:bookmarkEnd w:id="15"/>
    <w:bookmarkEnd w:id="16"/>
    <w:bookmarkEnd w:id="17"/>
    <w:p w:rsidR="00504D9F" w:rsidRPr="00236AF6" w:rsidRDefault="00504D9F" w:rsidP="00504D9F">
      <w:pPr>
        <w:pStyle w:val="NormalWeb"/>
        <w:tabs>
          <w:tab w:val="left" w:pos="720"/>
        </w:tabs>
        <w:spacing w:line="202" w:lineRule="atLeast"/>
        <w:jc w:val="both"/>
        <w:rPr>
          <w:color w:val="000000"/>
          <w:sz w:val="23"/>
          <w:szCs w:val="23"/>
        </w:rPr>
      </w:pPr>
      <w:r w:rsidRPr="00236AF6">
        <w:rPr>
          <w:sz w:val="23"/>
          <w:szCs w:val="23"/>
        </w:rPr>
        <w:t> </w:t>
      </w:r>
      <w:r w:rsidRPr="00236AF6">
        <w:rPr>
          <w:sz w:val="23"/>
          <w:szCs w:val="23"/>
        </w:rPr>
        <w:tab/>
      </w:r>
      <w:r w:rsidRPr="00236AF6">
        <w:rPr>
          <w:color w:val="000000"/>
          <w:sz w:val="23"/>
          <w:szCs w:val="23"/>
        </w:rPr>
        <w:t xml:space="preserve">Информације у вези са предметима који се налазе у раду у Основном суду у Ваљеву, странке, њихови пуномоћници и друга овлашћена лица могу добити у судској писарници у радно време суда предвиђено за рад са странкама. </w:t>
      </w:r>
    </w:p>
    <w:p w:rsidR="00504D9F" w:rsidRPr="00236AF6" w:rsidRDefault="00504D9F" w:rsidP="00504D9F">
      <w:pPr>
        <w:pStyle w:val="NormalWeb"/>
        <w:spacing w:line="288" w:lineRule="atLeast"/>
        <w:jc w:val="both"/>
        <w:rPr>
          <w:sz w:val="23"/>
          <w:szCs w:val="23"/>
        </w:rPr>
      </w:pPr>
      <w:r w:rsidRPr="00236AF6">
        <w:rPr>
          <w:sz w:val="23"/>
          <w:szCs w:val="23"/>
        </w:rPr>
        <w:t> </w:t>
      </w:r>
      <w:r w:rsidRPr="00236AF6">
        <w:rPr>
          <w:sz w:val="23"/>
          <w:szCs w:val="23"/>
        </w:rPr>
        <w:tab/>
        <w:t>Према одредбама Судског пословника, писарница даје обавештења о стању предмета на основу података из уписника и списа која се тичу само нужних податка о стадијуму поступка у коме се предмет налази и друга слична обавештења. Обавештења се дају усмено или у писаној форми, а кратка и хитна обавештења могу се дати и телефоном ако је то по природи ствари могуће.</w:t>
      </w:r>
    </w:p>
    <w:p w:rsidR="00504D9F" w:rsidRPr="00236AF6" w:rsidRDefault="00504D9F" w:rsidP="00504D9F">
      <w:pPr>
        <w:shd w:val="clear" w:color="auto" w:fill="FFFFFF"/>
        <w:ind w:left="-993"/>
        <w:jc w:val="center"/>
        <w:rPr>
          <w:sz w:val="23"/>
          <w:szCs w:val="23"/>
          <w:lang w:val="sr-Latn-CS"/>
        </w:rPr>
      </w:pPr>
    </w:p>
    <w:tbl>
      <w:tblPr>
        <w:tblW w:w="14040" w:type="dxa"/>
        <w:tblInd w:w="120" w:type="dxa"/>
        <w:tblLayout w:type="fixed"/>
        <w:tblLook w:val="0000" w:firstRow="0" w:lastRow="0" w:firstColumn="0" w:lastColumn="0" w:noHBand="0" w:noVBand="0"/>
      </w:tblPr>
      <w:tblGrid>
        <w:gridCol w:w="5720"/>
        <w:gridCol w:w="4160"/>
        <w:gridCol w:w="4160"/>
      </w:tblGrid>
      <w:tr w:rsidR="00504D9F" w:rsidRPr="00236AF6" w:rsidTr="00504D9F">
        <w:trPr>
          <w:gridAfter w:val="1"/>
          <w:wAfter w:w="4160" w:type="dxa"/>
          <w:trHeight w:val="315"/>
        </w:trPr>
        <w:tc>
          <w:tcPr>
            <w:tcW w:w="9880" w:type="dxa"/>
            <w:gridSpan w:val="2"/>
            <w:tcBorders>
              <w:top w:val="double" w:sz="2" w:space="0" w:color="000080"/>
              <w:left w:val="double" w:sz="2" w:space="0" w:color="000080"/>
              <w:bottom w:val="double" w:sz="32" w:space="0" w:color="000080"/>
              <w:right w:val="double" w:sz="32" w:space="0" w:color="000080"/>
            </w:tcBorders>
            <w:shd w:val="clear" w:color="auto" w:fill="DAEEF3"/>
            <w:vAlign w:val="bottom"/>
          </w:tcPr>
          <w:p w:rsidR="00504D9F" w:rsidRPr="00236AF6" w:rsidRDefault="00504D9F" w:rsidP="00C227EA">
            <w:pPr>
              <w:snapToGrid w:val="0"/>
              <w:jc w:val="center"/>
              <w:rPr>
                <w:b/>
                <w:bCs/>
                <w:color w:val="000000"/>
                <w:sz w:val="23"/>
                <w:szCs w:val="23"/>
              </w:rPr>
            </w:pPr>
            <w:r w:rsidRPr="00236AF6">
              <w:rPr>
                <w:b/>
                <w:bCs/>
                <w:color w:val="000000"/>
                <w:sz w:val="23"/>
                <w:szCs w:val="23"/>
              </w:rPr>
              <w:t>КОНТАКТИ ПИСАРНИЦА</w:t>
            </w:r>
          </w:p>
        </w:tc>
      </w:tr>
      <w:tr w:rsidR="00504D9F" w:rsidRPr="00236AF6" w:rsidTr="00504D9F">
        <w:trPr>
          <w:gridAfter w:val="1"/>
          <w:wAfter w:w="4160" w:type="dxa"/>
          <w:trHeight w:val="315"/>
        </w:trPr>
        <w:tc>
          <w:tcPr>
            <w:tcW w:w="9880" w:type="dxa"/>
            <w:gridSpan w:val="2"/>
            <w:tcBorders>
              <w:top w:val="double" w:sz="32" w:space="0" w:color="000080"/>
              <w:left w:val="double" w:sz="2" w:space="0" w:color="000080"/>
              <w:bottom w:val="double" w:sz="32" w:space="0" w:color="000080"/>
              <w:right w:val="double" w:sz="32" w:space="0" w:color="000080"/>
            </w:tcBorders>
            <w:shd w:val="clear" w:color="auto" w:fill="DAEEF3"/>
            <w:vAlign w:val="bottom"/>
          </w:tcPr>
          <w:p w:rsidR="00504D9F" w:rsidRPr="00236AF6" w:rsidRDefault="00504D9F" w:rsidP="00C227EA">
            <w:pPr>
              <w:snapToGrid w:val="0"/>
              <w:jc w:val="center"/>
              <w:rPr>
                <w:b/>
                <w:bCs/>
                <w:sz w:val="23"/>
                <w:szCs w:val="23"/>
              </w:rPr>
            </w:pPr>
            <w:r w:rsidRPr="00236AF6">
              <w:rPr>
                <w:b/>
                <w:bCs/>
                <w:sz w:val="23"/>
                <w:szCs w:val="23"/>
              </w:rPr>
              <w:t xml:space="preserve"> </w:t>
            </w:r>
          </w:p>
        </w:tc>
      </w:tr>
      <w:tr w:rsidR="00504D9F" w:rsidRPr="00236AF6" w:rsidTr="00504D9F">
        <w:trPr>
          <w:gridAfter w:val="1"/>
          <w:wAfter w:w="4160" w:type="dxa"/>
          <w:trHeight w:val="315"/>
        </w:trPr>
        <w:tc>
          <w:tcPr>
            <w:tcW w:w="5720" w:type="dxa"/>
            <w:tcBorders>
              <w:top w:val="double" w:sz="1" w:space="0" w:color="000080"/>
              <w:left w:val="double" w:sz="2" w:space="0" w:color="000080"/>
              <w:bottom w:val="double" w:sz="1" w:space="0" w:color="000080"/>
            </w:tcBorders>
            <w:shd w:val="clear" w:color="auto" w:fill="F2F2F2"/>
            <w:vAlign w:val="bottom"/>
          </w:tcPr>
          <w:p w:rsidR="00504D9F" w:rsidRPr="00236AF6" w:rsidRDefault="00504D9F" w:rsidP="00C227EA">
            <w:pPr>
              <w:snapToGrid w:val="0"/>
              <w:jc w:val="center"/>
              <w:rPr>
                <w:b/>
                <w:color w:val="000000"/>
                <w:sz w:val="23"/>
                <w:szCs w:val="23"/>
              </w:rPr>
            </w:pPr>
            <w:r w:rsidRPr="00236AF6">
              <w:rPr>
                <w:b/>
                <w:color w:val="000000"/>
                <w:sz w:val="23"/>
                <w:szCs w:val="23"/>
              </w:rPr>
              <w:t xml:space="preserve">Парнична писарница  </w:t>
            </w:r>
          </w:p>
        </w:tc>
        <w:tc>
          <w:tcPr>
            <w:tcW w:w="4160" w:type="dxa"/>
            <w:tcBorders>
              <w:top w:val="double" w:sz="1" w:space="0" w:color="000080"/>
              <w:left w:val="double" w:sz="1" w:space="0" w:color="000080"/>
              <w:bottom w:val="double" w:sz="1" w:space="0" w:color="000080"/>
              <w:right w:val="double" w:sz="32" w:space="0" w:color="000080"/>
            </w:tcBorders>
            <w:shd w:val="clear" w:color="auto" w:fill="F2F2F2"/>
            <w:vAlign w:val="bottom"/>
          </w:tcPr>
          <w:p w:rsidR="00504D9F" w:rsidRPr="00236AF6" w:rsidRDefault="00504D9F" w:rsidP="00C227EA">
            <w:pPr>
              <w:jc w:val="center"/>
              <w:rPr>
                <w:b/>
                <w:sz w:val="23"/>
                <w:szCs w:val="23"/>
              </w:rPr>
            </w:pPr>
            <w:r w:rsidRPr="00236AF6">
              <w:rPr>
                <w:b/>
                <w:sz w:val="23"/>
                <w:szCs w:val="23"/>
              </w:rPr>
              <w:t xml:space="preserve">Лок.124 (294-249) </w:t>
            </w:r>
          </w:p>
        </w:tc>
      </w:tr>
      <w:tr w:rsidR="00504D9F" w:rsidRPr="00236AF6" w:rsidTr="00504D9F">
        <w:trPr>
          <w:gridAfter w:val="1"/>
          <w:wAfter w:w="4160" w:type="dxa"/>
          <w:trHeight w:val="315"/>
        </w:trPr>
        <w:tc>
          <w:tcPr>
            <w:tcW w:w="5720" w:type="dxa"/>
            <w:tcBorders>
              <w:top w:val="double" w:sz="1" w:space="0" w:color="000080"/>
              <w:left w:val="double" w:sz="2" w:space="0" w:color="000080"/>
              <w:bottom w:val="double" w:sz="1" w:space="0" w:color="000080"/>
            </w:tcBorders>
            <w:shd w:val="clear" w:color="auto" w:fill="F2F2F2"/>
            <w:vAlign w:val="bottom"/>
          </w:tcPr>
          <w:p w:rsidR="00504D9F" w:rsidRPr="00236AF6" w:rsidRDefault="00504D9F" w:rsidP="00C227EA">
            <w:pPr>
              <w:snapToGrid w:val="0"/>
              <w:jc w:val="center"/>
              <w:rPr>
                <w:b/>
                <w:color w:val="000000"/>
                <w:sz w:val="23"/>
                <w:szCs w:val="23"/>
              </w:rPr>
            </w:pPr>
            <w:r w:rsidRPr="00236AF6">
              <w:rPr>
                <w:b/>
                <w:color w:val="000000"/>
                <w:sz w:val="23"/>
                <w:szCs w:val="23"/>
              </w:rPr>
              <w:t>Кривична писарница</w:t>
            </w:r>
          </w:p>
        </w:tc>
        <w:tc>
          <w:tcPr>
            <w:tcW w:w="4160" w:type="dxa"/>
            <w:tcBorders>
              <w:top w:val="double" w:sz="1" w:space="0" w:color="000080"/>
              <w:left w:val="double" w:sz="1" w:space="0" w:color="000080"/>
              <w:bottom w:val="double" w:sz="1" w:space="0" w:color="000080"/>
              <w:right w:val="double" w:sz="32" w:space="0" w:color="000080"/>
            </w:tcBorders>
            <w:shd w:val="clear" w:color="auto" w:fill="F2F2F2"/>
            <w:vAlign w:val="bottom"/>
          </w:tcPr>
          <w:p w:rsidR="00504D9F" w:rsidRPr="00236AF6" w:rsidRDefault="00504D9F" w:rsidP="00C227EA">
            <w:pPr>
              <w:snapToGrid w:val="0"/>
              <w:jc w:val="center"/>
              <w:rPr>
                <w:b/>
                <w:sz w:val="23"/>
                <w:szCs w:val="23"/>
              </w:rPr>
            </w:pPr>
            <w:r w:rsidRPr="00236AF6">
              <w:rPr>
                <w:b/>
                <w:sz w:val="23"/>
                <w:szCs w:val="23"/>
              </w:rPr>
              <w:t>Лок.106 (294-233)</w:t>
            </w:r>
          </w:p>
        </w:tc>
      </w:tr>
      <w:tr w:rsidR="00504D9F" w:rsidRPr="00236AF6" w:rsidTr="00504D9F">
        <w:trPr>
          <w:gridAfter w:val="1"/>
          <w:wAfter w:w="4160" w:type="dxa"/>
          <w:trHeight w:val="315"/>
        </w:trPr>
        <w:tc>
          <w:tcPr>
            <w:tcW w:w="5720" w:type="dxa"/>
            <w:tcBorders>
              <w:top w:val="double" w:sz="1" w:space="0" w:color="000080"/>
              <w:left w:val="double" w:sz="2" w:space="0" w:color="000080"/>
              <w:bottom w:val="double" w:sz="32" w:space="0" w:color="000080"/>
            </w:tcBorders>
            <w:shd w:val="clear" w:color="auto" w:fill="F2F2F2"/>
            <w:vAlign w:val="bottom"/>
          </w:tcPr>
          <w:p w:rsidR="00504D9F" w:rsidRPr="00236AF6" w:rsidRDefault="00504D9F" w:rsidP="00C227EA">
            <w:pPr>
              <w:snapToGrid w:val="0"/>
              <w:jc w:val="center"/>
              <w:rPr>
                <w:b/>
                <w:sz w:val="23"/>
                <w:szCs w:val="23"/>
              </w:rPr>
            </w:pPr>
            <w:r w:rsidRPr="00236AF6">
              <w:rPr>
                <w:b/>
                <w:sz w:val="23"/>
                <w:szCs w:val="23"/>
              </w:rPr>
              <w:t>Ванпарнична писарница</w:t>
            </w:r>
          </w:p>
        </w:tc>
        <w:tc>
          <w:tcPr>
            <w:tcW w:w="4160" w:type="dxa"/>
            <w:tcBorders>
              <w:top w:val="double" w:sz="1" w:space="0" w:color="000080"/>
              <w:left w:val="double" w:sz="1" w:space="0" w:color="000080"/>
              <w:bottom w:val="double" w:sz="32" w:space="0" w:color="000080"/>
              <w:right w:val="double" w:sz="32" w:space="0" w:color="000080"/>
            </w:tcBorders>
            <w:shd w:val="clear" w:color="auto" w:fill="F2F2F2"/>
            <w:vAlign w:val="bottom"/>
          </w:tcPr>
          <w:p w:rsidR="00504D9F" w:rsidRPr="00236AF6" w:rsidRDefault="00504D9F" w:rsidP="00C227EA">
            <w:pPr>
              <w:snapToGrid w:val="0"/>
              <w:jc w:val="center"/>
              <w:rPr>
                <w:b/>
                <w:sz w:val="23"/>
                <w:szCs w:val="23"/>
              </w:rPr>
            </w:pPr>
            <w:r w:rsidRPr="00236AF6">
              <w:rPr>
                <w:b/>
                <w:sz w:val="23"/>
                <w:szCs w:val="23"/>
              </w:rPr>
              <w:t>Лок.114 (294-239)</w:t>
            </w:r>
          </w:p>
        </w:tc>
      </w:tr>
      <w:tr w:rsidR="00504D9F" w:rsidRPr="00236AF6" w:rsidTr="00504D9F">
        <w:trPr>
          <w:gridAfter w:val="1"/>
          <w:wAfter w:w="4160" w:type="dxa"/>
          <w:trHeight w:val="315"/>
        </w:trPr>
        <w:tc>
          <w:tcPr>
            <w:tcW w:w="9880" w:type="dxa"/>
            <w:gridSpan w:val="2"/>
            <w:tcBorders>
              <w:top w:val="double" w:sz="32" w:space="0" w:color="000080"/>
              <w:left w:val="double" w:sz="2" w:space="0" w:color="000080"/>
              <w:bottom w:val="double" w:sz="32" w:space="0" w:color="000080"/>
              <w:right w:val="double" w:sz="32" w:space="0" w:color="000080"/>
            </w:tcBorders>
            <w:shd w:val="clear" w:color="auto" w:fill="DAEEF3"/>
            <w:vAlign w:val="bottom"/>
          </w:tcPr>
          <w:p w:rsidR="00504D9F" w:rsidRPr="00236AF6" w:rsidRDefault="00504D9F" w:rsidP="00C227EA">
            <w:pPr>
              <w:snapToGrid w:val="0"/>
              <w:jc w:val="center"/>
              <w:rPr>
                <w:b/>
                <w:bCs/>
                <w:sz w:val="23"/>
                <w:szCs w:val="23"/>
              </w:rPr>
            </w:pPr>
            <w:r w:rsidRPr="00236AF6">
              <w:rPr>
                <w:b/>
                <w:bCs/>
                <w:sz w:val="23"/>
                <w:szCs w:val="23"/>
              </w:rPr>
              <w:t xml:space="preserve"> </w:t>
            </w:r>
          </w:p>
        </w:tc>
      </w:tr>
      <w:tr w:rsidR="00504D9F" w:rsidRPr="00236AF6" w:rsidTr="00504D9F">
        <w:trPr>
          <w:trHeight w:val="315"/>
        </w:trPr>
        <w:tc>
          <w:tcPr>
            <w:tcW w:w="5720" w:type="dxa"/>
            <w:vMerge w:val="restart"/>
            <w:tcBorders>
              <w:top w:val="double" w:sz="32" w:space="0" w:color="000080"/>
              <w:left w:val="double" w:sz="2" w:space="0" w:color="000080"/>
              <w:bottom w:val="double" w:sz="1" w:space="0" w:color="000080"/>
            </w:tcBorders>
            <w:shd w:val="clear" w:color="auto" w:fill="F2F2F2"/>
            <w:vAlign w:val="center"/>
          </w:tcPr>
          <w:p w:rsidR="00504D9F" w:rsidRPr="00236AF6" w:rsidRDefault="00504D9F" w:rsidP="00C227EA">
            <w:pPr>
              <w:snapToGrid w:val="0"/>
              <w:jc w:val="center"/>
              <w:rPr>
                <w:b/>
                <w:color w:val="000000"/>
                <w:sz w:val="23"/>
                <w:szCs w:val="23"/>
              </w:rPr>
            </w:pPr>
            <w:r w:rsidRPr="00236AF6">
              <w:rPr>
                <w:b/>
                <w:color w:val="000000"/>
                <w:sz w:val="23"/>
                <w:szCs w:val="23"/>
              </w:rPr>
              <w:t>Извршна писарница</w:t>
            </w:r>
          </w:p>
        </w:tc>
        <w:tc>
          <w:tcPr>
            <w:tcW w:w="4160" w:type="dxa"/>
            <w:tcBorders>
              <w:top w:val="double" w:sz="32" w:space="0" w:color="000080"/>
              <w:left w:val="double" w:sz="1" w:space="0" w:color="000080"/>
              <w:bottom w:val="double" w:sz="1" w:space="0" w:color="000080"/>
              <w:right w:val="double" w:sz="32" w:space="0" w:color="000080"/>
            </w:tcBorders>
            <w:shd w:val="clear" w:color="auto" w:fill="F2F2F2"/>
            <w:vAlign w:val="bottom"/>
          </w:tcPr>
          <w:p w:rsidR="00504D9F" w:rsidRPr="00236AF6" w:rsidRDefault="00504D9F" w:rsidP="00C227EA">
            <w:pPr>
              <w:snapToGrid w:val="0"/>
              <w:jc w:val="center"/>
              <w:rPr>
                <w:b/>
                <w:sz w:val="23"/>
                <w:szCs w:val="23"/>
              </w:rPr>
            </w:pPr>
            <w:r w:rsidRPr="00236AF6">
              <w:rPr>
                <w:b/>
                <w:sz w:val="23"/>
                <w:szCs w:val="23"/>
              </w:rPr>
              <w:t xml:space="preserve">Лок.109 </w:t>
            </w:r>
          </w:p>
        </w:tc>
        <w:tc>
          <w:tcPr>
            <w:tcW w:w="4160" w:type="dxa"/>
            <w:vAlign w:val="bottom"/>
          </w:tcPr>
          <w:p w:rsidR="00504D9F" w:rsidRPr="00236AF6" w:rsidRDefault="00504D9F" w:rsidP="00C227EA">
            <w:pPr>
              <w:snapToGrid w:val="0"/>
              <w:jc w:val="center"/>
              <w:rPr>
                <w:sz w:val="23"/>
                <w:szCs w:val="23"/>
              </w:rPr>
            </w:pPr>
            <w:r w:rsidRPr="00236AF6">
              <w:rPr>
                <w:sz w:val="23"/>
                <w:szCs w:val="23"/>
              </w:rPr>
              <w:t xml:space="preserve"> -239)</w:t>
            </w:r>
          </w:p>
        </w:tc>
      </w:tr>
      <w:tr w:rsidR="00504D9F" w:rsidRPr="00236AF6" w:rsidTr="00504D9F">
        <w:trPr>
          <w:gridAfter w:val="1"/>
          <w:wAfter w:w="4160" w:type="dxa"/>
          <w:trHeight w:val="315"/>
        </w:trPr>
        <w:tc>
          <w:tcPr>
            <w:tcW w:w="5720" w:type="dxa"/>
            <w:vMerge/>
            <w:tcBorders>
              <w:top w:val="double" w:sz="1" w:space="0" w:color="000080"/>
              <w:left w:val="double" w:sz="2" w:space="0" w:color="000080"/>
              <w:bottom w:val="double" w:sz="2" w:space="0" w:color="000080"/>
            </w:tcBorders>
            <w:shd w:val="clear" w:color="auto" w:fill="F2F2F2"/>
            <w:vAlign w:val="bottom"/>
          </w:tcPr>
          <w:p w:rsidR="00504D9F" w:rsidRPr="00236AF6" w:rsidRDefault="00504D9F" w:rsidP="00C227EA">
            <w:pPr>
              <w:snapToGrid w:val="0"/>
              <w:rPr>
                <w:color w:val="000000"/>
                <w:sz w:val="23"/>
                <w:szCs w:val="23"/>
              </w:rPr>
            </w:pPr>
          </w:p>
        </w:tc>
        <w:tc>
          <w:tcPr>
            <w:tcW w:w="4160" w:type="dxa"/>
            <w:tcBorders>
              <w:top w:val="double" w:sz="1" w:space="0" w:color="000080"/>
              <w:left w:val="double" w:sz="1" w:space="0" w:color="000080"/>
              <w:bottom w:val="double" w:sz="2" w:space="0" w:color="000080"/>
              <w:right w:val="double" w:sz="32" w:space="0" w:color="000080"/>
            </w:tcBorders>
            <w:shd w:val="clear" w:color="auto" w:fill="F2F2F2"/>
            <w:vAlign w:val="bottom"/>
          </w:tcPr>
          <w:p w:rsidR="00504D9F" w:rsidRPr="00236AF6" w:rsidRDefault="00504D9F" w:rsidP="00C227EA">
            <w:pPr>
              <w:snapToGrid w:val="0"/>
              <w:jc w:val="center"/>
              <w:rPr>
                <w:sz w:val="23"/>
                <w:szCs w:val="23"/>
              </w:rPr>
            </w:pPr>
            <w:r w:rsidRPr="00236AF6">
              <w:rPr>
                <w:b/>
                <w:sz w:val="23"/>
                <w:szCs w:val="23"/>
              </w:rPr>
              <w:t>(294-234)</w:t>
            </w:r>
          </w:p>
        </w:tc>
      </w:tr>
    </w:tbl>
    <w:p w:rsidR="00504D9F" w:rsidRPr="00236AF6" w:rsidRDefault="00504D9F" w:rsidP="00504D9F">
      <w:pPr>
        <w:pStyle w:val="NormalWeb"/>
        <w:spacing w:before="72" w:after="72" w:line="216" w:lineRule="atLeast"/>
        <w:ind w:firstLine="491"/>
        <w:rPr>
          <w:color w:val="000000"/>
          <w:sz w:val="23"/>
          <w:szCs w:val="23"/>
        </w:rPr>
      </w:pPr>
      <w:r w:rsidRPr="00236AF6">
        <w:rPr>
          <w:color w:val="000000"/>
          <w:sz w:val="23"/>
          <w:szCs w:val="23"/>
        </w:rPr>
        <w:t xml:space="preserve">У </w:t>
      </w:r>
      <w:r w:rsidRPr="00236AF6">
        <w:rPr>
          <w:b/>
          <w:bCs/>
          <w:color w:val="000000"/>
          <w:sz w:val="23"/>
          <w:szCs w:val="23"/>
        </w:rPr>
        <w:t>судској писарници могу се добити следеће информације</w:t>
      </w:r>
      <w:r w:rsidRPr="00236AF6">
        <w:rPr>
          <w:color w:val="000000"/>
          <w:sz w:val="23"/>
          <w:szCs w:val="23"/>
        </w:rPr>
        <w:t xml:space="preserve">: </w:t>
      </w:r>
    </w:p>
    <w:p w:rsidR="00504D9F" w:rsidRPr="00236AF6" w:rsidRDefault="00504D9F" w:rsidP="00574AB2">
      <w:pPr>
        <w:pStyle w:val="NormalWeb"/>
        <w:numPr>
          <w:ilvl w:val="0"/>
          <w:numId w:val="24"/>
        </w:numPr>
        <w:suppressAutoHyphens/>
        <w:spacing w:before="280" w:beforeAutospacing="0" w:after="115" w:afterAutospacing="0"/>
        <w:rPr>
          <w:color w:val="000000"/>
          <w:sz w:val="23"/>
          <w:szCs w:val="23"/>
        </w:rPr>
      </w:pPr>
      <w:r w:rsidRPr="00236AF6">
        <w:rPr>
          <w:color w:val="000000"/>
          <w:sz w:val="23"/>
          <w:szCs w:val="23"/>
        </w:rPr>
        <w:t xml:space="preserve">о пословном броју предмета, </w:t>
      </w:r>
    </w:p>
    <w:p w:rsidR="00504D9F" w:rsidRPr="00236AF6" w:rsidRDefault="00504D9F" w:rsidP="00574AB2">
      <w:pPr>
        <w:pStyle w:val="NormalWeb"/>
        <w:numPr>
          <w:ilvl w:val="0"/>
          <w:numId w:val="24"/>
        </w:numPr>
        <w:suppressAutoHyphens/>
        <w:spacing w:before="0" w:beforeAutospacing="0" w:after="115" w:afterAutospacing="0"/>
        <w:rPr>
          <w:color w:val="000000"/>
          <w:sz w:val="23"/>
          <w:szCs w:val="23"/>
          <w:lang w:val="ru-RU"/>
        </w:rPr>
      </w:pPr>
      <w:r w:rsidRPr="00236AF6">
        <w:rPr>
          <w:color w:val="000000"/>
          <w:sz w:val="23"/>
          <w:szCs w:val="23"/>
          <w:lang w:val="ru-RU"/>
        </w:rPr>
        <w:t xml:space="preserve">о личном имену судије коме је предмет додељен у рад, </w:t>
      </w:r>
    </w:p>
    <w:p w:rsidR="00504D9F" w:rsidRPr="00236AF6" w:rsidRDefault="00504D9F" w:rsidP="00574AB2">
      <w:pPr>
        <w:pStyle w:val="NormalWeb"/>
        <w:numPr>
          <w:ilvl w:val="0"/>
          <w:numId w:val="24"/>
        </w:numPr>
        <w:suppressAutoHyphens/>
        <w:spacing w:before="0" w:beforeAutospacing="0" w:after="280" w:afterAutospacing="0"/>
        <w:rPr>
          <w:color w:val="000000"/>
          <w:sz w:val="23"/>
          <w:szCs w:val="23"/>
        </w:rPr>
      </w:pPr>
      <w:r w:rsidRPr="00236AF6">
        <w:rPr>
          <w:color w:val="000000"/>
          <w:sz w:val="23"/>
          <w:szCs w:val="23"/>
        </w:rPr>
        <w:t xml:space="preserve">о кретању предмета. </w:t>
      </w:r>
    </w:p>
    <w:p w:rsidR="00504D9F" w:rsidRPr="00236AF6" w:rsidRDefault="00504D9F" w:rsidP="00504D9F">
      <w:pPr>
        <w:pStyle w:val="NormalWeb"/>
        <w:spacing w:after="0"/>
        <w:ind w:firstLine="720"/>
        <w:rPr>
          <w:sz w:val="23"/>
          <w:szCs w:val="23"/>
        </w:rPr>
      </w:pPr>
      <w:r w:rsidRPr="00236AF6">
        <w:rPr>
          <w:sz w:val="23"/>
          <w:szCs w:val="23"/>
        </w:rPr>
        <w:lastRenderedPageBreak/>
        <w:t>Судском особљу није дозвољен разговор са странкама о правилности судских радњи или одлука, или о вероватном исходу поступка.</w:t>
      </w:r>
    </w:p>
    <w:p w:rsidR="00504D9F" w:rsidRPr="00236AF6" w:rsidRDefault="00504D9F" w:rsidP="00FB6315">
      <w:pPr>
        <w:pStyle w:val="NormalWeb"/>
        <w:tabs>
          <w:tab w:val="left" w:pos="720"/>
        </w:tabs>
        <w:spacing w:line="288" w:lineRule="atLeast"/>
        <w:jc w:val="both"/>
        <w:rPr>
          <w:color w:val="000000"/>
          <w:sz w:val="23"/>
          <w:szCs w:val="23"/>
        </w:rPr>
      </w:pPr>
      <w:r w:rsidRPr="00236AF6">
        <w:rPr>
          <w:sz w:val="23"/>
          <w:szCs w:val="23"/>
        </w:rPr>
        <w:t> </w:t>
      </w:r>
      <w:r w:rsidRPr="00236AF6">
        <w:rPr>
          <w:sz w:val="23"/>
          <w:szCs w:val="23"/>
        </w:rPr>
        <w:tab/>
      </w:r>
      <w:r w:rsidRPr="00236AF6">
        <w:rPr>
          <w:color w:val="000000"/>
          <w:sz w:val="23"/>
          <w:szCs w:val="23"/>
        </w:rPr>
        <w:t>Странке могу да прегледају, фотокопирају и преписују списе код којих је поступак у току у свако време, осим три дана пре заказаног рочишта, уколико би се тиме ометала припрема суђења. Странке могу да прегледају и преписују списе на за то одређеном месту и под надзором судског особља у писарницама. Осталим лицима која имају оправдан интерес да прегледају, фотокопирају и преписују поједини спис, дозвола се даје у складу са законом.</w:t>
      </w:r>
    </w:p>
    <w:p w:rsidR="00504D9F" w:rsidRPr="00236AF6" w:rsidRDefault="00504D9F" w:rsidP="00504D9F">
      <w:pPr>
        <w:pStyle w:val="NormalWeb"/>
        <w:jc w:val="both"/>
        <w:rPr>
          <w:color w:val="000000"/>
          <w:sz w:val="23"/>
          <w:szCs w:val="23"/>
        </w:rPr>
      </w:pPr>
      <w:r w:rsidRPr="00236AF6">
        <w:rPr>
          <w:color w:val="000000"/>
          <w:sz w:val="23"/>
          <w:szCs w:val="23"/>
        </w:rPr>
        <w:tab/>
        <w:t xml:space="preserve">Молба за фотокопирање и препис списа износи 100,00 динара, а фотокопија једне стране 20,00 динара, износ се уплаћује на рачун број </w:t>
      </w:r>
      <w:r w:rsidRPr="00236AF6">
        <w:rPr>
          <w:b/>
          <w:color w:val="000000"/>
          <w:sz w:val="23"/>
          <w:szCs w:val="23"/>
        </w:rPr>
        <w:t>840-29647845-64</w:t>
      </w:r>
      <w:r w:rsidRPr="00236AF6">
        <w:rPr>
          <w:color w:val="000000"/>
          <w:sz w:val="23"/>
          <w:szCs w:val="23"/>
        </w:rPr>
        <w:t>.</w:t>
      </w:r>
    </w:p>
    <w:p w:rsidR="00504D9F" w:rsidRPr="00236AF6" w:rsidRDefault="00504D9F" w:rsidP="00504D9F">
      <w:pPr>
        <w:pStyle w:val="NormalWeb"/>
        <w:jc w:val="both"/>
        <w:rPr>
          <w:color w:val="000000"/>
          <w:sz w:val="23"/>
          <w:szCs w:val="23"/>
        </w:rPr>
      </w:pPr>
      <w:r w:rsidRPr="00236AF6">
        <w:rPr>
          <w:color w:val="000000"/>
          <w:sz w:val="23"/>
          <w:szCs w:val="23"/>
        </w:rPr>
        <w:tab/>
        <w:t>Захтев за прегледање, фотокопирање и преписивање списа подноси се на обрасцима прописаним Судским пословником (обрасци су приказани у делу бр.13 Информатора).</w:t>
      </w:r>
    </w:p>
    <w:p w:rsidR="00504D9F" w:rsidRPr="00236AF6" w:rsidRDefault="00504D9F" w:rsidP="00504D9F">
      <w:pPr>
        <w:pStyle w:val="NormalWeb"/>
        <w:spacing w:line="259" w:lineRule="atLeast"/>
        <w:jc w:val="both"/>
        <w:rPr>
          <w:color w:val="000000"/>
          <w:sz w:val="23"/>
          <w:szCs w:val="23"/>
        </w:rPr>
      </w:pPr>
      <w:r w:rsidRPr="00236AF6">
        <w:rPr>
          <w:sz w:val="23"/>
          <w:szCs w:val="23"/>
        </w:rPr>
        <w:tab/>
        <w:t> </w:t>
      </w:r>
      <w:r w:rsidRPr="00236AF6">
        <w:rPr>
          <w:color w:val="000000"/>
          <w:sz w:val="23"/>
          <w:szCs w:val="23"/>
        </w:rPr>
        <w:t xml:space="preserve">Након архивирања предмета, дозволу за прегледање списа даје председник суда, односно лице које председник суда овласти. </w:t>
      </w:r>
    </w:p>
    <w:p w:rsidR="00504D9F" w:rsidRPr="00236AF6" w:rsidRDefault="00504D9F" w:rsidP="00504D9F">
      <w:pPr>
        <w:pStyle w:val="NormalWeb"/>
        <w:spacing w:line="230" w:lineRule="auto"/>
        <w:jc w:val="both"/>
        <w:rPr>
          <w:sz w:val="23"/>
          <w:szCs w:val="23"/>
        </w:rPr>
      </w:pPr>
      <w:r w:rsidRPr="00236AF6">
        <w:rPr>
          <w:sz w:val="23"/>
          <w:szCs w:val="23"/>
        </w:rPr>
        <w:t> </w:t>
      </w:r>
      <w:r w:rsidRPr="00236AF6">
        <w:rPr>
          <w:sz w:val="23"/>
          <w:szCs w:val="23"/>
        </w:rPr>
        <w:tab/>
      </w:r>
      <w:r w:rsidRPr="00236AF6">
        <w:rPr>
          <w:color w:val="000000"/>
          <w:sz w:val="23"/>
          <w:szCs w:val="23"/>
        </w:rPr>
        <w:t xml:space="preserve">Ако се захтев за прегледање, фотокопирање и преписивање списа односи на информацију од јавног значаја, о захтеву одлучује председник суда у року од 15 дана од дана пријема захтева у складу са </w:t>
      </w:r>
      <w:r w:rsidRPr="00236AF6">
        <w:rPr>
          <w:sz w:val="23"/>
          <w:szCs w:val="23"/>
        </w:rPr>
        <w:t xml:space="preserve">Законом о слободном приступу информацијама од јавног значаја. </w:t>
      </w:r>
    </w:p>
    <w:p w:rsidR="00504D9F" w:rsidRPr="00236AF6" w:rsidRDefault="00504D9F" w:rsidP="00504D9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sidRPr="00236AF6">
        <w:rPr>
          <w:rFonts w:ascii="Times New Roman" w:hAnsi="Times New Roman" w:cs="Times New Roman"/>
          <w:sz w:val="27"/>
          <w:szCs w:val="27"/>
        </w:rPr>
        <w:t>Правна помоћ грађанима</w:t>
      </w:r>
    </w:p>
    <w:p w:rsidR="00504D9F" w:rsidRPr="00236AF6" w:rsidRDefault="00504D9F" w:rsidP="00504D9F">
      <w:pPr>
        <w:pStyle w:val="4clan"/>
        <w:tabs>
          <w:tab w:val="left" w:pos="1440"/>
          <w:tab w:val="right" w:pos="9072"/>
        </w:tabs>
        <w:jc w:val="both"/>
        <w:rPr>
          <w:rFonts w:ascii="Times New Roman" w:hAnsi="Times New Roman" w:cs="Times New Roman"/>
          <w:b w:val="0"/>
          <w:sz w:val="23"/>
          <w:szCs w:val="23"/>
          <w:lang w:val="sr-Cyrl-CS"/>
        </w:rPr>
      </w:pPr>
    </w:p>
    <w:p w:rsidR="00504D9F" w:rsidRPr="00236AF6" w:rsidRDefault="00504D9F" w:rsidP="0057797B">
      <w:pPr>
        <w:pStyle w:val="4clan"/>
        <w:tabs>
          <w:tab w:val="left" w:pos="1440"/>
          <w:tab w:val="right" w:pos="9072"/>
        </w:tabs>
        <w:ind w:firstLine="720"/>
        <w:jc w:val="both"/>
        <w:rPr>
          <w:rFonts w:ascii="Times New Roman" w:hAnsi="Times New Roman" w:cs="Times New Roman"/>
          <w:b w:val="0"/>
          <w:sz w:val="23"/>
          <w:szCs w:val="23"/>
          <w:lang w:val="sr-Cyrl-CS"/>
        </w:rPr>
      </w:pPr>
      <w:r w:rsidRPr="00236AF6">
        <w:rPr>
          <w:rFonts w:ascii="Times New Roman" w:hAnsi="Times New Roman" w:cs="Times New Roman"/>
          <w:b w:val="0"/>
          <w:sz w:val="23"/>
          <w:szCs w:val="23"/>
          <w:lang w:val="sr-Cyrl-CS"/>
        </w:rPr>
        <w:t>Сваки суд је дужан да ван судског поступка, на местима посебно одређеним и видно означеним у згради суда, грађанима без обзира на имовно стање, пружи опште правне информације и почетан правни савет (о правном статусу особе, о могућностима постизања мирног решавања спора, информације које се односе на сам поступак пред судом и поједине фазе поступка, о надлежности суда, појединим правилима поступка, трошковима поступка, начину и месту извршења одлуке, о могућности остваривања права на бесплатну правну помоћ, као и о праву на обавезну одбрану).</w:t>
      </w:r>
    </w:p>
    <w:p w:rsidR="00504D9F" w:rsidRPr="00236AF6" w:rsidRDefault="00504D9F" w:rsidP="00504D9F">
      <w:pPr>
        <w:pStyle w:val="4clan"/>
        <w:tabs>
          <w:tab w:val="left" w:pos="1440"/>
          <w:tab w:val="right" w:pos="9072"/>
        </w:tabs>
        <w:ind w:firstLine="720"/>
        <w:jc w:val="both"/>
        <w:rPr>
          <w:rFonts w:ascii="Times New Roman" w:hAnsi="Times New Roman" w:cs="Times New Roman"/>
          <w:b w:val="0"/>
          <w:sz w:val="23"/>
          <w:szCs w:val="23"/>
          <w:lang w:val="sr-Cyrl-CS"/>
        </w:rPr>
      </w:pPr>
    </w:p>
    <w:p w:rsidR="00504D9F" w:rsidRPr="00236AF6" w:rsidRDefault="00504D9F" w:rsidP="00504D9F">
      <w:pPr>
        <w:pStyle w:val="4clan"/>
        <w:tabs>
          <w:tab w:val="left" w:pos="1440"/>
          <w:tab w:val="right" w:pos="9072"/>
        </w:tabs>
        <w:ind w:firstLine="720"/>
        <w:jc w:val="both"/>
        <w:rPr>
          <w:rFonts w:ascii="Times New Roman" w:hAnsi="Times New Roman" w:cs="Times New Roman"/>
          <w:b w:val="0"/>
          <w:sz w:val="23"/>
          <w:szCs w:val="23"/>
          <w:lang w:val="sr-Cyrl-CS"/>
        </w:rPr>
      </w:pPr>
      <w:r w:rsidRPr="00236AF6">
        <w:rPr>
          <w:rFonts w:ascii="Times New Roman" w:hAnsi="Times New Roman" w:cs="Times New Roman"/>
          <w:b w:val="0"/>
          <w:sz w:val="23"/>
          <w:szCs w:val="23"/>
          <w:lang w:val="sr-Cyrl-CS"/>
        </w:rPr>
        <w:t>Правну помоћ могу пружати судијски помоћници и друго судско особље у суду у складу са пословима које обављају.</w:t>
      </w:r>
    </w:p>
    <w:p w:rsidR="00504D9F" w:rsidRPr="00236AF6" w:rsidRDefault="00504D9F" w:rsidP="00504D9F">
      <w:pPr>
        <w:pStyle w:val="NormalWeb"/>
        <w:spacing w:line="202" w:lineRule="atLeast"/>
        <w:jc w:val="both"/>
        <w:rPr>
          <w:sz w:val="23"/>
          <w:szCs w:val="23"/>
        </w:rPr>
      </w:pPr>
      <w:r w:rsidRPr="00236AF6">
        <w:rPr>
          <w:b/>
          <w:sz w:val="23"/>
          <w:szCs w:val="23"/>
        </w:rPr>
        <w:t xml:space="preserve">           </w:t>
      </w:r>
      <w:r w:rsidRPr="00236AF6">
        <w:rPr>
          <w:sz w:val="23"/>
          <w:szCs w:val="23"/>
        </w:rPr>
        <w:t>Одређене информације се могу објављивати штампањем, јавним објављивањем или уручивањем писменог текста у згради суда или у средствима јавног информисања (веб-страница или на други погодан начин).</w:t>
      </w:r>
    </w:p>
    <w:p w:rsidR="00504D9F" w:rsidRPr="00236AF6" w:rsidRDefault="00504D9F" w:rsidP="00504D9F">
      <w:pPr>
        <w:pStyle w:val="4clan"/>
        <w:tabs>
          <w:tab w:val="left" w:pos="709"/>
          <w:tab w:val="right" w:pos="9072"/>
        </w:tabs>
        <w:jc w:val="both"/>
        <w:rPr>
          <w:rFonts w:ascii="Times New Roman" w:hAnsi="Times New Roman" w:cs="Times New Roman"/>
          <w:b w:val="0"/>
          <w:sz w:val="23"/>
          <w:szCs w:val="23"/>
          <w:lang w:val="sr-Cyrl-CS"/>
        </w:rPr>
      </w:pPr>
      <w:r w:rsidRPr="00236AF6">
        <w:rPr>
          <w:rFonts w:ascii="Times New Roman" w:hAnsi="Times New Roman" w:cs="Times New Roman"/>
          <w:b w:val="0"/>
          <w:sz w:val="23"/>
          <w:szCs w:val="23"/>
          <w:lang w:val="sr-Cyrl-CS"/>
        </w:rPr>
        <w:tab/>
      </w:r>
      <w:r w:rsidRPr="00236AF6">
        <w:rPr>
          <w:rFonts w:ascii="Times New Roman" w:hAnsi="Times New Roman" w:cs="Times New Roman"/>
          <w:b w:val="0"/>
          <w:sz w:val="23"/>
          <w:szCs w:val="23"/>
          <w:lang w:val="sr-Cyrl-CS"/>
        </w:rPr>
        <w:tab/>
        <w:t xml:space="preserve">У грађанском поступку, суд може доставити и писано обавештење које садржи: поуку о праву на ослобађање од плаћања трошкова поступка, праву на бесплатну правну помоћ и бесплатно заступање, праву на бесплатног тумача, медијацију и сл.          </w:t>
      </w:r>
    </w:p>
    <w:p w:rsidR="00504D9F" w:rsidRPr="00236AF6" w:rsidRDefault="00504D9F" w:rsidP="00504D9F">
      <w:pPr>
        <w:pStyle w:val="4clan"/>
        <w:tabs>
          <w:tab w:val="left" w:pos="1440"/>
          <w:tab w:val="right" w:pos="9072"/>
        </w:tabs>
        <w:spacing w:line="120" w:lineRule="auto"/>
        <w:jc w:val="both"/>
        <w:rPr>
          <w:rFonts w:ascii="Times New Roman" w:hAnsi="Times New Roman" w:cs="Times New Roman"/>
          <w:b w:val="0"/>
          <w:sz w:val="23"/>
          <w:szCs w:val="23"/>
          <w:lang w:val="sr-Cyrl-CS"/>
        </w:rPr>
      </w:pPr>
      <w:r w:rsidRPr="00236AF6">
        <w:rPr>
          <w:rFonts w:ascii="Times New Roman" w:hAnsi="Times New Roman" w:cs="Times New Roman"/>
          <w:b w:val="0"/>
          <w:sz w:val="23"/>
          <w:szCs w:val="23"/>
          <w:lang w:val="sr-Cyrl-CS"/>
        </w:rPr>
        <w:t xml:space="preserve">          </w:t>
      </w:r>
    </w:p>
    <w:p w:rsidR="00504D9F" w:rsidRPr="00236AF6" w:rsidRDefault="00504D9F" w:rsidP="00504D9F">
      <w:pPr>
        <w:pStyle w:val="4clan"/>
        <w:tabs>
          <w:tab w:val="left" w:pos="1440"/>
          <w:tab w:val="right" w:pos="9072"/>
        </w:tabs>
        <w:jc w:val="both"/>
        <w:rPr>
          <w:rFonts w:ascii="Times New Roman" w:hAnsi="Times New Roman" w:cs="Times New Roman"/>
          <w:b w:val="0"/>
          <w:sz w:val="23"/>
          <w:szCs w:val="23"/>
          <w:lang w:val="sr-Cyrl-CS"/>
        </w:rPr>
      </w:pPr>
      <w:r w:rsidRPr="00236AF6">
        <w:rPr>
          <w:rFonts w:ascii="Times New Roman" w:hAnsi="Times New Roman" w:cs="Times New Roman"/>
          <w:b w:val="0"/>
          <w:sz w:val="23"/>
          <w:szCs w:val="23"/>
          <w:lang w:val="sr-Cyrl-CS"/>
        </w:rPr>
        <w:t xml:space="preserve">          Обавештење из става 1. овог члана може се доставити уз позив за припремно или прво рочиште за главну расправу, лично или преко пуномоћника, као и у поступку претходног испитивања тужбе, уколико суд процени да је то потребно, у складу са одговарајућим одредбама процесног закона.</w:t>
      </w:r>
    </w:p>
    <w:p w:rsidR="00504D9F" w:rsidRPr="00236AF6" w:rsidRDefault="00504D9F" w:rsidP="00504D9F">
      <w:pPr>
        <w:pStyle w:val="4clan"/>
        <w:tabs>
          <w:tab w:val="left" w:pos="1440"/>
          <w:tab w:val="right" w:pos="9072"/>
        </w:tabs>
        <w:jc w:val="both"/>
        <w:rPr>
          <w:rFonts w:ascii="Times New Roman" w:hAnsi="Times New Roman" w:cs="Times New Roman"/>
          <w:b w:val="0"/>
          <w:sz w:val="23"/>
          <w:szCs w:val="23"/>
          <w:lang w:val="sr-Cyrl-CS"/>
        </w:rPr>
      </w:pPr>
    </w:p>
    <w:p w:rsidR="00504D9F" w:rsidRPr="00236AF6" w:rsidRDefault="00504D9F" w:rsidP="00504D9F">
      <w:pPr>
        <w:pStyle w:val="4clan"/>
        <w:tabs>
          <w:tab w:val="left" w:pos="1440"/>
          <w:tab w:val="right" w:pos="9072"/>
        </w:tabs>
        <w:jc w:val="both"/>
        <w:rPr>
          <w:rFonts w:ascii="Times New Roman" w:hAnsi="Times New Roman" w:cs="Times New Roman"/>
          <w:b w:val="0"/>
          <w:sz w:val="23"/>
          <w:szCs w:val="23"/>
          <w:lang w:val="sr-Cyrl-CS"/>
        </w:rPr>
      </w:pPr>
      <w:r w:rsidRPr="00236AF6">
        <w:rPr>
          <w:rFonts w:ascii="Times New Roman" w:hAnsi="Times New Roman" w:cs="Times New Roman"/>
          <w:b w:val="0"/>
          <w:sz w:val="23"/>
          <w:szCs w:val="23"/>
          <w:lang w:val="sr-Cyrl-CS"/>
        </w:rPr>
        <w:t xml:space="preserve">           У кривичном поступку, суд може доставити писано обавештење осумњиченом, односно окривљеном, пре првог саслушања, којим га обавештава о његовим правима приликом саслушања (праву на одбрану, браниоца, односно постављење обавезног браниоца, да у поступку користи језик који разуме, преводиоца и тумача, поверљив разговор пре саслушања), у складу са одговарајућим одредбама процесног закона.</w:t>
      </w:r>
    </w:p>
    <w:p w:rsidR="00504D9F" w:rsidRPr="00236AF6" w:rsidRDefault="00504D9F" w:rsidP="00504D9F">
      <w:pPr>
        <w:shd w:val="clear" w:color="auto" w:fill="FFFFFF"/>
        <w:ind w:firstLine="720"/>
        <w:jc w:val="both"/>
        <w:rPr>
          <w:sz w:val="23"/>
          <w:szCs w:val="23"/>
        </w:rPr>
      </w:pPr>
    </w:p>
    <w:p w:rsidR="00504D9F" w:rsidRPr="00236AF6" w:rsidRDefault="00504D9F" w:rsidP="00504D9F">
      <w:pPr>
        <w:shd w:val="clear" w:color="auto" w:fill="FFFFFF"/>
        <w:ind w:firstLine="720"/>
        <w:jc w:val="both"/>
        <w:rPr>
          <w:sz w:val="23"/>
          <w:szCs w:val="23"/>
        </w:rPr>
      </w:pPr>
      <w:r w:rsidRPr="00236AF6">
        <w:rPr>
          <w:sz w:val="23"/>
          <w:szCs w:val="23"/>
        </w:rPr>
        <w:t xml:space="preserve"> Закоником о кривичном поступку прописана је дужност суда и државних органа који учествују у поступку да окривљеног или друго лице које учествује у поступку, а из незнања би могло да пропусти неку радњу у поступку или да због тога не користи своја права, поуче о правима која му по том законику припадају и о последицама пропуштања радње.</w:t>
      </w:r>
    </w:p>
    <w:p w:rsidR="00504D9F" w:rsidRPr="00236AF6" w:rsidRDefault="00504D9F" w:rsidP="00504D9F">
      <w:pPr>
        <w:shd w:val="clear" w:color="auto" w:fill="FFFFFF"/>
        <w:ind w:firstLine="720"/>
        <w:jc w:val="both"/>
        <w:rPr>
          <w:sz w:val="23"/>
          <w:szCs w:val="23"/>
        </w:rPr>
      </w:pPr>
    </w:p>
    <w:p w:rsidR="00504D9F" w:rsidRPr="00236AF6" w:rsidRDefault="00504D9F" w:rsidP="00504D9F">
      <w:pPr>
        <w:shd w:val="clear" w:color="auto" w:fill="FFFFFF"/>
        <w:ind w:firstLine="720"/>
        <w:jc w:val="both"/>
        <w:rPr>
          <w:sz w:val="23"/>
          <w:szCs w:val="23"/>
        </w:rPr>
      </w:pPr>
      <w:r w:rsidRPr="00236AF6">
        <w:rPr>
          <w:sz w:val="23"/>
          <w:szCs w:val="23"/>
        </w:rPr>
        <w:t>Законом о парничном поступку прописано је да ће суд странку која нема пуномоћника и која се из незнања не користи својим процесним правима која јој припадају по закону поучити које парничне радње може предузети.</w:t>
      </w:r>
      <w:hyperlink w:anchor="Садржај" w:history="1"/>
      <w:r w:rsidRPr="00236AF6">
        <w:rPr>
          <w:sz w:val="23"/>
          <w:szCs w:val="23"/>
        </w:rPr>
        <w:t xml:space="preserve"> </w:t>
      </w:r>
    </w:p>
    <w:p w:rsidR="00504D9F" w:rsidRPr="00236AF6" w:rsidRDefault="0042785F" w:rsidP="00504D9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Pr>
          <w:rFonts w:ascii="Times New Roman" w:hAnsi="Times New Roman" w:cs="Times New Roman"/>
          <w:sz w:val="27"/>
          <w:szCs w:val="27"/>
        </w:rPr>
        <w:tab/>
      </w:r>
      <w:r w:rsidR="00504D9F" w:rsidRPr="00236AF6">
        <w:rPr>
          <w:rFonts w:ascii="Times New Roman" w:hAnsi="Times New Roman" w:cs="Times New Roman"/>
          <w:sz w:val="27"/>
          <w:szCs w:val="27"/>
        </w:rPr>
        <w:t>Издавање уверења</w:t>
      </w:r>
    </w:p>
    <w:p w:rsidR="00504D9F" w:rsidRPr="00236AF6" w:rsidRDefault="00504D9F" w:rsidP="00504D9F">
      <w:pPr>
        <w:rPr>
          <w:sz w:val="23"/>
          <w:szCs w:val="23"/>
        </w:rPr>
      </w:pPr>
    </w:p>
    <w:p w:rsidR="00504D9F" w:rsidRPr="00236AF6" w:rsidRDefault="00504D9F" w:rsidP="00504D9F">
      <w:pPr>
        <w:spacing w:before="150" w:line="210" w:lineRule="atLeast"/>
        <w:jc w:val="both"/>
        <w:rPr>
          <w:b/>
          <w:sz w:val="23"/>
          <w:szCs w:val="23"/>
          <w:u w:val="single"/>
        </w:rPr>
      </w:pPr>
      <w:r w:rsidRPr="00236AF6">
        <w:rPr>
          <w:b/>
          <w:sz w:val="23"/>
          <w:szCs w:val="23"/>
          <w:u w:val="single"/>
        </w:rPr>
        <w:t>Уверење да није покренут кривични поступак и да није покренута истрага</w:t>
      </w:r>
    </w:p>
    <w:p w:rsidR="00504D9F" w:rsidRPr="00236AF6" w:rsidRDefault="00504D9F" w:rsidP="00504D9F">
      <w:pPr>
        <w:spacing w:before="150" w:line="210" w:lineRule="atLeast"/>
        <w:ind w:firstLine="720"/>
        <w:jc w:val="both"/>
        <w:rPr>
          <w:sz w:val="23"/>
          <w:szCs w:val="23"/>
        </w:rPr>
      </w:pPr>
      <w:r w:rsidRPr="00236AF6">
        <w:rPr>
          <w:sz w:val="23"/>
          <w:szCs w:val="23"/>
        </w:rPr>
        <w:t xml:space="preserve">Основни суд у Ваљеву издаје уверења да против лица није покренут кривични поступак, нити је покренута истрага. </w:t>
      </w:r>
    </w:p>
    <w:p w:rsidR="00504D9F" w:rsidRPr="0057797B" w:rsidRDefault="00504D9F" w:rsidP="0057797B">
      <w:pPr>
        <w:spacing w:before="150" w:line="210" w:lineRule="atLeast"/>
        <w:ind w:firstLine="720"/>
        <w:jc w:val="both"/>
        <w:rPr>
          <w:sz w:val="23"/>
          <w:szCs w:val="23"/>
        </w:rPr>
      </w:pPr>
      <w:r w:rsidRPr="00236AF6">
        <w:rPr>
          <w:sz w:val="23"/>
          <w:szCs w:val="23"/>
        </w:rPr>
        <w:t>Уверења се издају на основу података који се воде у службеној евиденцији основних и виших судова (изузев Посебног одељења за борбу против организованог криминала и Одељења за ратне злочине) да није покренут кривични поступак, као и да на основу података који се воде у службеној евиденцији Вишег јавног тужилаштва у Београду, Вишег јавног тужилаштва у Новом Саду, Вишег јавног тужилаштва у Нишу, Вишег јавног тужилаштва у Сремској Митровици, Првог основног јавног тужилаштва у Београду, Другог основног јавног тужилаштва у Београду, Трећег основног јавног тужилаштва у Београду, Основног јавног тужилаштва у Новом Саду, Основног јавног тужилаштва у Нишу, Основног јавног тужилаштва у Сремској Митровици , Основног јавног тужилаштва у Обреновцу, Посебног одељења за сузбијање корупције при Вишем ЈТ у Београду, Посебног одељења за сузбијање корупције при Вишем ЈТ у Нишу, Посебног одељења за сузбијање</w:t>
      </w:r>
      <w:r w:rsidR="0057797B">
        <w:rPr>
          <w:sz w:val="23"/>
          <w:szCs w:val="23"/>
        </w:rPr>
        <w:t xml:space="preserve"> </w:t>
      </w:r>
      <w:r w:rsidRPr="00236AF6">
        <w:rPr>
          <w:sz w:val="23"/>
          <w:szCs w:val="23"/>
        </w:rPr>
        <w:t xml:space="preserve">корупције при Вишем ЈТ у Новом Саду,  Посебног одељења за сузбијање корупције при Вишем ЈТ у Краљеву, Вишег јавног тужилаштва у Ваљеву и ОЈТ Ваљево није покренута истрага за кривична дела из надлежности ових судова и тужилаштва. </w:t>
      </w:r>
    </w:p>
    <w:p w:rsidR="00504D9F" w:rsidRPr="00236AF6" w:rsidRDefault="00504D9F" w:rsidP="00504D9F">
      <w:pPr>
        <w:spacing w:before="280" w:after="280"/>
        <w:ind w:firstLine="720"/>
        <w:jc w:val="both"/>
        <w:rPr>
          <w:sz w:val="23"/>
          <w:szCs w:val="23"/>
        </w:rPr>
      </w:pPr>
      <w:r w:rsidRPr="00236AF6">
        <w:rPr>
          <w:sz w:val="23"/>
          <w:szCs w:val="23"/>
        </w:rPr>
        <w:t xml:space="preserve">Ова уверења се издају сваког радног дана у периоду од 8:00-15:00 часова у згради суда. </w:t>
      </w:r>
    </w:p>
    <w:p w:rsidR="00504D9F" w:rsidRPr="00236AF6" w:rsidRDefault="00504D9F" w:rsidP="00504D9F">
      <w:pPr>
        <w:spacing w:before="280" w:after="280"/>
        <w:ind w:firstLine="720"/>
        <w:jc w:val="both"/>
        <w:rPr>
          <w:b/>
          <w:bCs/>
          <w:sz w:val="23"/>
          <w:szCs w:val="23"/>
        </w:rPr>
      </w:pPr>
      <w:r w:rsidRPr="00236AF6">
        <w:rPr>
          <w:b/>
          <w:bCs/>
          <w:sz w:val="23"/>
          <w:szCs w:val="23"/>
        </w:rPr>
        <w:t>Такса за уверења износи 190,00 динара.</w:t>
      </w:r>
    </w:p>
    <w:p w:rsidR="00504D9F" w:rsidRPr="00236AF6" w:rsidRDefault="00504D9F" w:rsidP="0042785F">
      <w:pPr>
        <w:spacing w:before="280" w:after="280"/>
        <w:ind w:firstLine="720"/>
        <w:jc w:val="both"/>
        <w:rPr>
          <w:b/>
          <w:sz w:val="23"/>
          <w:szCs w:val="23"/>
          <w:u w:val="single"/>
        </w:rPr>
      </w:pPr>
      <w:r w:rsidRPr="00236AF6">
        <w:rPr>
          <w:b/>
          <w:sz w:val="23"/>
          <w:szCs w:val="23"/>
          <w:u w:val="single"/>
        </w:rPr>
        <w:t>Уверење о нелишавању родитељског права, уверење о нелишавању пословне способности, уверење о бракоразводном поступку</w:t>
      </w:r>
    </w:p>
    <w:p w:rsidR="00504D9F" w:rsidRPr="00236AF6" w:rsidRDefault="00504D9F" w:rsidP="00504D9F">
      <w:pPr>
        <w:spacing w:before="150" w:line="210" w:lineRule="atLeast"/>
        <w:ind w:firstLine="720"/>
        <w:jc w:val="both"/>
        <w:rPr>
          <w:sz w:val="23"/>
          <w:szCs w:val="23"/>
        </w:rPr>
      </w:pPr>
      <w:r w:rsidRPr="00236AF6">
        <w:rPr>
          <w:sz w:val="23"/>
          <w:szCs w:val="23"/>
        </w:rPr>
        <w:t xml:space="preserve">Законом о седиштима и подручјима судова и јавних тужилаштава („Сл. гласник РС“, бр. 101/2013), Основни суд у Ваљеву надлежан је за територију општине Осечина и Град Ваљево. </w:t>
      </w:r>
    </w:p>
    <w:p w:rsidR="00504D9F" w:rsidRPr="00236AF6" w:rsidRDefault="00504D9F" w:rsidP="00504D9F">
      <w:pPr>
        <w:spacing w:before="150" w:line="210" w:lineRule="atLeast"/>
        <w:ind w:firstLine="720"/>
        <w:jc w:val="both"/>
        <w:rPr>
          <w:b/>
          <w:bCs/>
          <w:sz w:val="23"/>
          <w:szCs w:val="23"/>
        </w:rPr>
      </w:pPr>
      <w:r w:rsidRPr="00236AF6">
        <w:rPr>
          <w:b/>
          <w:bCs/>
          <w:sz w:val="23"/>
          <w:szCs w:val="23"/>
        </w:rPr>
        <w:t>Такса за уверења износи 190,00 динара.</w:t>
      </w:r>
    </w:p>
    <w:p w:rsidR="0042785F" w:rsidRDefault="0042785F" w:rsidP="00504D9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p>
    <w:p w:rsidR="00504D9F" w:rsidRPr="00236AF6" w:rsidRDefault="00504D9F" w:rsidP="00504D9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sidRPr="00236AF6">
        <w:rPr>
          <w:rFonts w:ascii="Times New Roman" w:hAnsi="Times New Roman" w:cs="Times New Roman"/>
          <w:sz w:val="27"/>
          <w:szCs w:val="27"/>
        </w:rPr>
        <w:t>Овера исправа намењених употреби у иностранству</w:t>
      </w:r>
    </w:p>
    <w:p w:rsidR="00504D9F" w:rsidRPr="00236AF6" w:rsidRDefault="00504D9F" w:rsidP="00504D9F">
      <w:pPr>
        <w:pStyle w:val="NormalWeb"/>
        <w:ind w:firstLine="720"/>
        <w:jc w:val="both"/>
        <w:rPr>
          <w:color w:val="000000"/>
          <w:sz w:val="23"/>
          <w:szCs w:val="23"/>
        </w:rPr>
      </w:pPr>
      <w:r w:rsidRPr="00236AF6">
        <w:rPr>
          <w:color w:val="000000"/>
          <w:sz w:val="23"/>
          <w:szCs w:val="23"/>
        </w:rPr>
        <w:t>За коришћење страних јавних исправа у међународном правном промету претходно је потребно спровести поступак њихове легализације, осим ако двостраним или вишестраним међународним уговорима није предвиђено другачије.</w:t>
      </w:r>
    </w:p>
    <w:p w:rsidR="00504D9F" w:rsidRPr="00236AF6" w:rsidRDefault="00504D9F" w:rsidP="00504D9F">
      <w:pPr>
        <w:pStyle w:val="NormalWeb"/>
        <w:spacing w:line="274" w:lineRule="atLeast"/>
        <w:jc w:val="both"/>
        <w:rPr>
          <w:color w:val="000000"/>
          <w:sz w:val="23"/>
          <w:szCs w:val="23"/>
        </w:rPr>
      </w:pPr>
      <w:r w:rsidRPr="00236AF6">
        <w:rPr>
          <w:sz w:val="23"/>
          <w:szCs w:val="23"/>
        </w:rPr>
        <w:t> </w:t>
      </w:r>
      <w:r w:rsidRPr="00236AF6">
        <w:rPr>
          <w:sz w:val="23"/>
          <w:szCs w:val="23"/>
        </w:rPr>
        <w:tab/>
      </w:r>
      <w:r w:rsidRPr="00236AF6">
        <w:rPr>
          <w:color w:val="000000"/>
          <w:sz w:val="23"/>
          <w:szCs w:val="23"/>
        </w:rPr>
        <w:t>Jaвне исправе издате у Републици Србији могу се употребити у другој земљи само ако су оверене у складу са Хашком конвенцијом о укидању потребе легализације страних јавних исправа, ако се достављају у земљи потписници те Конвенције, односно ако је у односу на њих извршена пуна легализација.</w:t>
      </w:r>
    </w:p>
    <w:p w:rsidR="00504D9F" w:rsidRPr="00236AF6" w:rsidRDefault="00504D9F" w:rsidP="00504D9F">
      <w:pPr>
        <w:pStyle w:val="NormalWeb"/>
        <w:spacing w:after="0"/>
        <w:ind w:firstLine="720"/>
        <w:jc w:val="both"/>
        <w:rPr>
          <w:color w:val="000000"/>
          <w:sz w:val="23"/>
          <w:szCs w:val="23"/>
        </w:rPr>
      </w:pPr>
      <w:r w:rsidRPr="00236AF6">
        <w:rPr>
          <w:color w:val="000000"/>
          <w:sz w:val="23"/>
          <w:szCs w:val="23"/>
        </w:rPr>
        <w:lastRenderedPageBreak/>
        <w:t>Хашка конвенција о укидању потребе легализације страних јавних исправа поједноставила је поступак легализације у односима између уговорних страна, па јавна исправа подлеже једном оверавању надлежног тела државе која је исправу издала.</w:t>
      </w:r>
    </w:p>
    <w:p w:rsidR="00504D9F" w:rsidRPr="00236AF6" w:rsidRDefault="00504D9F" w:rsidP="00504D9F">
      <w:pPr>
        <w:pStyle w:val="NormalWeb"/>
        <w:spacing w:line="259" w:lineRule="atLeast"/>
        <w:jc w:val="both"/>
        <w:rPr>
          <w:sz w:val="23"/>
          <w:szCs w:val="23"/>
        </w:rPr>
      </w:pPr>
      <w:r w:rsidRPr="00236AF6">
        <w:rPr>
          <w:sz w:val="23"/>
          <w:szCs w:val="23"/>
        </w:rPr>
        <w:t> </w:t>
      </w:r>
      <w:r w:rsidRPr="00236AF6">
        <w:rPr>
          <w:sz w:val="23"/>
          <w:szCs w:val="23"/>
        </w:rPr>
        <w:tab/>
        <w:t>Легализација, односно оверавање исправа у међународном промету врши се на начин прописан Законом о легализацији исправа у међународном промету,</w:t>
      </w:r>
      <w:r w:rsidRPr="00236AF6">
        <w:rPr>
          <w:color w:val="FF0000"/>
          <w:sz w:val="23"/>
          <w:szCs w:val="23"/>
        </w:rPr>
        <w:t xml:space="preserve"> </w:t>
      </w:r>
      <w:r w:rsidRPr="00236AF6">
        <w:rPr>
          <w:sz w:val="23"/>
          <w:szCs w:val="23"/>
        </w:rPr>
        <w:t>ако међународним уговором који обавезује нашу земљу није другачије одређено.</w:t>
      </w:r>
    </w:p>
    <w:p w:rsidR="00504D9F" w:rsidRPr="00236AF6" w:rsidRDefault="00504D9F" w:rsidP="00504D9F">
      <w:pPr>
        <w:pStyle w:val="NormalWeb"/>
        <w:spacing w:line="288" w:lineRule="atLeast"/>
        <w:ind w:firstLine="720"/>
        <w:jc w:val="both"/>
        <w:rPr>
          <w:color w:val="000000"/>
          <w:sz w:val="23"/>
          <w:szCs w:val="23"/>
        </w:rPr>
      </w:pPr>
      <w:r w:rsidRPr="00236AF6">
        <w:rPr>
          <w:color w:val="000000"/>
          <w:sz w:val="23"/>
          <w:szCs w:val="23"/>
        </w:rPr>
        <w:t>Оверавањем исправе потврђује се веродостојност печата и потписа лица које је исправу потписало, који су стављени на исправу, али не и њен садржај.</w:t>
      </w:r>
    </w:p>
    <w:p w:rsidR="00504D9F" w:rsidRPr="00236AF6" w:rsidRDefault="00504D9F" w:rsidP="00504D9F">
      <w:pPr>
        <w:pStyle w:val="NormalWeb"/>
        <w:jc w:val="both"/>
        <w:rPr>
          <w:sz w:val="23"/>
          <w:szCs w:val="23"/>
        </w:rPr>
      </w:pPr>
      <w:r w:rsidRPr="00236AF6">
        <w:rPr>
          <w:sz w:val="23"/>
          <w:szCs w:val="23"/>
        </w:rPr>
        <w:t> </w:t>
      </w:r>
      <w:r w:rsidRPr="00236AF6">
        <w:rPr>
          <w:sz w:val="23"/>
          <w:szCs w:val="23"/>
        </w:rPr>
        <w:tab/>
        <w:t>Јавне исправе су писмена која издају надлежни органи о чињеницама о којима воде службену евиденцију. Издају се у прописаној форми и снабдевене су потписом овлашћеног лица и отиском печата органа који их издаје. Јавне исправе су: уверења, дипломе, сведочанства и сл. Приватне исправе су својеручно потписана писмена саопштења издаваоца исправе. Приватне исправе су: изјаве, пуномоћја, сагласности и сл.</w:t>
      </w:r>
    </w:p>
    <w:p w:rsidR="00504D9F" w:rsidRPr="00236AF6" w:rsidRDefault="00504D9F" w:rsidP="00504D9F">
      <w:pPr>
        <w:pStyle w:val="NormalWeb"/>
        <w:spacing w:line="288" w:lineRule="atLeast"/>
        <w:jc w:val="both"/>
        <w:rPr>
          <w:color w:val="000000"/>
          <w:sz w:val="23"/>
          <w:szCs w:val="23"/>
        </w:rPr>
      </w:pPr>
      <w:r w:rsidRPr="00236AF6">
        <w:rPr>
          <w:sz w:val="23"/>
          <w:szCs w:val="23"/>
        </w:rPr>
        <w:t> </w:t>
      </w:r>
      <w:r w:rsidRPr="00236AF6">
        <w:rPr>
          <w:sz w:val="23"/>
          <w:szCs w:val="23"/>
        </w:rPr>
        <w:tab/>
        <w:t> </w:t>
      </w:r>
      <w:r w:rsidRPr="00236AF6">
        <w:rPr>
          <w:color w:val="000000"/>
          <w:sz w:val="23"/>
          <w:szCs w:val="23"/>
        </w:rPr>
        <w:t>Када надлежни орган потврди-овери, потписом овлашћеног лица и службеним печатом органа, својеручни потпис издаваоца приватне исправе, она добија елементе јавне исправе, осим доказне снаге.</w:t>
      </w:r>
    </w:p>
    <w:p w:rsidR="00504D9F" w:rsidRPr="00236AF6" w:rsidRDefault="00504D9F" w:rsidP="00504D9F">
      <w:pPr>
        <w:pStyle w:val="NormalWeb"/>
        <w:spacing w:line="288" w:lineRule="atLeast"/>
        <w:jc w:val="both"/>
        <w:rPr>
          <w:sz w:val="23"/>
          <w:szCs w:val="23"/>
        </w:rPr>
      </w:pPr>
      <w:r w:rsidRPr="00236AF6">
        <w:rPr>
          <w:sz w:val="23"/>
          <w:szCs w:val="23"/>
        </w:rPr>
        <w:t> </w:t>
      </w:r>
      <w:r w:rsidRPr="00236AF6">
        <w:rPr>
          <w:sz w:val="23"/>
          <w:szCs w:val="23"/>
        </w:rPr>
        <w:tab/>
        <w:t>„APOSTILLE“ је потврда (печат) којим се, сходно наведеној Хашкој конвенцији, уместо легализације (оверавања) јавних исправа у међународном правном саобраћају, потврђује веродостојност потписа, својство потписника јавне исправе и истинитост печата или жига којим је исправа снабдевена. Документ оверен овим штамбиљем ослобођен је било какве даље овере и подобан је за употребу у свим државама потписницама Хашке конвенције.</w:t>
      </w:r>
    </w:p>
    <w:p w:rsidR="00504D9F" w:rsidRPr="00236AF6" w:rsidRDefault="00504D9F" w:rsidP="00504D9F">
      <w:pPr>
        <w:pStyle w:val="NormalWeb"/>
        <w:spacing w:line="259" w:lineRule="atLeast"/>
        <w:ind w:firstLine="720"/>
        <w:jc w:val="both"/>
        <w:rPr>
          <w:sz w:val="23"/>
          <w:szCs w:val="23"/>
        </w:rPr>
      </w:pPr>
      <w:r w:rsidRPr="00236AF6">
        <w:rPr>
          <w:sz w:val="23"/>
          <w:szCs w:val="23"/>
        </w:rPr>
        <w:t xml:space="preserve">Послови међународне овере могу се обавити у згради суда у Ваљеву, у приземљу,   сваког радног дана у времену од 07:30 до 15:00 часова. </w:t>
      </w:r>
    </w:p>
    <w:p w:rsidR="00504D9F" w:rsidRPr="00236AF6" w:rsidRDefault="00504D9F" w:rsidP="00504D9F">
      <w:pPr>
        <w:pStyle w:val="NormalWeb"/>
        <w:spacing w:line="245" w:lineRule="atLeast"/>
        <w:jc w:val="both"/>
        <w:rPr>
          <w:color w:val="000000"/>
          <w:sz w:val="23"/>
          <w:szCs w:val="23"/>
        </w:rPr>
      </w:pPr>
      <w:r w:rsidRPr="00236AF6">
        <w:rPr>
          <w:color w:val="000000"/>
          <w:sz w:val="23"/>
          <w:szCs w:val="23"/>
        </w:rPr>
        <w:t>За оверу је потребно:</w:t>
      </w:r>
    </w:p>
    <w:p w:rsidR="00504D9F" w:rsidRPr="00236AF6" w:rsidRDefault="00504D9F" w:rsidP="00574AB2">
      <w:pPr>
        <w:pStyle w:val="NormalWeb"/>
        <w:numPr>
          <w:ilvl w:val="0"/>
          <w:numId w:val="22"/>
        </w:numPr>
        <w:suppressAutoHyphens/>
        <w:spacing w:before="280" w:beforeAutospacing="0" w:after="0" w:afterAutospacing="0" w:line="360" w:lineRule="auto"/>
        <w:rPr>
          <w:color w:val="000000"/>
          <w:sz w:val="23"/>
          <w:szCs w:val="23"/>
        </w:rPr>
      </w:pPr>
      <w:r w:rsidRPr="00236AF6">
        <w:rPr>
          <w:color w:val="000000"/>
          <w:sz w:val="23"/>
          <w:szCs w:val="23"/>
        </w:rPr>
        <w:t xml:space="preserve">документ који се оверава </w:t>
      </w:r>
    </w:p>
    <w:p w:rsidR="00504D9F" w:rsidRPr="00236AF6" w:rsidRDefault="00504D9F" w:rsidP="00574AB2">
      <w:pPr>
        <w:pStyle w:val="NormalWeb"/>
        <w:numPr>
          <w:ilvl w:val="0"/>
          <w:numId w:val="22"/>
        </w:numPr>
        <w:suppressAutoHyphens/>
        <w:spacing w:before="0" w:beforeAutospacing="0" w:after="280" w:afterAutospacing="0" w:line="360" w:lineRule="auto"/>
        <w:rPr>
          <w:color w:val="000000"/>
          <w:sz w:val="23"/>
          <w:szCs w:val="23"/>
        </w:rPr>
      </w:pPr>
      <w:r w:rsidRPr="00236AF6">
        <w:rPr>
          <w:color w:val="000000"/>
          <w:sz w:val="23"/>
          <w:szCs w:val="23"/>
        </w:rPr>
        <w:t xml:space="preserve">фотокопија документа који се оверава. </w:t>
      </w:r>
    </w:p>
    <w:p w:rsidR="00504D9F" w:rsidRPr="00236AF6" w:rsidRDefault="00504D9F" w:rsidP="00504D9F">
      <w:pPr>
        <w:pStyle w:val="NormalWeb"/>
        <w:spacing w:line="274" w:lineRule="atLeast"/>
        <w:ind w:firstLine="360"/>
        <w:rPr>
          <w:color w:val="000000"/>
          <w:sz w:val="23"/>
          <w:szCs w:val="23"/>
        </w:rPr>
      </w:pPr>
      <w:r w:rsidRPr="00236AF6">
        <w:rPr>
          <w:color w:val="000000"/>
          <w:sz w:val="23"/>
          <w:szCs w:val="23"/>
        </w:rPr>
        <w:t>Износ таксе за оверу:</w:t>
      </w:r>
    </w:p>
    <w:p w:rsidR="00504D9F" w:rsidRPr="00236AF6" w:rsidRDefault="00504D9F" w:rsidP="00574AB2">
      <w:pPr>
        <w:pStyle w:val="NormalWeb"/>
        <w:numPr>
          <w:ilvl w:val="0"/>
          <w:numId w:val="23"/>
        </w:numPr>
        <w:suppressAutoHyphens/>
        <w:spacing w:before="280" w:beforeAutospacing="0" w:after="115" w:afterAutospacing="0"/>
        <w:rPr>
          <w:color w:val="000000"/>
          <w:sz w:val="23"/>
          <w:szCs w:val="23"/>
        </w:rPr>
      </w:pPr>
      <w:r w:rsidRPr="00236AF6">
        <w:rPr>
          <w:color w:val="000000"/>
          <w:sz w:val="23"/>
          <w:szCs w:val="23"/>
        </w:rPr>
        <w:t xml:space="preserve">дипломе, потврде и изводе од матичара, овера пуномоћја: </w:t>
      </w:r>
      <w:r w:rsidRPr="00236AF6">
        <w:rPr>
          <w:b/>
          <w:color w:val="000000"/>
          <w:sz w:val="23"/>
          <w:szCs w:val="23"/>
        </w:rPr>
        <w:t>2.090,00</w:t>
      </w:r>
      <w:r w:rsidRPr="00236AF6">
        <w:rPr>
          <w:color w:val="000000"/>
          <w:sz w:val="23"/>
          <w:szCs w:val="23"/>
        </w:rPr>
        <w:t xml:space="preserve"> динара,</w:t>
      </w:r>
    </w:p>
    <w:p w:rsidR="00504D9F" w:rsidRPr="00236AF6" w:rsidRDefault="00504D9F" w:rsidP="00574AB2">
      <w:pPr>
        <w:pStyle w:val="NormalWeb"/>
        <w:numPr>
          <w:ilvl w:val="0"/>
          <w:numId w:val="23"/>
        </w:numPr>
        <w:suppressAutoHyphens/>
        <w:spacing w:before="0" w:beforeAutospacing="0" w:after="280" w:afterAutospacing="0"/>
        <w:rPr>
          <w:color w:val="000000"/>
          <w:sz w:val="23"/>
          <w:szCs w:val="23"/>
        </w:rPr>
      </w:pPr>
      <w:r w:rsidRPr="00236AF6">
        <w:rPr>
          <w:color w:val="000000"/>
          <w:sz w:val="23"/>
          <w:szCs w:val="23"/>
        </w:rPr>
        <w:t xml:space="preserve">за оверу превода уз изворни документ, на српском језику: </w:t>
      </w:r>
      <w:r w:rsidRPr="00236AF6">
        <w:rPr>
          <w:b/>
          <w:color w:val="000000"/>
          <w:sz w:val="23"/>
          <w:szCs w:val="23"/>
        </w:rPr>
        <w:t>680,00</w:t>
      </w:r>
      <w:r w:rsidRPr="00236AF6">
        <w:rPr>
          <w:color w:val="000000"/>
          <w:sz w:val="23"/>
          <w:szCs w:val="23"/>
        </w:rPr>
        <w:t xml:space="preserve"> динара.</w:t>
      </w:r>
    </w:p>
    <w:p w:rsidR="00504D9F" w:rsidRPr="00236AF6" w:rsidRDefault="00504D9F" w:rsidP="005C4B23">
      <w:pPr>
        <w:pStyle w:val="NormalWeb"/>
        <w:spacing w:line="0" w:lineRule="atLeast"/>
        <w:ind w:firstLine="720"/>
        <w:jc w:val="both"/>
        <w:rPr>
          <w:color w:val="000000"/>
          <w:sz w:val="23"/>
          <w:szCs w:val="23"/>
        </w:rPr>
      </w:pPr>
      <w:r w:rsidRPr="00236AF6">
        <w:rPr>
          <w:b/>
          <w:sz w:val="23"/>
          <w:szCs w:val="23"/>
        </w:rPr>
        <w:t>Број жиро рачуна</w:t>
      </w:r>
      <w:r w:rsidRPr="00236AF6">
        <w:rPr>
          <w:sz w:val="23"/>
          <w:szCs w:val="23"/>
        </w:rPr>
        <w:t xml:space="preserve"> Основног суда у Ваљеву на који се врши уплата таксе за оверу докумената је: </w:t>
      </w:r>
      <w:r w:rsidRPr="00236AF6">
        <w:rPr>
          <w:b/>
          <w:sz w:val="23"/>
          <w:szCs w:val="23"/>
        </w:rPr>
        <w:t>840-29647845-64</w:t>
      </w:r>
      <w:r w:rsidRPr="00236AF6">
        <w:rPr>
          <w:color w:val="000000"/>
          <w:sz w:val="23"/>
          <w:szCs w:val="23"/>
        </w:rPr>
        <w:t>.</w:t>
      </w:r>
    </w:p>
    <w:p w:rsidR="00504D9F" w:rsidRPr="00236AF6" w:rsidRDefault="00504D9F" w:rsidP="00504D9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sidRPr="00236AF6">
        <w:rPr>
          <w:rFonts w:ascii="Times New Roman" w:hAnsi="Times New Roman" w:cs="Times New Roman"/>
          <w:sz w:val="27"/>
          <w:szCs w:val="27"/>
        </w:rPr>
        <w:t>Притужбе грађана на рад суда</w:t>
      </w:r>
    </w:p>
    <w:p w:rsidR="00504D9F" w:rsidRPr="00236AF6" w:rsidRDefault="00504D9F" w:rsidP="00504D9F">
      <w:pPr>
        <w:pStyle w:val="NormalWeb"/>
        <w:spacing w:after="0"/>
        <w:ind w:firstLine="720"/>
        <w:jc w:val="both"/>
        <w:rPr>
          <w:color w:val="000000"/>
          <w:sz w:val="23"/>
          <w:szCs w:val="23"/>
        </w:rPr>
      </w:pPr>
      <w:r w:rsidRPr="00236AF6">
        <w:rPr>
          <w:color w:val="000000"/>
          <w:sz w:val="23"/>
          <w:szCs w:val="23"/>
        </w:rPr>
        <w:t xml:space="preserve">У складу са одредбом чл. 8 Закона о уређењу судова, странка и други учесник у судском поступку имају право притужбе на рад суда када сматрају да се поступак одуговлачи, да је неправилан или да постоји било какав недозвољен утицај на његов ток и исход. </w:t>
      </w:r>
    </w:p>
    <w:p w:rsidR="00504D9F" w:rsidRPr="00236AF6" w:rsidRDefault="00504D9F" w:rsidP="00504D9F">
      <w:pPr>
        <w:pStyle w:val="NormalWeb"/>
        <w:ind w:firstLine="720"/>
        <w:jc w:val="both"/>
        <w:rPr>
          <w:color w:val="000000"/>
          <w:sz w:val="23"/>
          <w:szCs w:val="23"/>
        </w:rPr>
      </w:pPr>
      <w:r w:rsidRPr="00236AF6">
        <w:rPr>
          <w:sz w:val="23"/>
          <w:szCs w:val="23"/>
        </w:rPr>
        <w:lastRenderedPageBreak/>
        <w:t> </w:t>
      </w:r>
      <w:r w:rsidRPr="00236AF6">
        <w:rPr>
          <w:color w:val="000000"/>
          <w:sz w:val="23"/>
          <w:szCs w:val="23"/>
        </w:rPr>
        <w:t>Када странка или други учесник у судском поступку поднесе притужбу, председник суда је дужан да је размотри и да о њеној основаности и предузетим мерама обавести подносиоца притужбе, као и председника непосредно вишег суда у року од 15 дана од дана пријема притужбе.</w:t>
      </w:r>
    </w:p>
    <w:p w:rsidR="00504D9F" w:rsidRPr="00236AF6" w:rsidRDefault="00504D9F" w:rsidP="00504D9F">
      <w:pPr>
        <w:pStyle w:val="NormalWeb"/>
        <w:jc w:val="both"/>
        <w:rPr>
          <w:color w:val="000000"/>
          <w:sz w:val="23"/>
          <w:szCs w:val="23"/>
        </w:rPr>
      </w:pPr>
      <w:r w:rsidRPr="00236AF6">
        <w:rPr>
          <w:sz w:val="23"/>
          <w:szCs w:val="23"/>
        </w:rPr>
        <w:t> </w:t>
      </w:r>
      <w:r w:rsidRPr="00236AF6">
        <w:rPr>
          <w:sz w:val="23"/>
          <w:szCs w:val="23"/>
        </w:rPr>
        <w:tab/>
      </w:r>
      <w:r w:rsidRPr="00236AF6">
        <w:rPr>
          <w:color w:val="000000"/>
          <w:sz w:val="23"/>
          <w:szCs w:val="23"/>
        </w:rPr>
        <w:t>Ради благовременог и тачног информисања странака о основаности поднете притужбе, веома је важно да странке у притужби коју подносе означе све неопходне податке како би председник суда могао да испита притужбу, а посебно: ознаку предмета, разлог притужења или представке и име, презиме и тачну адресу пребивалишта подносиоца притужбе.</w:t>
      </w:r>
    </w:p>
    <w:p w:rsidR="00504D9F" w:rsidRPr="00236AF6" w:rsidRDefault="00504D9F" w:rsidP="00504D9F">
      <w:pPr>
        <w:pStyle w:val="NormalWeb"/>
        <w:spacing w:after="0"/>
        <w:ind w:firstLine="720"/>
        <w:jc w:val="both"/>
        <w:rPr>
          <w:sz w:val="23"/>
          <w:szCs w:val="23"/>
        </w:rPr>
      </w:pPr>
      <w:r w:rsidRPr="00236AF6">
        <w:rPr>
          <w:sz w:val="23"/>
          <w:szCs w:val="23"/>
        </w:rPr>
        <w:t>Све притужбе на рад судија и судског особља овог суда, као и ургенције странака подносе се у писаном облику.</w:t>
      </w:r>
    </w:p>
    <w:p w:rsidR="00504D9F" w:rsidRPr="00236AF6" w:rsidRDefault="00504D9F" w:rsidP="00504D9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sidRPr="00236AF6">
        <w:rPr>
          <w:rFonts w:ascii="Times New Roman" w:hAnsi="Times New Roman" w:cs="Times New Roman"/>
          <w:sz w:val="27"/>
          <w:szCs w:val="27"/>
        </w:rPr>
        <w:t>Постављање питања електронским путем</w:t>
      </w:r>
    </w:p>
    <w:p w:rsidR="00504D9F" w:rsidRDefault="00504D9F" w:rsidP="00504D9F">
      <w:pPr>
        <w:pStyle w:val="NormalWeb"/>
        <w:spacing w:after="0" w:line="242" w:lineRule="auto"/>
        <w:ind w:firstLine="720"/>
        <w:rPr>
          <w:sz w:val="23"/>
          <w:szCs w:val="23"/>
        </w:rPr>
      </w:pPr>
      <w:r w:rsidRPr="00236AF6">
        <w:rPr>
          <w:sz w:val="23"/>
          <w:szCs w:val="23"/>
        </w:rPr>
        <w:t xml:space="preserve">Заинтересовани грађани имају могућност да поставе питање из делокруга рада суда слањем мејла на е-адресу: </w:t>
      </w:r>
      <w:hyperlink r:id="rId22" w:history="1">
        <w:r w:rsidR="00DF1AD0" w:rsidRPr="00AD204D">
          <w:rPr>
            <w:rStyle w:val="Hyperlink"/>
            <w:sz w:val="23"/>
            <w:szCs w:val="23"/>
          </w:rPr>
          <w:t>uprava@va.os.sud.rs</w:t>
        </w:r>
      </w:hyperlink>
      <w:r w:rsidRPr="00236AF6">
        <w:rPr>
          <w:sz w:val="23"/>
          <w:szCs w:val="23"/>
        </w:rPr>
        <w:t>.</w:t>
      </w:r>
    </w:p>
    <w:p w:rsidR="00504D9F" w:rsidRPr="00236AF6" w:rsidRDefault="00504D9F" w:rsidP="00504D9F">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sidRPr="00236AF6">
        <w:rPr>
          <w:rFonts w:ascii="Times New Roman" w:hAnsi="Times New Roman" w:cs="Times New Roman"/>
          <w:sz w:val="27"/>
          <w:szCs w:val="27"/>
        </w:rPr>
        <w:t>Пријем странака</w:t>
      </w:r>
    </w:p>
    <w:p w:rsidR="00F151D7" w:rsidRDefault="00504D9F" w:rsidP="0004063E">
      <w:pPr>
        <w:pStyle w:val="NormalWeb"/>
        <w:ind w:firstLine="720"/>
        <w:jc w:val="both"/>
        <w:rPr>
          <w:sz w:val="23"/>
          <w:szCs w:val="23"/>
        </w:rPr>
      </w:pPr>
      <w:r w:rsidRPr="00236AF6">
        <w:rPr>
          <w:sz w:val="23"/>
          <w:szCs w:val="23"/>
        </w:rPr>
        <w:t xml:space="preserve">У складу са Годишњим распоредом послова Основног суда у Ваљеву, странке и њихове пуномоћнике прима председник суда, односно заменик председника суда и секретар суда сваког петка у времену од </w:t>
      </w:r>
      <w:r w:rsidRPr="00236AF6">
        <w:rPr>
          <w:b/>
          <w:sz w:val="23"/>
          <w:szCs w:val="23"/>
        </w:rPr>
        <w:t>10-12 часова</w:t>
      </w:r>
      <w:r w:rsidRPr="00236AF6">
        <w:rPr>
          <w:sz w:val="23"/>
          <w:szCs w:val="23"/>
        </w:rPr>
        <w:t>.</w:t>
      </w:r>
    </w:p>
    <w:p w:rsidR="008B73A7" w:rsidRDefault="008B73A7" w:rsidP="0004063E">
      <w:pPr>
        <w:pStyle w:val="NormalWeb"/>
        <w:ind w:firstLine="720"/>
        <w:jc w:val="both"/>
        <w:rPr>
          <w:sz w:val="23"/>
          <w:szCs w:val="23"/>
        </w:rPr>
      </w:pPr>
    </w:p>
    <w:p w:rsidR="00B76C93" w:rsidRPr="000F39FA" w:rsidRDefault="007805ED" w:rsidP="000F39FA">
      <w:pPr>
        <w:numPr>
          <w:ilvl w:val="0"/>
          <w:numId w:val="15"/>
        </w:numPr>
        <w:rPr>
          <w:b/>
          <w:color w:val="000000"/>
          <w:u w:val="single"/>
        </w:rPr>
      </w:pPr>
      <w:bookmarkStart w:id="18" w:name="hading11"/>
      <w:bookmarkEnd w:id="18"/>
      <w:r w:rsidRPr="000F39FA">
        <w:rPr>
          <w:b/>
          <w:color w:val="000000"/>
          <w:u w:val="single"/>
        </w:rPr>
        <w:t>ПРЕГЛЕД ПОДАТАКА О ПРУЖЕНИМ УСЛУГАМА</w:t>
      </w:r>
      <w:r w:rsidR="00F151D7" w:rsidRPr="000F39FA">
        <w:rPr>
          <w:b/>
          <w:color w:val="000000"/>
          <w:u w:val="single"/>
        </w:rPr>
        <w:br/>
      </w:r>
    </w:p>
    <w:p w:rsidR="00B76C93" w:rsidRPr="00236AF6" w:rsidRDefault="00B76C93" w:rsidP="00B76C93">
      <w:pPr>
        <w:ind w:left="786"/>
        <w:rPr>
          <w:b/>
          <w:color w:val="000000"/>
          <w:sz w:val="23"/>
          <w:szCs w:val="23"/>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2552"/>
        <w:gridCol w:w="2410"/>
      </w:tblGrid>
      <w:tr w:rsidR="00C13B39" w:rsidRPr="00236AF6" w:rsidTr="00C13B39">
        <w:trPr>
          <w:trHeight w:val="282"/>
        </w:trPr>
        <w:tc>
          <w:tcPr>
            <w:tcW w:w="3291" w:type="dxa"/>
            <w:shd w:val="clear" w:color="auto" w:fill="EEECE1"/>
          </w:tcPr>
          <w:p w:rsidR="00C13B39" w:rsidRPr="00236AF6" w:rsidRDefault="00C13B39" w:rsidP="00FB6AEC">
            <w:pPr>
              <w:rPr>
                <w:b/>
                <w:color w:val="000000"/>
                <w:sz w:val="23"/>
                <w:szCs w:val="23"/>
              </w:rPr>
            </w:pPr>
          </w:p>
        </w:tc>
        <w:tc>
          <w:tcPr>
            <w:tcW w:w="2552" w:type="dxa"/>
            <w:shd w:val="clear" w:color="auto" w:fill="EEECE1"/>
          </w:tcPr>
          <w:p w:rsidR="00C13B39" w:rsidRPr="001F7330" w:rsidRDefault="00C13B39" w:rsidP="00FB6AEC">
            <w:pPr>
              <w:jc w:val="center"/>
              <w:rPr>
                <w:b/>
                <w:color w:val="000000"/>
                <w:sz w:val="23"/>
                <w:szCs w:val="23"/>
              </w:rPr>
            </w:pPr>
            <w:r w:rsidRPr="00236AF6">
              <w:rPr>
                <w:b/>
                <w:color w:val="000000"/>
                <w:sz w:val="23"/>
                <w:szCs w:val="23"/>
              </w:rPr>
              <w:t>I-XII 20</w:t>
            </w:r>
            <w:r>
              <w:rPr>
                <w:b/>
                <w:color w:val="000000"/>
                <w:sz w:val="23"/>
                <w:szCs w:val="23"/>
              </w:rPr>
              <w:t>21</w:t>
            </w:r>
          </w:p>
        </w:tc>
        <w:tc>
          <w:tcPr>
            <w:tcW w:w="2410" w:type="dxa"/>
            <w:shd w:val="clear" w:color="auto" w:fill="EEECE1"/>
          </w:tcPr>
          <w:p w:rsidR="00C13B39" w:rsidRPr="00236AF6" w:rsidRDefault="00C13B39" w:rsidP="00FB6AEC">
            <w:pPr>
              <w:jc w:val="center"/>
              <w:rPr>
                <w:b/>
                <w:color w:val="000000"/>
                <w:sz w:val="23"/>
                <w:szCs w:val="23"/>
              </w:rPr>
            </w:pPr>
            <w:r w:rsidRPr="00236AF6">
              <w:rPr>
                <w:b/>
                <w:color w:val="000000"/>
                <w:sz w:val="23"/>
                <w:szCs w:val="23"/>
              </w:rPr>
              <w:t>I</w:t>
            </w:r>
            <w:r>
              <w:rPr>
                <w:b/>
                <w:color w:val="000000"/>
                <w:sz w:val="23"/>
                <w:szCs w:val="23"/>
              </w:rPr>
              <w:t xml:space="preserve">-IX </w:t>
            </w:r>
            <w:r w:rsidRPr="00236AF6">
              <w:rPr>
                <w:b/>
                <w:color w:val="000000"/>
                <w:sz w:val="23"/>
                <w:szCs w:val="23"/>
              </w:rPr>
              <w:t>202</w:t>
            </w:r>
            <w:r>
              <w:rPr>
                <w:b/>
                <w:color w:val="000000"/>
                <w:sz w:val="23"/>
                <w:szCs w:val="23"/>
              </w:rPr>
              <w:t>2</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Нерешено на почетку</w:t>
            </w:r>
          </w:p>
        </w:tc>
        <w:tc>
          <w:tcPr>
            <w:tcW w:w="2552" w:type="dxa"/>
            <w:vAlign w:val="center"/>
          </w:tcPr>
          <w:p w:rsidR="00C13B39" w:rsidRPr="00E94E23" w:rsidRDefault="00C13B39" w:rsidP="00FB6AEC">
            <w:pPr>
              <w:jc w:val="center"/>
              <w:rPr>
                <w:b/>
                <w:color w:val="000000"/>
                <w:sz w:val="23"/>
                <w:szCs w:val="23"/>
              </w:rPr>
            </w:pPr>
            <w:r>
              <w:rPr>
                <w:b/>
                <w:color w:val="000000"/>
                <w:sz w:val="23"/>
                <w:szCs w:val="23"/>
              </w:rPr>
              <w:t>2035</w:t>
            </w:r>
          </w:p>
        </w:tc>
        <w:tc>
          <w:tcPr>
            <w:tcW w:w="2410" w:type="dxa"/>
            <w:vAlign w:val="center"/>
          </w:tcPr>
          <w:p w:rsidR="00C13B39" w:rsidRPr="00590777" w:rsidRDefault="00C13B39" w:rsidP="00FB6AEC">
            <w:pPr>
              <w:jc w:val="center"/>
              <w:rPr>
                <w:b/>
                <w:color w:val="000000"/>
                <w:sz w:val="23"/>
                <w:szCs w:val="23"/>
              </w:rPr>
            </w:pPr>
            <w:r>
              <w:rPr>
                <w:b/>
                <w:color w:val="000000"/>
                <w:sz w:val="23"/>
                <w:szCs w:val="23"/>
              </w:rPr>
              <w:t>4161</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Стари по иницијалном акту</w:t>
            </w:r>
          </w:p>
        </w:tc>
        <w:tc>
          <w:tcPr>
            <w:tcW w:w="2552" w:type="dxa"/>
            <w:vAlign w:val="center"/>
          </w:tcPr>
          <w:p w:rsidR="00C13B39" w:rsidRPr="00E94E23" w:rsidRDefault="00C13B39" w:rsidP="00FB6AEC">
            <w:pPr>
              <w:jc w:val="center"/>
              <w:rPr>
                <w:b/>
                <w:color w:val="000000"/>
                <w:sz w:val="23"/>
                <w:szCs w:val="23"/>
              </w:rPr>
            </w:pPr>
            <w:r>
              <w:rPr>
                <w:b/>
                <w:color w:val="000000"/>
                <w:sz w:val="23"/>
                <w:szCs w:val="23"/>
              </w:rPr>
              <w:t>69</w:t>
            </w:r>
          </w:p>
        </w:tc>
        <w:tc>
          <w:tcPr>
            <w:tcW w:w="2410" w:type="dxa"/>
            <w:vAlign w:val="center"/>
          </w:tcPr>
          <w:p w:rsidR="00C13B39" w:rsidRPr="00590777" w:rsidRDefault="00C13B39" w:rsidP="00FB6AEC">
            <w:pPr>
              <w:jc w:val="center"/>
              <w:rPr>
                <w:b/>
                <w:color w:val="000000"/>
                <w:sz w:val="23"/>
                <w:szCs w:val="23"/>
              </w:rPr>
            </w:pPr>
            <w:r>
              <w:rPr>
                <w:b/>
                <w:color w:val="000000"/>
                <w:sz w:val="23"/>
                <w:szCs w:val="23"/>
              </w:rPr>
              <w:t>68</w:t>
            </w:r>
          </w:p>
        </w:tc>
      </w:tr>
      <w:tr w:rsidR="00C13B39" w:rsidRPr="00236AF6" w:rsidTr="00C13B39">
        <w:trPr>
          <w:trHeight w:val="270"/>
        </w:trPr>
        <w:tc>
          <w:tcPr>
            <w:tcW w:w="3291" w:type="dxa"/>
          </w:tcPr>
          <w:p w:rsidR="00C13B39" w:rsidRPr="00236AF6" w:rsidRDefault="00C13B39" w:rsidP="00FB6AEC">
            <w:pPr>
              <w:rPr>
                <w:b/>
                <w:color w:val="000000"/>
                <w:sz w:val="23"/>
                <w:szCs w:val="23"/>
              </w:rPr>
            </w:pPr>
            <w:r w:rsidRPr="00236AF6">
              <w:rPr>
                <w:b/>
                <w:color w:val="000000"/>
                <w:sz w:val="23"/>
                <w:szCs w:val="23"/>
              </w:rPr>
              <w:t>Примљено</w:t>
            </w:r>
          </w:p>
        </w:tc>
        <w:tc>
          <w:tcPr>
            <w:tcW w:w="2552" w:type="dxa"/>
          </w:tcPr>
          <w:p w:rsidR="00C13B39" w:rsidRPr="00E94E23" w:rsidRDefault="00C13B39" w:rsidP="00FB6AEC">
            <w:pPr>
              <w:jc w:val="center"/>
              <w:rPr>
                <w:b/>
                <w:color w:val="000000"/>
                <w:sz w:val="23"/>
                <w:szCs w:val="23"/>
              </w:rPr>
            </w:pPr>
            <w:r>
              <w:rPr>
                <w:b/>
                <w:color w:val="000000"/>
                <w:sz w:val="23"/>
                <w:szCs w:val="23"/>
              </w:rPr>
              <w:t>16650</w:t>
            </w:r>
          </w:p>
        </w:tc>
        <w:tc>
          <w:tcPr>
            <w:tcW w:w="2410" w:type="dxa"/>
          </w:tcPr>
          <w:p w:rsidR="00C13B39" w:rsidRPr="00590777" w:rsidRDefault="00C13B39" w:rsidP="00FB6AEC">
            <w:pPr>
              <w:jc w:val="center"/>
              <w:rPr>
                <w:b/>
                <w:color w:val="000000"/>
                <w:sz w:val="23"/>
                <w:szCs w:val="23"/>
              </w:rPr>
            </w:pPr>
            <w:r>
              <w:rPr>
                <w:b/>
                <w:color w:val="000000"/>
                <w:sz w:val="23"/>
                <w:szCs w:val="23"/>
              </w:rPr>
              <w:t>9160</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Укупно у раду</w:t>
            </w:r>
          </w:p>
        </w:tc>
        <w:tc>
          <w:tcPr>
            <w:tcW w:w="2552" w:type="dxa"/>
          </w:tcPr>
          <w:p w:rsidR="00C13B39" w:rsidRPr="00E94E23" w:rsidRDefault="00C13B39" w:rsidP="00FB6AEC">
            <w:pPr>
              <w:jc w:val="center"/>
              <w:rPr>
                <w:b/>
                <w:color w:val="000000"/>
                <w:sz w:val="23"/>
                <w:szCs w:val="23"/>
              </w:rPr>
            </w:pPr>
            <w:r>
              <w:rPr>
                <w:b/>
                <w:color w:val="000000"/>
                <w:sz w:val="23"/>
                <w:szCs w:val="23"/>
              </w:rPr>
              <w:t>18685</w:t>
            </w:r>
          </w:p>
        </w:tc>
        <w:tc>
          <w:tcPr>
            <w:tcW w:w="2410" w:type="dxa"/>
          </w:tcPr>
          <w:p w:rsidR="00C13B39" w:rsidRPr="00590777" w:rsidRDefault="00C13B39" w:rsidP="00FB6AEC">
            <w:pPr>
              <w:jc w:val="center"/>
              <w:rPr>
                <w:b/>
                <w:color w:val="000000"/>
                <w:sz w:val="23"/>
                <w:szCs w:val="23"/>
              </w:rPr>
            </w:pPr>
            <w:r>
              <w:rPr>
                <w:b/>
                <w:color w:val="000000"/>
                <w:sz w:val="23"/>
                <w:szCs w:val="23"/>
              </w:rPr>
              <w:t>13321</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Укупно решено</w:t>
            </w:r>
          </w:p>
        </w:tc>
        <w:tc>
          <w:tcPr>
            <w:tcW w:w="2552" w:type="dxa"/>
          </w:tcPr>
          <w:p w:rsidR="00C13B39" w:rsidRPr="00E94E23" w:rsidRDefault="00C13B39" w:rsidP="00FB6AEC">
            <w:pPr>
              <w:jc w:val="center"/>
              <w:rPr>
                <w:b/>
                <w:color w:val="000000"/>
                <w:sz w:val="23"/>
                <w:szCs w:val="23"/>
              </w:rPr>
            </w:pPr>
            <w:r>
              <w:rPr>
                <w:b/>
                <w:color w:val="000000"/>
                <w:sz w:val="23"/>
                <w:szCs w:val="23"/>
              </w:rPr>
              <w:t>14524</w:t>
            </w:r>
          </w:p>
        </w:tc>
        <w:tc>
          <w:tcPr>
            <w:tcW w:w="2410" w:type="dxa"/>
          </w:tcPr>
          <w:p w:rsidR="00C13B39" w:rsidRPr="00590777" w:rsidRDefault="00C13B39" w:rsidP="00FB6AEC">
            <w:pPr>
              <w:jc w:val="center"/>
              <w:rPr>
                <w:b/>
                <w:color w:val="000000"/>
                <w:sz w:val="23"/>
                <w:szCs w:val="23"/>
              </w:rPr>
            </w:pPr>
            <w:r>
              <w:rPr>
                <w:b/>
                <w:color w:val="000000"/>
                <w:sz w:val="23"/>
                <w:szCs w:val="23"/>
              </w:rPr>
              <w:t>10212</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Нерешено на крају</w:t>
            </w:r>
          </w:p>
        </w:tc>
        <w:tc>
          <w:tcPr>
            <w:tcW w:w="2552" w:type="dxa"/>
          </w:tcPr>
          <w:p w:rsidR="00C13B39" w:rsidRPr="00E94E23" w:rsidRDefault="00C13B39" w:rsidP="00FB6AEC">
            <w:pPr>
              <w:jc w:val="center"/>
              <w:rPr>
                <w:b/>
                <w:color w:val="000000"/>
                <w:sz w:val="23"/>
                <w:szCs w:val="23"/>
              </w:rPr>
            </w:pPr>
            <w:r>
              <w:rPr>
                <w:b/>
                <w:color w:val="000000"/>
                <w:sz w:val="23"/>
                <w:szCs w:val="23"/>
              </w:rPr>
              <w:t>4161</w:t>
            </w:r>
          </w:p>
        </w:tc>
        <w:tc>
          <w:tcPr>
            <w:tcW w:w="2410" w:type="dxa"/>
          </w:tcPr>
          <w:p w:rsidR="00C13B39" w:rsidRPr="00590777" w:rsidRDefault="00C13B39" w:rsidP="00FB6AEC">
            <w:pPr>
              <w:jc w:val="center"/>
              <w:rPr>
                <w:b/>
                <w:color w:val="000000"/>
                <w:sz w:val="23"/>
                <w:szCs w:val="23"/>
              </w:rPr>
            </w:pPr>
            <w:r>
              <w:rPr>
                <w:b/>
                <w:color w:val="000000"/>
                <w:sz w:val="23"/>
                <w:szCs w:val="23"/>
              </w:rPr>
              <w:t>3109</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Стари по иницијалном акту</w:t>
            </w:r>
          </w:p>
        </w:tc>
        <w:tc>
          <w:tcPr>
            <w:tcW w:w="2552" w:type="dxa"/>
          </w:tcPr>
          <w:p w:rsidR="00C13B39" w:rsidRPr="00E94E23" w:rsidRDefault="00C13B39" w:rsidP="00FB6AEC">
            <w:pPr>
              <w:jc w:val="center"/>
              <w:rPr>
                <w:b/>
                <w:color w:val="000000"/>
                <w:sz w:val="23"/>
                <w:szCs w:val="23"/>
              </w:rPr>
            </w:pPr>
            <w:r>
              <w:rPr>
                <w:b/>
                <w:color w:val="000000"/>
                <w:sz w:val="23"/>
                <w:szCs w:val="23"/>
              </w:rPr>
              <w:t>68</w:t>
            </w:r>
          </w:p>
        </w:tc>
        <w:tc>
          <w:tcPr>
            <w:tcW w:w="2410" w:type="dxa"/>
          </w:tcPr>
          <w:p w:rsidR="00C13B39" w:rsidRPr="00590777" w:rsidRDefault="00C13B39" w:rsidP="00FB6AEC">
            <w:pPr>
              <w:jc w:val="center"/>
              <w:rPr>
                <w:b/>
                <w:color w:val="000000"/>
                <w:sz w:val="23"/>
                <w:szCs w:val="23"/>
              </w:rPr>
            </w:pPr>
            <w:r>
              <w:rPr>
                <w:b/>
                <w:color w:val="000000"/>
                <w:sz w:val="23"/>
                <w:szCs w:val="23"/>
              </w:rPr>
              <w:t>120</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Ку  уверења</w:t>
            </w:r>
          </w:p>
        </w:tc>
        <w:tc>
          <w:tcPr>
            <w:tcW w:w="2552" w:type="dxa"/>
          </w:tcPr>
          <w:p w:rsidR="00C13B39" w:rsidRPr="00BD1F3B" w:rsidRDefault="00C13B39" w:rsidP="00FB6AEC">
            <w:pPr>
              <w:jc w:val="center"/>
              <w:rPr>
                <w:b/>
                <w:color w:val="000000"/>
                <w:sz w:val="23"/>
                <w:szCs w:val="23"/>
              </w:rPr>
            </w:pPr>
            <w:r>
              <w:rPr>
                <w:b/>
                <w:color w:val="000000"/>
                <w:sz w:val="23"/>
                <w:szCs w:val="23"/>
              </w:rPr>
              <w:t>2608</w:t>
            </w:r>
          </w:p>
        </w:tc>
        <w:tc>
          <w:tcPr>
            <w:tcW w:w="2410" w:type="dxa"/>
          </w:tcPr>
          <w:p w:rsidR="00C13B39" w:rsidRPr="00590777" w:rsidRDefault="00C13B39" w:rsidP="00FB6AEC">
            <w:pPr>
              <w:jc w:val="center"/>
              <w:rPr>
                <w:b/>
                <w:color w:val="000000"/>
                <w:sz w:val="23"/>
                <w:szCs w:val="23"/>
              </w:rPr>
            </w:pPr>
            <w:r>
              <w:rPr>
                <w:b/>
                <w:color w:val="000000"/>
                <w:sz w:val="23"/>
                <w:szCs w:val="23"/>
              </w:rPr>
              <w:t>2171</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ОВх</w:t>
            </w:r>
          </w:p>
        </w:tc>
        <w:tc>
          <w:tcPr>
            <w:tcW w:w="2552" w:type="dxa"/>
          </w:tcPr>
          <w:p w:rsidR="00C13B39" w:rsidRPr="00E94E23" w:rsidRDefault="00C13B39" w:rsidP="00FB6AEC">
            <w:pPr>
              <w:jc w:val="center"/>
              <w:rPr>
                <w:b/>
                <w:color w:val="000000"/>
                <w:sz w:val="23"/>
                <w:szCs w:val="23"/>
              </w:rPr>
            </w:pPr>
            <w:r>
              <w:rPr>
                <w:b/>
                <w:color w:val="000000"/>
                <w:sz w:val="23"/>
                <w:szCs w:val="23"/>
              </w:rPr>
              <w:t>606</w:t>
            </w:r>
          </w:p>
        </w:tc>
        <w:tc>
          <w:tcPr>
            <w:tcW w:w="2410" w:type="dxa"/>
          </w:tcPr>
          <w:p w:rsidR="00C13B39" w:rsidRPr="006A72EB" w:rsidRDefault="00C13B39" w:rsidP="00FB6AEC">
            <w:pPr>
              <w:jc w:val="center"/>
              <w:rPr>
                <w:b/>
                <w:color w:val="000000"/>
                <w:sz w:val="23"/>
                <w:szCs w:val="23"/>
              </w:rPr>
            </w:pPr>
            <w:r>
              <w:rPr>
                <w:b/>
                <w:color w:val="000000"/>
                <w:sz w:val="23"/>
                <w:szCs w:val="23"/>
              </w:rPr>
              <w:t>452</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ОВи</w:t>
            </w:r>
          </w:p>
        </w:tc>
        <w:tc>
          <w:tcPr>
            <w:tcW w:w="2552" w:type="dxa"/>
          </w:tcPr>
          <w:p w:rsidR="00C13B39" w:rsidRPr="00E94E23" w:rsidRDefault="00C13B39" w:rsidP="00FB6AEC">
            <w:pPr>
              <w:jc w:val="center"/>
              <w:rPr>
                <w:b/>
                <w:color w:val="000000"/>
                <w:sz w:val="23"/>
                <w:szCs w:val="23"/>
              </w:rPr>
            </w:pPr>
            <w:r>
              <w:rPr>
                <w:b/>
                <w:color w:val="000000"/>
                <w:sz w:val="23"/>
                <w:szCs w:val="23"/>
              </w:rPr>
              <w:t>77</w:t>
            </w:r>
          </w:p>
        </w:tc>
        <w:tc>
          <w:tcPr>
            <w:tcW w:w="2410" w:type="dxa"/>
          </w:tcPr>
          <w:p w:rsidR="00C13B39" w:rsidRPr="006A72EB" w:rsidRDefault="00C13B39" w:rsidP="00FB6AEC">
            <w:pPr>
              <w:jc w:val="center"/>
              <w:rPr>
                <w:b/>
                <w:color w:val="000000"/>
                <w:sz w:val="23"/>
                <w:szCs w:val="23"/>
              </w:rPr>
            </w:pPr>
            <w:r>
              <w:rPr>
                <w:b/>
                <w:color w:val="000000"/>
                <w:sz w:val="23"/>
                <w:szCs w:val="23"/>
              </w:rPr>
              <w:t>59</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ОВ1</w:t>
            </w:r>
          </w:p>
        </w:tc>
        <w:tc>
          <w:tcPr>
            <w:tcW w:w="2552" w:type="dxa"/>
          </w:tcPr>
          <w:p w:rsidR="00C13B39" w:rsidRPr="00E94E23" w:rsidRDefault="00C13B39" w:rsidP="00FB6AEC">
            <w:pPr>
              <w:jc w:val="center"/>
              <w:rPr>
                <w:b/>
                <w:color w:val="000000"/>
                <w:sz w:val="23"/>
                <w:szCs w:val="23"/>
              </w:rPr>
            </w:pPr>
            <w:r>
              <w:rPr>
                <w:b/>
                <w:color w:val="000000"/>
                <w:sz w:val="23"/>
                <w:szCs w:val="23"/>
              </w:rPr>
              <w:t>175</w:t>
            </w:r>
          </w:p>
        </w:tc>
        <w:tc>
          <w:tcPr>
            <w:tcW w:w="2410" w:type="dxa"/>
          </w:tcPr>
          <w:p w:rsidR="00C13B39" w:rsidRPr="006A72EB" w:rsidRDefault="00C13B39" w:rsidP="00FB6AEC">
            <w:pPr>
              <w:jc w:val="center"/>
              <w:rPr>
                <w:b/>
                <w:color w:val="000000"/>
                <w:sz w:val="23"/>
                <w:szCs w:val="23"/>
              </w:rPr>
            </w:pPr>
            <w:r>
              <w:rPr>
                <w:b/>
                <w:color w:val="000000"/>
                <w:sz w:val="23"/>
                <w:szCs w:val="23"/>
              </w:rPr>
              <w:t>65</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Број притужби</w:t>
            </w:r>
          </w:p>
        </w:tc>
        <w:tc>
          <w:tcPr>
            <w:tcW w:w="2552" w:type="dxa"/>
          </w:tcPr>
          <w:p w:rsidR="00C13B39" w:rsidRPr="00DC1751" w:rsidRDefault="00DC1751" w:rsidP="00FB6AEC">
            <w:pPr>
              <w:jc w:val="center"/>
              <w:rPr>
                <w:b/>
                <w:color w:val="000000"/>
                <w:sz w:val="23"/>
                <w:szCs w:val="23"/>
              </w:rPr>
            </w:pPr>
            <w:r w:rsidRPr="00DC1751">
              <w:rPr>
                <w:b/>
                <w:color w:val="000000"/>
                <w:sz w:val="23"/>
                <w:szCs w:val="23"/>
              </w:rPr>
              <w:t>62</w:t>
            </w:r>
          </w:p>
        </w:tc>
        <w:tc>
          <w:tcPr>
            <w:tcW w:w="2410" w:type="dxa"/>
          </w:tcPr>
          <w:p w:rsidR="00C13B39" w:rsidRPr="007702C3" w:rsidRDefault="007702C3" w:rsidP="00FB6AEC">
            <w:pPr>
              <w:jc w:val="center"/>
              <w:rPr>
                <w:b/>
                <w:color w:val="000000"/>
                <w:sz w:val="23"/>
                <w:szCs w:val="23"/>
              </w:rPr>
            </w:pPr>
            <w:r w:rsidRPr="007702C3">
              <w:rPr>
                <w:b/>
                <w:color w:val="000000"/>
                <w:sz w:val="23"/>
                <w:szCs w:val="23"/>
              </w:rPr>
              <w:t>33</w:t>
            </w:r>
          </w:p>
        </w:tc>
      </w:tr>
      <w:tr w:rsidR="00C13B39" w:rsidRPr="00236AF6" w:rsidTr="00C13B39">
        <w:trPr>
          <w:trHeight w:val="282"/>
        </w:trPr>
        <w:tc>
          <w:tcPr>
            <w:tcW w:w="3291" w:type="dxa"/>
          </w:tcPr>
          <w:p w:rsidR="00C13B39" w:rsidRPr="00236AF6" w:rsidRDefault="00C13B39" w:rsidP="00FB6AEC">
            <w:pPr>
              <w:rPr>
                <w:b/>
                <w:color w:val="000000"/>
                <w:sz w:val="23"/>
                <w:szCs w:val="23"/>
              </w:rPr>
            </w:pPr>
            <w:r w:rsidRPr="00236AF6">
              <w:rPr>
                <w:b/>
                <w:color w:val="000000"/>
                <w:sz w:val="23"/>
                <w:szCs w:val="23"/>
              </w:rPr>
              <w:t>Број елекронских поднесака</w:t>
            </w:r>
          </w:p>
        </w:tc>
        <w:tc>
          <w:tcPr>
            <w:tcW w:w="2552" w:type="dxa"/>
            <w:vAlign w:val="center"/>
          </w:tcPr>
          <w:p w:rsidR="00C13B39" w:rsidRPr="003D2F38" w:rsidRDefault="003D2F38" w:rsidP="00FB6AEC">
            <w:pPr>
              <w:jc w:val="center"/>
              <w:rPr>
                <w:b/>
                <w:color w:val="000000"/>
                <w:sz w:val="23"/>
                <w:szCs w:val="23"/>
              </w:rPr>
            </w:pPr>
            <w:r w:rsidRPr="003D2F38">
              <w:rPr>
                <w:b/>
                <w:color w:val="000000"/>
                <w:sz w:val="23"/>
                <w:szCs w:val="23"/>
              </w:rPr>
              <w:t>1859</w:t>
            </w:r>
          </w:p>
        </w:tc>
        <w:tc>
          <w:tcPr>
            <w:tcW w:w="2410" w:type="dxa"/>
            <w:vAlign w:val="center"/>
          </w:tcPr>
          <w:p w:rsidR="00C13B39" w:rsidRPr="00DA25C7" w:rsidRDefault="00DA25C7" w:rsidP="00FB6AEC">
            <w:pPr>
              <w:jc w:val="center"/>
              <w:rPr>
                <w:b/>
                <w:color w:val="000000"/>
                <w:sz w:val="23"/>
                <w:szCs w:val="23"/>
              </w:rPr>
            </w:pPr>
            <w:r w:rsidRPr="00DA25C7">
              <w:rPr>
                <w:b/>
                <w:color w:val="000000"/>
                <w:sz w:val="23"/>
                <w:szCs w:val="23"/>
              </w:rPr>
              <w:t>1925</w:t>
            </w:r>
          </w:p>
        </w:tc>
      </w:tr>
    </w:tbl>
    <w:p w:rsidR="00B76C93" w:rsidRPr="00236AF6" w:rsidRDefault="00B76C93" w:rsidP="00B76C93">
      <w:pPr>
        <w:ind w:left="786"/>
        <w:rPr>
          <w:b/>
          <w:color w:val="000000"/>
          <w:sz w:val="23"/>
          <w:szCs w:val="23"/>
        </w:rPr>
      </w:pPr>
    </w:p>
    <w:p w:rsidR="00F601BE" w:rsidRPr="00236AF6" w:rsidRDefault="00F601BE" w:rsidP="00D80090">
      <w:pPr>
        <w:tabs>
          <w:tab w:val="center" w:pos="4680"/>
        </w:tabs>
        <w:jc w:val="both"/>
        <w:rPr>
          <w:sz w:val="23"/>
          <w:szCs w:val="23"/>
        </w:rPr>
      </w:pPr>
    </w:p>
    <w:p w:rsidR="007805ED" w:rsidRPr="00236AF6" w:rsidRDefault="007805ED" w:rsidP="00CC0118">
      <w:pPr>
        <w:tabs>
          <w:tab w:val="center" w:pos="4680"/>
        </w:tabs>
        <w:jc w:val="both"/>
        <w:rPr>
          <w:sz w:val="23"/>
          <w:szCs w:val="23"/>
        </w:rPr>
      </w:pPr>
    </w:p>
    <w:bookmarkStart w:id="19" w:name="hading12"/>
    <w:p w:rsidR="005F53E1" w:rsidRPr="000F39FA" w:rsidRDefault="00827F0C" w:rsidP="00103787">
      <w:pPr>
        <w:numPr>
          <w:ilvl w:val="0"/>
          <w:numId w:val="15"/>
        </w:numPr>
        <w:autoSpaceDE w:val="0"/>
        <w:autoSpaceDN w:val="0"/>
        <w:adjustRightInd w:val="0"/>
        <w:jc w:val="both"/>
        <w:rPr>
          <w:b/>
          <w:color w:val="000000"/>
        </w:rPr>
      </w:pPr>
      <w:r w:rsidRPr="000F39FA">
        <w:rPr>
          <w:color w:val="000000"/>
        </w:rPr>
        <w:fldChar w:fldCharType="begin"/>
      </w:r>
      <w:r w:rsidR="005F53E1" w:rsidRPr="000F39FA">
        <w:rPr>
          <w:color w:val="000000"/>
        </w:rPr>
        <w:instrText xml:space="preserve"> HYPERLINK \l "hading12" </w:instrText>
      </w:r>
      <w:r w:rsidRPr="000F39FA">
        <w:rPr>
          <w:color w:val="000000"/>
        </w:rPr>
        <w:fldChar w:fldCharType="separate"/>
      </w:r>
      <w:r w:rsidR="005F53E1" w:rsidRPr="000F39FA">
        <w:rPr>
          <w:b/>
          <w:color w:val="000000"/>
          <w:u w:val="single"/>
        </w:rPr>
        <w:t>ПОДАЦИ О ПРИХОДИМА И РАСХОДИМА</w:t>
      </w:r>
      <w:r w:rsidRPr="000F39FA">
        <w:rPr>
          <w:b/>
          <w:color w:val="000000"/>
          <w:u w:val="single"/>
        </w:rPr>
        <w:fldChar w:fldCharType="end"/>
      </w:r>
    </w:p>
    <w:p w:rsidR="00885148" w:rsidRPr="00236AF6" w:rsidRDefault="00885148" w:rsidP="00885148">
      <w:pPr>
        <w:autoSpaceDE w:val="0"/>
        <w:autoSpaceDN w:val="0"/>
        <w:adjustRightInd w:val="0"/>
        <w:ind w:left="786"/>
        <w:jc w:val="both"/>
        <w:rPr>
          <w:b/>
          <w:color w:val="FF0000"/>
          <w:sz w:val="23"/>
          <w:szCs w:val="23"/>
        </w:rPr>
      </w:pPr>
    </w:p>
    <w:bookmarkEnd w:id="19"/>
    <w:p w:rsidR="00B0107E" w:rsidRPr="00236AF6" w:rsidRDefault="00B0107E" w:rsidP="00B0107E">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r>
        <w:rPr>
          <w:rFonts w:ascii="Times New Roman" w:hAnsi="Times New Roman" w:cs="Times New Roman"/>
          <w:sz w:val="27"/>
          <w:szCs w:val="27"/>
          <w:lang w:val="en-US"/>
        </w:rPr>
        <w:t xml:space="preserve"> </w:t>
      </w:r>
      <w:r w:rsidRPr="00236AF6">
        <w:rPr>
          <w:rFonts w:ascii="Times New Roman" w:hAnsi="Times New Roman" w:cs="Times New Roman"/>
          <w:sz w:val="27"/>
          <w:szCs w:val="27"/>
        </w:rPr>
        <w:t>Извештај о финансијско</w:t>
      </w:r>
      <w:r w:rsidRPr="00236AF6">
        <w:rPr>
          <w:rFonts w:ascii="Times New Roman" w:hAnsi="Times New Roman" w:cs="Times New Roman"/>
          <w:sz w:val="27"/>
          <w:szCs w:val="27"/>
          <w:lang w:val="sr-Latn-CS"/>
        </w:rPr>
        <w:t>-</w:t>
      </w:r>
      <w:r w:rsidRPr="00236AF6">
        <w:rPr>
          <w:rFonts w:ascii="Times New Roman" w:hAnsi="Times New Roman" w:cs="Times New Roman"/>
          <w:sz w:val="27"/>
          <w:szCs w:val="27"/>
        </w:rPr>
        <w:t>материјалном пословању</w:t>
      </w:r>
      <w:r w:rsidRPr="00236AF6">
        <w:rPr>
          <w:rFonts w:ascii="Times New Roman" w:hAnsi="Times New Roman" w:cs="Times New Roman"/>
          <w:sz w:val="27"/>
          <w:szCs w:val="27"/>
          <w:lang w:val="sr-Latn-CS"/>
        </w:rPr>
        <w:t xml:space="preserve"> </w:t>
      </w:r>
      <w:r>
        <w:rPr>
          <w:rFonts w:ascii="Times New Roman" w:hAnsi="Times New Roman" w:cs="Times New Roman"/>
          <w:sz w:val="27"/>
          <w:szCs w:val="27"/>
        </w:rPr>
        <w:t>за 20</w:t>
      </w:r>
      <w:r>
        <w:rPr>
          <w:rFonts w:ascii="Times New Roman" w:hAnsi="Times New Roman" w:cs="Times New Roman"/>
          <w:sz w:val="27"/>
          <w:szCs w:val="27"/>
          <w:lang w:val="en-US"/>
        </w:rPr>
        <w:t>21</w:t>
      </w:r>
      <w:r w:rsidRPr="00236AF6">
        <w:rPr>
          <w:rFonts w:ascii="Times New Roman" w:hAnsi="Times New Roman" w:cs="Times New Roman"/>
          <w:sz w:val="27"/>
          <w:szCs w:val="27"/>
        </w:rPr>
        <w:t xml:space="preserve">. годину </w:t>
      </w:r>
    </w:p>
    <w:p w:rsidR="00B0107E" w:rsidRPr="00236AF6" w:rsidRDefault="00B0107E" w:rsidP="00B0107E">
      <w:pPr>
        <w:numPr>
          <w:ilvl w:val="0"/>
          <w:numId w:val="18"/>
        </w:numPr>
        <w:spacing w:after="280"/>
        <w:rPr>
          <w:sz w:val="23"/>
          <w:szCs w:val="23"/>
        </w:rPr>
      </w:pPr>
    </w:p>
    <w:p w:rsidR="00B0107E" w:rsidRPr="00236AF6" w:rsidRDefault="00B0107E" w:rsidP="00B0107E">
      <w:pPr>
        <w:spacing w:before="280"/>
        <w:ind w:firstLine="706"/>
        <w:rPr>
          <w:sz w:val="23"/>
          <w:szCs w:val="23"/>
        </w:rPr>
      </w:pPr>
      <w:r w:rsidRPr="00236AF6">
        <w:rPr>
          <w:sz w:val="23"/>
          <w:szCs w:val="23"/>
        </w:rPr>
        <w:lastRenderedPageBreak/>
        <w:t xml:space="preserve">Основни суд у Ваљеву редовно финансијско пословање обавља преко евиденционог рачуна 80462 у оквиру буџетског рачуна 840-1620-21. </w:t>
      </w:r>
    </w:p>
    <w:p w:rsidR="00B0107E" w:rsidRPr="00236AF6" w:rsidRDefault="00B0107E" w:rsidP="00B0107E">
      <w:pPr>
        <w:ind w:firstLine="709"/>
        <w:rPr>
          <w:sz w:val="23"/>
          <w:szCs w:val="23"/>
        </w:rPr>
      </w:pPr>
      <w:r w:rsidRPr="00236AF6">
        <w:rPr>
          <w:sz w:val="23"/>
          <w:szCs w:val="23"/>
        </w:rPr>
        <w:t xml:space="preserve">Послови депозита врше се преко подрачуна 840-267802-76. </w:t>
      </w:r>
    </w:p>
    <w:p w:rsidR="00B0107E" w:rsidRPr="00236AF6" w:rsidRDefault="00B0107E" w:rsidP="00B0107E">
      <w:pPr>
        <w:ind w:firstLine="709"/>
        <w:rPr>
          <w:sz w:val="23"/>
          <w:szCs w:val="23"/>
        </w:rPr>
      </w:pPr>
      <w:r w:rsidRPr="00236AF6">
        <w:rPr>
          <w:sz w:val="23"/>
          <w:szCs w:val="23"/>
        </w:rPr>
        <w:t xml:space="preserve">Подрачун за уплату судске таксе је 840-29647845-20. </w:t>
      </w:r>
    </w:p>
    <w:p w:rsidR="00B0107E" w:rsidRPr="00236AF6" w:rsidRDefault="00B0107E" w:rsidP="00B0107E">
      <w:pPr>
        <w:ind w:firstLine="709"/>
        <w:rPr>
          <w:sz w:val="23"/>
          <w:szCs w:val="23"/>
        </w:rPr>
      </w:pPr>
      <w:r w:rsidRPr="00236AF6">
        <w:rPr>
          <w:sz w:val="23"/>
          <w:szCs w:val="23"/>
        </w:rPr>
        <w:t xml:space="preserve">Подрачун за уплату новчаних казни, трошкова поступка и паушала 840-29613845-20. </w:t>
      </w:r>
    </w:p>
    <w:p w:rsidR="00B0107E" w:rsidRPr="00236AF6" w:rsidRDefault="00B0107E" w:rsidP="00B0107E">
      <w:pPr>
        <w:spacing w:before="280"/>
        <w:ind w:left="360" w:firstLine="346"/>
        <w:rPr>
          <w:sz w:val="23"/>
          <w:szCs w:val="23"/>
        </w:rPr>
      </w:pPr>
      <w:r w:rsidRPr="00236AF6">
        <w:rPr>
          <w:sz w:val="23"/>
          <w:szCs w:val="23"/>
        </w:rPr>
        <w:t xml:space="preserve">Укупни </w:t>
      </w:r>
      <w:r w:rsidRPr="00236AF6">
        <w:rPr>
          <w:b/>
          <w:bCs/>
          <w:sz w:val="23"/>
          <w:szCs w:val="23"/>
        </w:rPr>
        <w:t xml:space="preserve">приходи суда </w:t>
      </w:r>
      <w:r>
        <w:rPr>
          <w:sz w:val="23"/>
          <w:szCs w:val="23"/>
        </w:rPr>
        <w:t>207.373.965,47</w:t>
      </w:r>
      <w:r w:rsidRPr="00236AF6">
        <w:rPr>
          <w:sz w:val="23"/>
          <w:szCs w:val="23"/>
        </w:rPr>
        <w:t xml:space="preserve"> динара, од тога:</w:t>
      </w:r>
    </w:p>
    <w:p w:rsidR="00B0107E" w:rsidRPr="00236AF6" w:rsidRDefault="00B0107E" w:rsidP="00B0107E">
      <w:pPr>
        <w:numPr>
          <w:ilvl w:val="0"/>
          <w:numId w:val="27"/>
        </w:numPr>
        <w:spacing w:before="280"/>
        <w:rPr>
          <w:sz w:val="23"/>
          <w:szCs w:val="23"/>
        </w:rPr>
      </w:pPr>
      <w:r w:rsidRPr="00236AF6">
        <w:rPr>
          <w:sz w:val="23"/>
          <w:szCs w:val="23"/>
        </w:rPr>
        <w:t xml:space="preserve">из извора 01 – </w:t>
      </w:r>
      <w:r>
        <w:rPr>
          <w:sz w:val="23"/>
          <w:szCs w:val="23"/>
        </w:rPr>
        <w:t>181.667.515,95</w:t>
      </w:r>
      <w:r w:rsidRPr="00236AF6">
        <w:rPr>
          <w:sz w:val="23"/>
          <w:szCs w:val="23"/>
        </w:rPr>
        <w:t xml:space="preserve"> динара,</w:t>
      </w:r>
    </w:p>
    <w:p w:rsidR="00B0107E" w:rsidRPr="00236AF6" w:rsidRDefault="00B0107E" w:rsidP="00B0107E">
      <w:pPr>
        <w:numPr>
          <w:ilvl w:val="0"/>
          <w:numId w:val="27"/>
        </w:numPr>
        <w:rPr>
          <w:sz w:val="23"/>
          <w:szCs w:val="23"/>
        </w:rPr>
      </w:pPr>
      <w:r w:rsidRPr="00236AF6">
        <w:rPr>
          <w:sz w:val="23"/>
          <w:szCs w:val="23"/>
        </w:rPr>
        <w:t xml:space="preserve">из извора 04 – </w:t>
      </w:r>
      <w:r>
        <w:rPr>
          <w:sz w:val="23"/>
          <w:szCs w:val="23"/>
        </w:rPr>
        <w:t>24.304.336,52</w:t>
      </w:r>
      <w:r w:rsidRPr="00236AF6">
        <w:rPr>
          <w:sz w:val="23"/>
          <w:szCs w:val="23"/>
        </w:rPr>
        <w:t xml:space="preserve"> динара,</w:t>
      </w:r>
    </w:p>
    <w:p w:rsidR="00B0107E" w:rsidRPr="00236AF6" w:rsidRDefault="00B0107E" w:rsidP="00B0107E">
      <w:pPr>
        <w:numPr>
          <w:ilvl w:val="0"/>
          <w:numId w:val="27"/>
        </w:numPr>
        <w:spacing w:after="280"/>
        <w:rPr>
          <w:sz w:val="23"/>
          <w:szCs w:val="23"/>
        </w:rPr>
      </w:pPr>
      <w:r w:rsidRPr="00236AF6">
        <w:rPr>
          <w:sz w:val="23"/>
          <w:szCs w:val="23"/>
        </w:rPr>
        <w:t xml:space="preserve">из извора 13 – </w:t>
      </w:r>
      <w:r>
        <w:rPr>
          <w:sz w:val="23"/>
          <w:szCs w:val="23"/>
        </w:rPr>
        <w:t>1.402.113,00</w:t>
      </w:r>
      <w:r w:rsidRPr="00236AF6">
        <w:rPr>
          <w:sz w:val="23"/>
          <w:szCs w:val="23"/>
        </w:rPr>
        <w:t xml:space="preserve"> динара.</w:t>
      </w:r>
    </w:p>
    <w:p w:rsidR="00B0107E" w:rsidRPr="00236AF6" w:rsidRDefault="00B0107E" w:rsidP="00B0107E">
      <w:pPr>
        <w:ind w:left="720"/>
        <w:rPr>
          <w:sz w:val="23"/>
          <w:szCs w:val="23"/>
        </w:rPr>
      </w:pPr>
      <w:r w:rsidRPr="00236AF6">
        <w:rPr>
          <w:sz w:val="23"/>
          <w:szCs w:val="23"/>
        </w:rPr>
        <w:t>Пре</w:t>
      </w:r>
      <w:r>
        <w:rPr>
          <w:sz w:val="23"/>
          <w:szCs w:val="23"/>
        </w:rPr>
        <w:t>нета неутрошена средства из 2021</w:t>
      </w:r>
      <w:r w:rsidRPr="00236AF6">
        <w:rPr>
          <w:sz w:val="23"/>
          <w:szCs w:val="23"/>
        </w:rPr>
        <w:t xml:space="preserve">. године, износе </w:t>
      </w:r>
      <w:r>
        <w:rPr>
          <w:sz w:val="23"/>
          <w:szCs w:val="23"/>
        </w:rPr>
        <w:t>0,00</w:t>
      </w:r>
      <w:r w:rsidRPr="00236AF6">
        <w:rPr>
          <w:sz w:val="23"/>
          <w:szCs w:val="23"/>
        </w:rPr>
        <w:t xml:space="preserve"> динара.</w:t>
      </w:r>
    </w:p>
    <w:p w:rsidR="00B0107E" w:rsidRPr="00236AF6" w:rsidRDefault="00B0107E" w:rsidP="00B0107E">
      <w:pPr>
        <w:spacing w:before="280"/>
        <w:ind w:left="426"/>
        <w:rPr>
          <w:sz w:val="23"/>
          <w:szCs w:val="23"/>
        </w:rPr>
      </w:pPr>
    </w:p>
    <w:p w:rsidR="00B0107E" w:rsidRPr="00236AF6" w:rsidRDefault="00B0107E" w:rsidP="00B0107E">
      <w:pPr>
        <w:ind w:left="426"/>
        <w:jc w:val="both"/>
        <w:rPr>
          <w:sz w:val="23"/>
          <w:szCs w:val="23"/>
        </w:rPr>
      </w:pPr>
      <w:r w:rsidRPr="00236AF6">
        <w:rPr>
          <w:sz w:val="23"/>
          <w:szCs w:val="23"/>
        </w:rPr>
        <w:t>Линк за Закон о</w:t>
      </w:r>
      <w:r>
        <w:rPr>
          <w:sz w:val="23"/>
          <w:szCs w:val="23"/>
        </w:rPr>
        <w:t xml:space="preserve"> буџету Републике Србије за 2021</w:t>
      </w:r>
      <w:r w:rsidRPr="00236AF6">
        <w:rPr>
          <w:sz w:val="23"/>
          <w:szCs w:val="23"/>
        </w:rPr>
        <w:t>. годину:</w:t>
      </w:r>
    </w:p>
    <w:p w:rsidR="00B0107E" w:rsidRPr="00236AF6" w:rsidRDefault="00B0107E" w:rsidP="00B0107E">
      <w:pPr>
        <w:ind w:left="426"/>
        <w:jc w:val="both"/>
        <w:rPr>
          <w:rStyle w:val="Hyperlink"/>
          <w:sz w:val="23"/>
          <w:szCs w:val="23"/>
        </w:rPr>
      </w:pPr>
      <w:r w:rsidRPr="00236AF6">
        <w:rPr>
          <w:rStyle w:val="Hyperlink"/>
          <w:sz w:val="23"/>
          <w:szCs w:val="23"/>
        </w:rPr>
        <w:t>http://www.pravno-informacioni-sistem.rs/SlGlasnikPortal/reg/viewAct/ded96d6f-19d2-471c-b66b-a4fa7545e190</w:t>
      </w:r>
    </w:p>
    <w:p w:rsidR="00B0107E" w:rsidRPr="00236AF6" w:rsidRDefault="00B0107E" w:rsidP="00B0107E">
      <w:pPr>
        <w:spacing w:before="280"/>
        <w:ind w:left="360"/>
        <w:rPr>
          <w:sz w:val="23"/>
          <w:szCs w:val="23"/>
        </w:rPr>
      </w:pPr>
      <w:r w:rsidRPr="00236AF6">
        <w:rPr>
          <w:sz w:val="23"/>
          <w:szCs w:val="23"/>
        </w:rPr>
        <w:t xml:space="preserve">Укупно наплаћене </w:t>
      </w:r>
      <w:r w:rsidRPr="00236AF6">
        <w:rPr>
          <w:b/>
          <w:bCs/>
          <w:sz w:val="23"/>
          <w:szCs w:val="23"/>
        </w:rPr>
        <w:t>судске таксе</w:t>
      </w:r>
      <w:r w:rsidRPr="00236AF6">
        <w:rPr>
          <w:sz w:val="23"/>
          <w:szCs w:val="23"/>
        </w:rPr>
        <w:t xml:space="preserve"> износе </w:t>
      </w:r>
      <w:r>
        <w:rPr>
          <w:sz w:val="23"/>
          <w:szCs w:val="23"/>
        </w:rPr>
        <w:t>42.054.912,52</w:t>
      </w:r>
      <w:r w:rsidRPr="00236AF6">
        <w:rPr>
          <w:sz w:val="23"/>
          <w:szCs w:val="23"/>
        </w:rPr>
        <w:t xml:space="preserve">динара. </w:t>
      </w:r>
    </w:p>
    <w:p w:rsidR="00B0107E" w:rsidRPr="00236AF6" w:rsidRDefault="00B0107E" w:rsidP="00B0107E">
      <w:pPr>
        <w:ind w:left="714"/>
        <w:rPr>
          <w:sz w:val="23"/>
          <w:szCs w:val="23"/>
        </w:rPr>
      </w:pPr>
    </w:p>
    <w:p w:rsidR="00B0107E" w:rsidRPr="00236AF6" w:rsidRDefault="00B0107E" w:rsidP="00B0107E">
      <w:pPr>
        <w:spacing w:before="280"/>
        <w:ind w:left="360"/>
        <w:rPr>
          <w:sz w:val="23"/>
          <w:szCs w:val="23"/>
        </w:rPr>
      </w:pPr>
      <w:r w:rsidRPr="00236AF6">
        <w:rPr>
          <w:sz w:val="23"/>
          <w:szCs w:val="23"/>
        </w:rPr>
        <w:t>Укупни</w:t>
      </w:r>
      <w:r w:rsidRPr="00236AF6">
        <w:rPr>
          <w:sz w:val="23"/>
          <w:szCs w:val="23"/>
          <w:lang w:val="sr-Latn-CS"/>
        </w:rPr>
        <w:t xml:space="preserve"> </w:t>
      </w:r>
      <w:r w:rsidRPr="00236AF6">
        <w:rPr>
          <w:sz w:val="23"/>
          <w:szCs w:val="23"/>
        </w:rPr>
        <w:t>расходи</w:t>
      </w:r>
      <w:r w:rsidRPr="00236AF6">
        <w:rPr>
          <w:sz w:val="23"/>
          <w:szCs w:val="23"/>
          <w:lang w:val="sr-Latn-CS"/>
        </w:rPr>
        <w:t xml:space="preserve"> </w:t>
      </w:r>
      <w:r w:rsidRPr="00236AF6">
        <w:rPr>
          <w:sz w:val="23"/>
          <w:szCs w:val="23"/>
        </w:rPr>
        <w:t>суда</w:t>
      </w:r>
      <w:r w:rsidRPr="00236AF6">
        <w:rPr>
          <w:sz w:val="23"/>
          <w:szCs w:val="23"/>
          <w:lang w:val="sr-Latn-CS"/>
        </w:rPr>
        <w:t xml:space="preserve"> </w:t>
      </w:r>
      <w:r w:rsidRPr="00236AF6">
        <w:rPr>
          <w:sz w:val="23"/>
          <w:szCs w:val="23"/>
        </w:rPr>
        <w:t>износе</w:t>
      </w:r>
      <w:r w:rsidRPr="00236AF6">
        <w:rPr>
          <w:sz w:val="23"/>
          <w:szCs w:val="23"/>
          <w:lang w:val="sr-Latn-CS"/>
        </w:rPr>
        <w:t xml:space="preserve"> </w:t>
      </w:r>
      <w:r>
        <w:rPr>
          <w:sz w:val="23"/>
          <w:szCs w:val="23"/>
        </w:rPr>
        <w:t>207.373.965,47</w:t>
      </w:r>
      <w:r w:rsidRPr="00236AF6">
        <w:rPr>
          <w:sz w:val="23"/>
          <w:szCs w:val="23"/>
          <w:lang w:val="sr-Latn-CS"/>
        </w:rPr>
        <w:t xml:space="preserve"> </w:t>
      </w:r>
      <w:r w:rsidRPr="00236AF6">
        <w:rPr>
          <w:sz w:val="23"/>
          <w:szCs w:val="23"/>
        </w:rPr>
        <w:t>динара</w:t>
      </w:r>
      <w:r w:rsidRPr="00236AF6">
        <w:rPr>
          <w:sz w:val="23"/>
          <w:szCs w:val="23"/>
          <w:lang w:val="sr-Latn-CS"/>
        </w:rPr>
        <w:t xml:space="preserve">, </w:t>
      </w:r>
      <w:r w:rsidRPr="00236AF6">
        <w:rPr>
          <w:sz w:val="23"/>
          <w:szCs w:val="23"/>
        </w:rPr>
        <w:t>од</w:t>
      </w:r>
      <w:r w:rsidRPr="00236AF6">
        <w:rPr>
          <w:sz w:val="23"/>
          <w:szCs w:val="23"/>
          <w:lang w:val="sr-Latn-CS"/>
        </w:rPr>
        <w:t xml:space="preserve"> </w:t>
      </w:r>
      <w:r w:rsidRPr="00236AF6">
        <w:rPr>
          <w:sz w:val="23"/>
          <w:szCs w:val="23"/>
        </w:rPr>
        <w:t>чега</w:t>
      </w:r>
      <w:r w:rsidRPr="00236AF6">
        <w:rPr>
          <w:sz w:val="23"/>
          <w:szCs w:val="23"/>
          <w:lang w:val="sr-Latn-CS"/>
        </w:rPr>
        <w:t xml:space="preserve"> </w:t>
      </w:r>
      <w:r w:rsidRPr="00236AF6">
        <w:rPr>
          <w:sz w:val="23"/>
          <w:szCs w:val="23"/>
        </w:rPr>
        <w:t>су</w:t>
      </w:r>
      <w:r w:rsidRPr="00236AF6">
        <w:rPr>
          <w:sz w:val="23"/>
          <w:szCs w:val="23"/>
          <w:lang w:val="sr-Latn-CS"/>
        </w:rPr>
        <w:t>:</w:t>
      </w:r>
    </w:p>
    <w:p w:rsidR="00B0107E" w:rsidRPr="00236AF6" w:rsidRDefault="00B0107E" w:rsidP="00B0107E">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r w:rsidRPr="00236AF6">
        <w:rPr>
          <w:rFonts w:ascii="Times New Roman" w:hAnsi="Times New Roman" w:cs="Times New Roman"/>
          <w:sz w:val="27"/>
          <w:szCs w:val="27"/>
        </w:rPr>
        <w:t xml:space="preserve">Преглед прихода за запослене (судије, државни </w:t>
      </w:r>
      <w:r>
        <w:rPr>
          <w:rFonts w:ascii="Times New Roman" w:hAnsi="Times New Roman" w:cs="Times New Roman"/>
          <w:sz w:val="27"/>
          <w:szCs w:val="27"/>
        </w:rPr>
        <w:t>службеници и намештеници) у 2021</w:t>
      </w:r>
      <w:r w:rsidRPr="00236AF6">
        <w:rPr>
          <w:rFonts w:ascii="Times New Roman" w:hAnsi="Times New Roman" w:cs="Times New Roman"/>
          <w:sz w:val="27"/>
          <w:szCs w:val="27"/>
        </w:rPr>
        <w:t>. години</w:t>
      </w:r>
    </w:p>
    <w:p w:rsidR="00B0107E" w:rsidRPr="00236AF6" w:rsidRDefault="00B0107E" w:rsidP="00B0107E">
      <w:pPr>
        <w:rPr>
          <w:sz w:val="23"/>
          <w:szCs w:val="23"/>
          <w:lang w:val="sr-Latn-CS"/>
        </w:rPr>
      </w:pPr>
    </w:p>
    <w:tbl>
      <w:tblPr>
        <w:tblW w:w="0" w:type="auto"/>
        <w:tblInd w:w="108" w:type="dxa"/>
        <w:tblLayout w:type="fixed"/>
        <w:tblLook w:val="0000" w:firstRow="0" w:lastRow="0" w:firstColumn="0" w:lastColumn="0" w:noHBand="0" w:noVBand="0"/>
      </w:tblPr>
      <w:tblGrid>
        <w:gridCol w:w="6948"/>
        <w:gridCol w:w="2273"/>
      </w:tblGrid>
      <w:tr w:rsidR="00B0107E" w:rsidRPr="00236AF6" w:rsidTr="001D5B14">
        <w:trPr>
          <w:trHeight w:val="522"/>
        </w:trPr>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jc w:val="center"/>
              <w:rPr>
                <w:b/>
                <w:sz w:val="23"/>
                <w:szCs w:val="23"/>
              </w:rPr>
            </w:pPr>
            <w:r w:rsidRPr="00236AF6">
              <w:rPr>
                <w:b/>
                <w:sz w:val="23"/>
                <w:szCs w:val="23"/>
              </w:rPr>
              <w:t>Опис</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center"/>
              <w:rPr>
                <w:b/>
                <w:sz w:val="23"/>
                <w:szCs w:val="23"/>
              </w:rPr>
            </w:pPr>
            <w:r w:rsidRPr="00236AF6">
              <w:rPr>
                <w:b/>
                <w:sz w:val="23"/>
                <w:szCs w:val="23"/>
              </w:rPr>
              <w:t>Износ</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4111-плате, додаци и накнаде запослених</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136.809.096,91</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4121-допринос за пензијско и инвалидско осигурање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15.733.046,16</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4122-допринос за здравствено осигурање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7.045.668,47</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4123-допринос за незапосленост</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4131-накнаде у натури (по</w:t>
            </w:r>
            <w:r>
              <w:rPr>
                <w:sz w:val="23"/>
                <w:szCs w:val="23"/>
              </w:rPr>
              <w:t>клони за децу запослених за 2021</w:t>
            </w:r>
            <w:r w:rsidRPr="00236AF6">
              <w:rPr>
                <w:sz w:val="23"/>
                <w:szCs w:val="23"/>
              </w:rPr>
              <w:t>.год.)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165.000,00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4143-отпремнине и помоћи (помоћ у случају смрти)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669.002,00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4144-помоћ у медицинском лечењу и друге помоћи запосленима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7.889.597,00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4151-накнаде трошкова за запослене (превоз)</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5.757.480,65</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4161-награде запосленима (јубиларне награде)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1.556.754,00</w:t>
            </w:r>
          </w:p>
        </w:tc>
      </w:tr>
    </w:tbl>
    <w:p w:rsidR="00B0107E" w:rsidRPr="00236AF6" w:rsidRDefault="00B0107E" w:rsidP="00B0107E">
      <w:pPr>
        <w:rPr>
          <w:sz w:val="23"/>
          <w:szCs w:val="23"/>
          <w:lang w:val="sr-Latn-CS"/>
        </w:rPr>
      </w:pPr>
    </w:p>
    <w:p w:rsidR="00B0107E" w:rsidRPr="00236AF6" w:rsidRDefault="00B0107E" w:rsidP="00B0107E">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r>
        <w:rPr>
          <w:rFonts w:ascii="Times New Roman" w:hAnsi="Times New Roman" w:cs="Times New Roman"/>
          <w:sz w:val="27"/>
          <w:szCs w:val="27"/>
        </w:rPr>
        <w:t>Приходи суда у 2021</w:t>
      </w:r>
      <w:r w:rsidRPr="00236AF6">
        <w:rPr>
          <w:rFonts w:ascii="Times New Roman" w:hAnsi="Times New Roman" w:cs="Times New Roman"/>
          <w:sz w:val="27"/>
          <w:szCs w:val="27"/>
        </w:rPr>
        <w:t>.г. – из буџетских средстава</w:t>
      </w:r>
    </w:p>
    <w:p w:rsidR="00B0107E" w:rsidRPr="00236AF6" w:rsidRDefault="00B0107E" w:rsidP="00B0107E">
      <w:pPr>
        <w:rPr>
          <w:sz w:val="23"/>
          <w:szCs w:val="23"/>
        </w:rPr>
      </w:pPr>
    </w:p>
    <w:tbl>
      <w:tblPr>
        <w:tblW w:w="0" w:type="auto"/>
        <w:tblInd w:w="108" w:type="dxa"/>
        <w:tblLayout w:type="fixed"/>
        <w:tblLook w:val="0000" w:firstRow="0" w:lastRow="0" w:firstColumn="0" w:lastColumn="0" w:noHBand="0" w:noVBand="0"/>
      </w:tblPr>
      <w:tblGrid>
        <w:gridCol w:w="6948"/>
        <w:gridCol w:w="2273"/>
      </w:tblGrid>
      <w:tr w:rsidR="00B0107E" w:rsidRPr="00236AF6" w:rsidTr="001D5B14">
        <w:trPr>
          <w:trHeight w:val="534"/>
        </w:trPr>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jc w:val="center"/>
              <w:rPr>
                <w:b/>
                <w:sz w:val="23"/>
                <w:szCs w:val="23"/>
              </w:rPr>
            </w:pPr>
            <w:r w:rsidRPr="00236AF6">
              <w:rPr>
                <w:b/>
                <w:sz w:val="23"/>
                <w:szCs w:val="23"/>
              </w:rPr>
              <w:t>Опис</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center"/>
              <w:rPr>
                <w:b/>
                <w:sz w:val="23"/>
                <w:szCs w:val="23"/>
              </w:rPr>
            </w:pPr>
            <w:r w:rsidRPr="00236AF6">
              <w:rPr>
                <w:b/>
                <w:sz w:val="23"/>
                <w:szCs w:val="23"/>
              </w:rPr>
              <w:t>Износ</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4211-трошкови платног промета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 xml:space="preserve">4212-енергетске услуге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2.970.640,38</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 xml:space="preserve">4213-комуналне услуге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250.388,05</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 xml:space="preserve">4214-услуге комуникација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3.867.551,57</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4215-трошкови осигурања (осигурање возила)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4221-трошкови службених путовања у земљи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60.900,00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4223-трошкови путовања у оквиру редовног рада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4231-административне услуге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4232-компјутерске услуге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1.024.720,00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lastRenderedPageBreak/>
              <w:t>4233-услуге образовања и усавршавања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7.500,00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4234-услуге информисања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4235-стручне услуге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14.822.115,13</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4237-репрезентација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29.105,87</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4239-остале опште услуге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116.559,00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4251-текуће поправке и одржавање зграде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883.584,58</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4252-текуће поправке и одржавање опреме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104.465,42</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4261-административни материјал</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1.194.479,20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4263-материјали за образовање и усавршавање запослених</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291.690,00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4264-материјали за саобраћај</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150.000,00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4268-материјали за одржавање хигијене и угоститељство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307.892,21</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4269-материјали за посебне намене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655.794,84</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4821-остали порези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78.519,00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4822-обавезне таксе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4831-новчане казне и пенали по решењу судова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1.769.675,74</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4851-накнаде штете за повреду или штету нанету од држ. органа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1.000,00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5113-одржавање зграде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1.497.864,47</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5122-административна опрема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1.663.874,82</w:t>
            </w:r>
          </w:p>
        </w:tc>
      </w:tr>
    </w:tbl>
    <w:p w:rsidR="00B0107E" w:rsidRPr="00236AF6" w:rsidRDefault="00B0107E" w:rsidP="00B0107E">
      <w:pPr>
        <w:rPr>
          <w:sz w:val="23"/>
          <w:szCs w:val="23"/>
          <w:lang w:val="en-US"/>
        </w:rPr>
      </w:pPr>
    </w:p>
    <w:p w:rsidR="00E93E32" w:rsidRDefault="00E93E32" w:rsidP="00B0107E">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p>
    <w:p w:rsidR="00B0107E" w:rsidRPr="00236AF6" w:rsidRDefault="00B0107E" w:rsidP="00B0107E">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r w:rsidRPr="00236AF6">
        <w:rPr>
          <w:rFonts w:ascii="Times New Roman" w:hAnsi="Times New Roman" w:cs="Times New Roman"/>
          <w:sz w:val="27"/>
          <w:szCs w:val="27"/>
        </w:rPr>
        <w:t xml:space="preserve">Преглед расхода за запослене (судије, државни службеници и намештеници) у </w:t>
      </w:r>
      <w:r>
        <w:rPr>
          <w:rFonts w:ascii="Times New Roman" w:hAnsi="Times New Roman" w:cs="Times New Roman"/>
          <w:sz w:val="27"/>
          <w:szCs w:val="27"/>
          <w:lang w:val="en-US"/>
        </w:rPr>
        <w:t>2021</w:t>
      </w:r>
      <w:r w:rsidRPr="00236AF6">
        <w:rPr>
          <w:rFonts w:ascii="Times New Roman" w:hAnsi="Times New Roman" w:cs="Times New Roman"/>
          <w:sz w:val="27"/>
          <w:szCs w:val="27"/>
        </w:rPr>
        <w:t>. години</w:t>
      </w:r>
    </w:p>
    <w:p w:rsidR="00B0107E" w:rsidRPr="00236AF6" w:rsidRDefault="00B0107E" w:rsidP="00B0107E">
      <w:pPr>
        <w:rPr>
          <w:sz w:val="23"/>
          <w:szCs w:val="23"/>
          <w:lang w:val="sr-Latn-CS"/>
        </w:rPr>
      </w:pPr>
    </w:p>
    <w:tbl>
      <w:tblPr>
        <w:tblW w:w="0" w:type="auto"/>
        <w:tblInd w:w="108" w:type="dxa"/>
        <w:tblLayout w:type="fixed"/>
        <w:tblLook w:val="0000" w:firstRow="0" w:lastRow="0" w:firstColumn="0" w:lastColumn="0" w:noHBand="0" w:noVBand="0"/>
      </w:tblPr>
      <w:tblGrid>
        <w:gridCol w:w="6948"/>
        <w:gridCol w:w="2273"/>
      </w:tblGrid>
      <w:tr w:rsidR="00B0107E" w:rsidRPr="00236AF6" w:rsidTr="001D5B14">
        <w:trPr>
          <w:trHeight w:val="522"/>
        </w:trPr>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jc w:val="center"/>
              <w:rPr>
                <w:b/>
                <w:sz w:val="23"/>
                <w:szCs w:val="23"/>
              </w:rPr>
            </w:pPr>
            <w:r w:rsidRPr="00236AF6">
              <w:rPr>
                <w:b/>
                <w:sz w:val="23"/>
                <w:szCs w:val="23"/>
              </w:rPr>
              <w:t>Опис</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center"/>
              <w:rPr>
                <w:b/>
                <w:sz w:val="23"/>
                <w:szCs w:val="23"/>
              </w:rPr>
            </w:pPr>
            <w:r w:rsidRPr="00236AF6">
              <w:rPr>
                <w:b/>
                <w:sz w:val="23"/>
                <w:szCs w:val="23"/>
              </w:rPr>
              <w:t>Износ</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4111-плате, додаци и накнаде запослених</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136.809.096,91</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4121-допринос за пензијско и инвалидско осигурање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15.733.046,16</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4122-допринос за здравствено осигурање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7.045.668,47</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4123-допринос за незапосленост</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4131-накнаде у натури (поклони за децу запослених за 2017.год.)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165.000,00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4143-отпремнине и помоћи (помоћ у случају смрти)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669.002,00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4144-помоћ у медицинском лечењу и друге помоћи запосленима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7.889.597,00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4151-накнаде трошкова за запослене (превоз)</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5.757.480,65</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4161-награде запосленима (јубиларне награде)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1.556.754,00</w:t>
            </w:r>
          </w:p>
        </w:tc>
      </w:tr>
    </w:tbl>
    <w:p w:rsidR="00B0107E" w:rsidRPr="00236AF6" w:rsidRDefault="00B0107E" w:rsidP="00B0107E">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r w:rsidRPr="00236AF6">
        <w:rPr>
          <w:rFonts w:ascii="Times New Roman" w:hAnsi="Times New Roman" w:cs="Times New Roman"/>
          <w:sz w:val="27"/>
          <w:szCs w:val="27"/>
        </w:rPr>
        <w:t>Преглед расходи суда</w:t>
      </w:r>
      <w:r>
        <w:rPr>
          <w:rFonts w:ascii="Times New Roman" w:hAnsi="Times New Roman" w:cs="Times New Roman"/>
          <w:sz w:val="27"/>
          <w:szCs w:val="27"/>
        </w:rPr>
        <w:t xml:space="preserve"> – из буџетских средстава у 20</w:t>
      </w:r>
      <w:r>
        <w:rPr>
          <w:rFonts w:ascii="Times New Roman" w:hAnsi="Times New Roman" w:cs="Times New Roman"/>
          <w:sz w:val="27"/>
          <w:szCs w:val="27"/>
          <w:lang w:val="en-US"/>
        </w:rPr>
        <w:t>21</w:t>
      </w:r>
      <w:r w:rsidRPr="00236AF6">
        <w:rPr>
          <w:rFonts w:ascii="Times New Roman" w:hAnsi="Times New Roman" w:cs="Times New Roman"/>
          <w:sz w:val="27"/>
          <w:szCs w:val="27"/>
        </w:rPr>
        <w:t>. години</w:t>
      </w:r>
    </w:p>
    <w:p w:rsidR="00B0107E" w:rsidRPr="00236AF6" w:rsidRDefault="00B0107E" w:rsidP="00B0107E">
      <w:pPr>
        <w:rPr>
          <w:sz w:val="23"/>
          <w:szCs w:val="23"/>
        </w:rPr>
      </w:pPr>
    </w:p>
    <w:tbl>
      <w:tblPr>
        <w:tblW w:w="0" w:type="auto"/>
        <w:tblInd w:w="108" w:type="dxa"/>
        <w:tblLayout w:type="fixed"/>
        <w:tblLook w:val="0000" w:firstRow="0" w:lastRow="0" w:firstColumn="0" w:lastColumn="0" w:noHBand="0" w:noVBand="0"/>
      </w:tblPr>
      <w:tblGrid>
        <w:gridCol w:w="6948"/>
        <w:gridCol w:w="2273"/>
      </w:tblGrid>
      <w:tr w:rsidR="00B0107E" w:rsidRPr="00236AF6" w:rsidTr="001D5B14">
        <w:trPr>
          <w:trHeight w:val="534"/>
        </w:trPr>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jc w:val="center"/>
              <w:rPr>
                <w:b/>
                <w:sz w:val="23"/>
                <w:szCs w:val="23"/>
              </w:rPr>
            </w:pPr>
            <w:r w:rsidRPr="00236AF6">
              <w:rPr>
                <w:b/>
                <w:sz w:val="23"/>
                <w:szCs w:val="23"/>
              </w:rPr>
              <w:t>Опис</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center"/>
              <w:rPr>
                <w:b/>
                <w:sz w:val="23"/>
                <w:szCs w:val="23"/>
              </w:rPr>
            </w:pPr>
            <w:r w:rsidRPr="00236AF6">
              <w:rPr>
                <w:b/>
                <w:sz w:val="23"/>
                <w:szCs w:val="23"/>
              </w:rPr>
              <w:t>Износ</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4211-трошкови платног промета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 xml:space="preserve">4212-енергетске услуге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2.970.640,38</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 xml:space="preserve">4213-комуналне услуге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250.388,05</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 xml:space="preserve">4214-услуге комуникација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3.867.551,57</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4215-трошкови осигурања (осигурање возила)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4221-трошкови службених путовања у земљи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60.900,00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4223-трошкови путовања у оквиру редовног рада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4231-административне услуге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4232-компјутерске услуге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1.024.720,00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4233-услуге образовања и усавршавања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7.500,00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4234-услуге информисања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4235-стручне услуге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14.822.115,13</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lastRenderedPageBreak/>
              <w:t>4237-репрезентација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29.105,87</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4239-остале опште услуге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116.559,00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4251-текуће поправке и одржавање зграде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883.584,58</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4252-текуће поправке и одржавање опреме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104.465,42</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4261-административни материјал</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1.194.479,20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4263-материјали за образовање и усавршавање запослених</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291.690,00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4264-материјали за саобраћај</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150.000,00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4268-материјали за одржавање хигијене и угоститељство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307.892,21</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4269-материјали за посебне намене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655.794,84</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4821-остали порези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78.519,00</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4822-обавезне таксе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4831-новчане казне и пенали по решењу судова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236AF6" w:rsidRDefault="00B0107E" w:rsidP="001D5B14">
            <w:pPr>
              <w:snapToGrid w:val="0"/>
              <w:jc w:val="right"/>
              <w:rPr>
                <w:sz w:val="23"/>
                <w:szCs w:val="23"/>
              </w:rPr>
            </w:pPr>
            <w:r>
              <w:rPr>
                <w:sz w:val="23"/>
                <w:szCs w:val="23"/>
              </w:rPr>
              <w:t>1.769.675,74</w:t>
            </w:r>
            <w:r w:rsidRPr="00236AF6">
              <w:rPr>
                <w:sz w:val="23"/>
                <w:szCs w:val="23"/>
              </w:rPr>
              <w:t xml:space="preserve"> </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4851-накнаде штете за повреду или штету нанету од држ. органа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1.000,00</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5113-одржавање зграде</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1.497.864,47</w:t>
            </w:r>
          </w:p>
        </w:tc>
      </w:tr>
      <w:tr w:rsidR="00B0107E" w:rsidRPr="00236AF6" w:rsidTr="001D5B14">
        <w:tc>
          <w:tcPr>
            <w:tcW w:w="6948" w:type="dxa"/>
            <w:tcBorders>
              <w:top w:val="single" w:sz="4" w:space="0" w:color="000000"/>
              <w:left w:val="single" w:sz="4" w:space="0" w:color="000000"/>
              <w:bottom w:val="single" w:sz="4" w:space="0" w:color="000000"/>
            </w:tcBorders>
            <w:shd w:val="clear" w:color="auto" w:fill="auto"/>
          </w:tcPr>
          <w:p w:rsidR="00B0107E" w:rsidRPr="00236AF6" w:rsidRDefault="00B0107E" w:rsidP="001D5B14">
            <w:pPr>
              <w:snapToGrid w:val="0"/>
              <w:rPr>
                <w:sz w:val="23"/>
                <w:szCs w:val="23"/>
              </w:rPr>
            </w:pPr>
            <w:r w:rsidRPr="00236AF6">
              <w:rPr>
                <w:sz w:val="23"/>
                <w:szCs w:val="23"/>
              </w:rPr>
              <w:t>5122-административна опрема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0107E" w:rsidRPr="003A587A" w:rsidRDefault="00B0107E" w:rsidP="001D5B14">
            <w:pPr>
              <w:snapToGrid w:val="0"/>
              <w:jc w:val="right"/>
              <w:rPr>
                <w:sz w:val="23"/>
                <w:szCs w:val="23"/>
              </w:rPr>
            </w:pPr>
            <w:r>
              <w:rPr>
                <w:sz w:val="23"/>
                <w:szCs w:val="23"/>
              </w:rPr>
              <w:t>1.663.874,82</w:t>
            </w:r>
          </w:p>
        </w:tc>
      </w:tr>
    </w:tbl>
    <w:p w:rsidR="00B0107E" w:rsidRDefault="00B0107E" w:rsidP="00B0107E">
      <w:pPr>
        <w:pStyle w:val="Heading2"/>
        <w:keepLines/>
        <w:numPr>
          <w:ilvl w:val="1"/>
          <w:numId w:val="0"/>
        </w:numPr>
        <w:tabs>
          <w:tab w:val="num" w:pos="0"/>
          <w:tab w:val="left" w:pos="720"/>
        </w:tabs>
        <w:suppressAutoHyphens/>
        <w:spacing w:before="0" w:after="0"/>
        <w:ind w:left="578" w:hanging="578"/>
        <w:jc w:val="center"/>
        <w:rPr>
          <w:rFonts w:ascii="Times New Roman" w:hAnsi="Times New Roman" w:cs="Times New Roman"/>
          <w:sz w:val="27"/>
          <w:szCs w:val="27"/>
        </w:rPr>
      </w:pPr>
    </w:p>
    <w:p w:rsidR="008E38CC" w:rsidRDefault="008E38CC" w:rsidP="008E38CC"/>
    <w:p w:rsidR="008E38CC" w:rsidRDefault="008E38CC" w:rsidP="008E38CC"/>
    <w:p w:rsidR="008E38CC" w:rsidRDefault="008E38CC" w:rsidP="008E38CC"/>
    <w:p w:rsidR="008E38CC" w:rsidRPr="008E38CC" w:rsidRDefault="008E38CC" w:rsidP="008E38CC"/>
    <w:p w:rsidR="00B0107E" w:rsidRPr="00236AF6" w:rsidRDefault="00B0107E" w:rsidP="00B0107E">
      <w:pPr>
        <w:pStyle w:val="Heading2"/>
        <w:keepLines/>
        <w:numPr>
          <w:ilvl w:val="1"/>
          <w:numId w:val="0"/>
        </w:numPr>
        <w:tabs>
          <w:tab w:val="num" w:pos="0"/>
          <w:tab w:val="left" w:pos="720"/>
        </w:tabs>
        <w:suppressAutoHyphens/>
        <w:spacing w:before="200" w:after="0"/>
        <w:ind w:left="576" w:hanging="576"/>
        <w:rPr>
          <w:rFonts w:ascii="Times New Roman" w:hAnsi="Times New Roman" w:cs="Times New Roman"/>
          <w:sz w:val="27"/>
          <w:szCs w:val="27"/>
        </w:rPr>
      </w:pPr>
      <w:r w:rsidRPr="00236AF6">
        <w:rPr>
          <w:rFonts w:ascii="Times New Roman" w:hAnsi="Times New Roman" w:cs="Times New Roman"/>
          <w:sz w:val="27"/>
          <w:szCs w:val="27"/>
        </w:rPr>
        <w:t>Изв</w:t>
      </w:r>
      <w:r>
        <w:rPr>
          <w:rFonts w:ascii="Times New Roman" w:hAnsi="Times New Roman" w:cs="Times New Roman"/>
          <w:sz w:val="27"/>
          <w:szCs w:val="27"/>
        </w:rPr>
        <w:t>е</w:t>
      </w:r>
      <w:r w:rsidR="00770F99">
        <w:rPr>
          <w:rFonts w:ascii="Times New Roman" w:hAnsi="Times New Roman" w:cs="Times New Roman"/>
          <w:sz w:val="27"/>
          <w:szCs w:val="27"/>
        </w:rPr>
        <w:t>штај о доцњама на дан 31.12.2022</w:t>
      </w:r>
      <w:r w:rsidRPr="00236AF6">
        <w:rPr>
          <w:rFonts w:ascii="Times New Roman" w:hAnsi="Times New Roman" w:cs="Times New Roman"/>
          <w:sz w:val="27"/>
          <w:szCs w:val="27"/>
        </w:rPr>
        <w:t>. године</w:t>
      </w:r>
    </w:p>
    <w:p w:rsidR="00B0107E" w:rsidRPr="00236AF6" w:rsidRDefault="00B0107E" w:rsidP="00B0107E">
      <w:pPr>
        <w:rPr>
          <w:sz w:val="23"/>
          <w:szCs w:val="23"/>
        </w:rPr>
      </w:pPr>
    </w:p>
    <w:p w:rsidR="00B0107E" w:rsidRPr="00236AF6" w:rsidRDefault="00B0107E" w:rsidP="00B0107E">
      <w:pPr>
        <w:ind w:firstLine="709"/>
        <w:rPr>
          <w:sz w:val="23"/>
          <w:szCs w:val="23"/>
        </w:rPr>
      </w:pPr>
      <w:r w:rsidRPr="00236AF6">
        <w:rPr>
          <w:sz w:val="23"/>
          <w:szCs w:val="23"/>
        </w:rPr>
        <w:t>Неи</w:t>
      </w:r>
      <w:r>
        <w:rPr>
          <w:sz w:val="23"/>
          <w:szCs w:val="23"/>
        </w:rPr>
        <w:t>з</w:t>
      </w:r>
      <w:r w:rsidR="00770F99">
        <w:rPr>
          <w:sz w:val="23"/>
          <w:szCs w:val="23"/>
        </w:rPr>
        <w:t>мирене обавезе на дан 31.12.2022</w:t>
      </w:r>
      <w:r w:rsidRPr="00236AF6">
        <w:rPr>
          <w:sz w:val="23"/>
          <w:szCs w:val="23"/>
        </w:rPr>
        <w:t xml:space="preserve">. године износе укупно </w:t>
      </w:r>
      <w:r w:rsidRPr="00236AF6">
        <w:rPr>
          <w:sz w:val="23"/>
          <w:szCs w:val="23"/>
          <w:lang w:val="sr-Latn-CS"/>
        </w:rPr>
        <w:t>1.</w:t>
      </w:r>
      <w:r>
        <w:rPr>
          <w:sz w:val="23"/>
          <w:szCs w:val="23"/>
        </w:rPr>
        <w:t>098.253,11</w:t>
      </w:r>
      <w:r w:rsidRPr="00236AF6">
        <w:rPr>
          <w:sz w:val="23"/>
          <w:szCs w:val="23"/>
        </w:rPr>
        <w:t xml:space="preserve"> динара, од тога:</w:t>
      </w:r>
    </w:p>
    <w:p w:rsidR="00B0107E" w:rsidRPr="00236AF6" w:rsidRDefault="00B0107E" w:rsidP="00B0107E">
      <w:pPr>
        <w:rPr>
          <w:sz w:val="23"/>
          <w:szCs w:val="23"/>
        </w:rPr>
      </w:pPr>
    </w:p>
    <w:p w:rsidR="00B0107E" w:rsidRPr="00236AF6" w:rsidRDefault="00B0107E" w:rsidP="00B0107E">
      <w:pPr>
        <w:numPr>
          <w:ilvl w:val="0"/>
          <w:numId w:val="26"/>
        </w:numPr>
        <w:tabs>
          <w:tab w:val="left" w:pos="1134"/>
        </w:tabs>
        <w:ind w:left="0" w:hanging="11"/>
        <w:rPr>
          <w:sz w:val="23"/>
          <w:szCs w:val="23"/>
        </w:rPr>
      </w:pPr>
      <w:r w:rsidRPr="00236AF6">
        <w:rPr>
          <w:sz w:val="23"/>
          <w:szCs w:val="23"/>
        </w:rPr>
        <w:t xml:space="preserve">Енергетске услуге  – </w:t>
      </w:r>
      <w:r>
        <w:rPr>
          <w:sz w:val="23"/>
          <w:szCs w:val="23"/>
        </w:rPr>
        <w:t>578.145,02</w:t>
      </w:r>
      <w:r w:rsidRPr="00236AF6">
        <w:rPr>
          <w:sz w:val="23"/>
          <w:szCs w:val="23"/>
        </w:rPr>
        <w:t xml:space="preserve"> динара,</w:t>
      </w:r>
    </w:p>
    <w:p w:rsidR="00B0107E" w:rsidRPr="00236AF6" w:rsidRDefault="00B0107E" w:rsidP="00B0107E">
      <w:pPr>
        <w:numPr>
          <w:ilvl w:val="0"/>
          <w:numId w:val="26"/>
        </w:numPr>
        <w:tabs>
          <w:tab w:val="left" w:pos="1134"/>
        </w:tabs>
        <w:ind w:left="0" w:hanging="11"/>
        <w:rPr>
          <w:sz w:val="23"/>
          <w:szCs w:val="23"/>
        </w:rPr>
      </w:pPr>
      <w:r w:rsidRPr="00236AF6">
        <w:rPr>
          <w:sz w:val="23"/>
          <w:szCs w:val="23"/>
        </w:rPr>
        <w:t xml:space="preserve">Услуге комуналија – </w:t>
      </w:r>
      <w:r>
        <w:rPr>
          <w:sz w:val="23"/>
          <w:szCs w:val="23"/>
        </w:rPr>
        <w:t>176.665,89</w:t>
      </w:r>
      <w:r w:rsidRPr="00236AF6">
        <w:rPr>
          <w:sz w:val="23"/>
          <w:szCs w:val="23"/>
        </w:rPr>
        <w:t>динара,</w:t>
      </w:r>
    </w:p>
    <w:p w:rsidR="00B0107E" w:rsidRPr="00236AF6" w:rsidRDefault="00B0107E" w:rsidP="00B0107E">
      <w:pPr>
        <w:numPr>
          <w:ilvl w:val="0"/>
          <w:numId w:val="26"/>
        </w:numPr>
        <w:tabs>
          <w:tab w:val="left" w:pos="1134"/>
        </w:tabs>
        <w:ind w:left="0" w:hanging="11"/>
        <w:rPr>
          <w:sz w:val="23"/>
          <w:szCs w:val="23"/>
        </w:rPr>
      </w:pPr>
      <w:r w:rsidRPr="00236AF6">
        <w:rPr>
          <w:sz w:val="23"/>
          <w:szCs w:val="23"/>
        </w:rPr>
        <w:t xml:space="preserve">Стручне услуге – </w:t>
      </w:r>
      <w:r>
        <w:rPr>
          <w:sz w:val="23"/>
          <w:szCs w:val="23"/>
        </w:rPr>
        <w:t>0,00</w:t>
      </w:r>
      <w:r w:rsidRPr="00236AF6">
        <w:rPr>
          <w:sz w:val="23"/>
          <w:szCs w:val="23"/>
        </w:rPr>
        <w:t xml:space="preserve"> динара,</w:t>
      </w:r>
    </w:p>
    <w:p w:rsidR="00B0107E" w:rsidRPr="00236AF6" w:rsidRDefault="00B0107E" w:rsidP="00B0107E">
      <w:pPr>
        <w:numPr>
          <w:ilvl w:val="0"/>
          <w:numId w:val="26"/>
        </w:numPr>
        <w:tabs>
          <w:tab w:val="left" w:pos="1134"/>
        </w:tabs>
        <w:ind w:left="0" w:hanging="11"/>
        <w:rPr>
          <w:sz w:val="23"/>
          <w:szCs w:val="23"/>
        </w:rPr>
      </w:pPr>
      <w:r w:rsidRPr="00236AF6">
        <w:rPr>
          <w:sz w:val="23"/>
          <w:szCs w:val="23"/>
        </w:rPr>
        <w:t xml:space="preserve">Админстративни материјал – </w:t>
      </w:r>
      <w:r>
        <w:rPr>
          <w:sz w:val="23"/>
          <w:szCs w:val="23"/>
        </w:rPr>
        <w:t>343.442,20</w:t>
      </w:r>
      <w:r w:rsidRPr="00236AF6">
        <w:rPr>
          <w:sz w:val="23"/>
          <w:szCs w:val="23"/>
        </w:rPr>
        <w:t xml:space="preserve"> динара,</w:t>
      </w:r>
    </w:p>
    <w:p w:rsidR="00B0107E" w:rsidRPr="00236AF6" w:rsidRDefault="00B0107E" w:rsidP="00B0107E">
      <w:pPr>
        <w:numPr>
          <w:ilvl w:val="0"/>
          <w:numId w:val="26"/>
        </w:numPr>
        <w:tabs>
          <w:tab w:val="left" w:pos="1134"/>
        </w:tabs>
        <w:ind w:left="0" w:hanging="11"/>
        <w:rPr>
          <w:sz w:val="23"/>
          <w:szCs w:val="23"/>
        </w:rPr>
      </w:pPr>
      <w:r w:rsidRPr="00236AF6">
        <w:rPr>
          <w:sz w:val="23"/>
          <w:szCs w:val="23"/>
        </w:rPr>
        <w:t>Материјал за образовање и усавршавање – 0,00 динара.</w:t>
      </w:r>
    </w:p>
    <w:p w:rsidR="00B0107E" w:rsidRPr="00236AF6" w:rsidRDefault="00B0107E" w:rsidP="00B0107E">
      <w:pPr>
        <w:numPr>
          <w:ilvl w:val="0"/>
          <w:numId w:val="26"/>
        </w:numPr>
        <w:tabs>
          <w:tab w:val="left" w:pos="1134"/>
        </w:tabs>
        <w:ind w:left="0" w:hanging="11"/>
        <w:rPr>
          <w:sz w:val="23"/>
          <w:szCs w:val="23"/>
        </w:rPr>
      </w:pPr>
      <w:r w:rsidRPr="00236AF6">
        <w:rPr>
          <w:sz w:val="23"/>
          <w:szCs w:val="23"/>
        </w:rPr>
        <w:t xml:space="preserve">Материјал за одржавање хигијене – </w:t>
      </w:r>
      <w:r w:rsidRPr="00236AF6">
        <w:rPr>
          <w:sz w:val="23"/>
          <w:szCs w:val="23"/>
          <w:lang w:val="sr-Latn-CS"/>
        </w:rPr>
        <w:t>0</w:t>
      </w:r>
      <w:r w:rsidRPr="00236AF6">
        <w:rPr>
          <w:sz w:val="23"/>
          <w:szCs w:val="23"/>
        </w:rPr>
        <w:t>,</w:t>
      </w:r>
      <w:r w:rsidRPr="00236AF6">
        <w:rPr>
          <w:sz w:val="23"/>
          <w:szCs w:val="23"/>
          <w:lang w:val="sr-Latn-CS"/>
        </w:rPr>
        <w:t>0</w:t>
      </w:r>
      <w:r w:rsidRPr="00236AF6">
        <w:rPr>
          <w:sz w:val="23"/>
          <w:szCs w:val="23"/>
        </w:rPr>
        <w:t>0 динара.</w:t>
      </w:r>
    </w:p>
    <w:p w:rsidR="00B0107E" w:rsidRDefault="00B0107E" w:rsidP="00B0107E"/>
    <w:p w:rsidR="00B0107E" w:rsidRDefault="00B0107E" w:rsidP="00B0107E"/>
    <w:p w:rsidR="00E94839" w:rsidRDefault="00E94839" w:rsidP="00E84FB3">
      <w:pPr>
        <w:rPr>
          <w:sz w:val="23"/>
          <w:szCs w:val="23"/>
          <w:lang w:val="en-US"/>
        </w:rPr>
        <w:sectPr w:rsidR="00E94839" w:rsidSect="00F151D7">
          <w:footerReference w:type="even" r:id="rId23"/>
          <w:footerReference w:type="default" r:id="rId24"/>
          <w:pgSz w:w="11907" w:h="16840" w:code="9"/>
          <w:pgMar w:top="734" w:right="1134" w:bottom="142" w:left="851"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pPr>
      <w:bookmarkStart w:id="20" w:name="hading13"/>
    </w:p>
    <w:p w:rsidR="00236AF6" w:rsidRPr="00236AF6" w:rsidRDefault="00236AF6" w:rsidP="00E84FB3">
      <w:pPr>
        <w:rPr>
          <w:sz w:val="23"/>
          <w:szCs w:val="23"/>
          <w:lang w:val="en-US"/>
        </w:rPr>
      </w:pPr>
    </w:p>
    <w:p w:rsidR="002918A2" w:rsidRPr="00236AF6" w:rsidRDefault="002918A2" w:rsidP="00E84FB3">
      <w:pPr>
        <w:jc w:val="both"/>
        <w:rPr>
          <w:noProof/>
          <w:sz w:val="22"/>
          <w:szCs w:val="22"/>
        </w:rPr>
      </w:pPr>
    </w:p>
    <w:p w:rsidR="002918A2" w:rsidRPr="00236AF6" w:rsidRDefault="002918A2" w:rsidP="00103787">
      <w:pPr>
        <w:numPr>
          <w:ilvl w:val="0"/>
          <w:numId w:val="15"/>
        </w:numPr>
        <w:jc w:val="both"/>
        <w:rPr>
          <w:b/>
          <w:noProof/>
          <w:sz w:val="22"/>
          <w:szCs w:val="22"/>
        </w:rPr>
      </w:pPr>
      <w:r w:rsidRPr="00236AF6">
        <w:rPr>
          <w:b/>
          <w:noProof/>
          <w:sz w:val="22"/>
          <w:szCs w:val="22"/>
        </w:rPr>
        <w:t>ПОДАЦИ О ЈАВНИМ НАБАВКАМА</w:t>
      </w:r>
    </w:p>
    <w:p w:rsidR="002918A2" w:rsidRPr="00236AF6" w:rsidRDefault="002918A2" w:rsidP="00E84FB3">
      <w:pPr>
        <w:jc w:val="both"/>
        <w:rPr>
          <w:noProof/>
          <w:sz w:val="22"/>
          <w:szCs w:val="22"/>
        </w:rPr>
      </w:pPr>
    </w:p>
    <w:p w:rsidR="002918A2" w:rsidRPr="00236AF6" w:rsidRDefault="002918A2" w:rsidP="00E84FB3">
      <w:pPr>
        <w:jc w:val="both"/>
        <w:rPr>
          <w:noProof/>
          <w:sz w:val="22"/>
          <w:szCs w:val="22"/>
        </w:rPr>
      </w:pPr>
    </w:p>
    <w:p w:rsidR="00E84FB3" w:rsidRPr="00236AF6" w:rsidRDefault="00E94839" w:rsidP="00E84FB3">
      <w:pPr>
        <w:jc w:val="both"/>
        <w:rPr>
          <w:sz w:val="31"/>
          <w:szCs w:val="31"/>
        </w:rPr>
      </w:pPr>
      <w:r>
        <w:rPr>
          <w:noProof/>
          <w:sz w:val="22"/>
          <w:szCs w:val="22"/>
          <w:lang w:val="en-US"/>
        </w:rPr>
        <w:t xml:space="preserve">              </w:t>
      </w:r>
      <w:r w:rsidR="004B2CD2">
        <w:rPr>
          <w:noProof/>
          <w:sz w:val="22"/>
          <w:szCs w:val="22"/>
          <w:lang w:val="en-US"/>
        </w:rPr>
        <w:drawing>
          <wp:inline distT="0" distB="0" distL="0" distR="0">
            <wp:extent cx="800100" cy="11239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l="-2388" r="-2388"/>
                    <a:stretch>
                      <a:fillRect/>
                    </a:stretch>
                  </pic:blipFill>
                  <pic:spPr bwMode="auto">
                    <a:xfrm>
                      <a:off x="0" y="0"/>
                      <a:ext cx="800100" cy="1123950"/>
                    </a:xfrm>
                    <a:prstGeom prst="rect">
                      <a:avLst/>
                    </a:prstGeom>
                    <a:noFill/>
                    <a:ln w="9525">
                      <a:noFill/>
                      <a:miter lim="800000"/>
                      <a:headEnd/>
                      <a:tailEnd/>
                    </a:ln>
                  </pic:spPr>
                </pic:pic>
              </a:graphicData>
            </a:graphic>
          </wp:inline>
        </w:drawing>
      </w:r>
      <w:r w:rsidR="00E84FB3" w:rsidRPr="00236AF6">
        <w:rPr>
          <w:b/>
          <w:sz w:val="31"/>
          <w:szCs w:val="31"/>
        </w:rPr>
        <w:t xml:space="preserve">         </w:t>
      </w:r>
    </w:p>
    <w:p w:rsidR="00E84FB3" w:rsidRPr="00236AF6" w:rsidRDefault="00E84FB3" w:rsidP="00E84FB3">
      <w:pPr>
        <w:spacing w:before="15" w:after="15"/>
        <w:rPr>
          <w:b/>
          <w:sz w:val="23"/>
          <w:szCs w:val="23"/>
        </w:rPr>
      </w:pPr>
      <w:r w:rsidRPr="00236AF6">
        <w:rPr>
          <w:b/>
          <w:sz w:val="23"/>
          <w:szCs w:val="23"/>
        </w:rPr>
        <w:t xml:space="preserve">          Република Србија</w:t>
      </w:r>
    </w:p>
    <w:p w:rsidR="00E84FB3" w:rsidRPr="00236AF6" w:rsidRDefault="00E84FB3" w:rsidP="00E84FB3">
      <w:pPr>
        <w:spacing w:before="15" w:after="15"/>
        <w:rPr>
          <w:b/>
          <w:sz w:val="23"/>
          <w:szCs w:val="23"/>
        </w:rPr>
      </w:pPr>
      <w:r w:rsidRPr="00236AF6">
        <w:rPr>
          <w:b/>
          <w:sz w:val="23"/>
          <w:szCs w:val="23"/>
        </w:rPr>
        <w:t>ОСНОВНИ СУД У ВАЉЕВУ</w:t>
      </w:r>
    </w:p>
    <w:p w:rsidR="00E84FB3" w:rsidRPr="00CC0D50" w:rsidRDefault="00CC0D50" w:rsidP="00E84FB3">
      <w:pPr>
        <w:spacing w:before="15" w:after="15"/>
        <w:rPr>
          <w:b/>
          <w:sz w:val="23"/>
          <w:szCs w:val="23"/>
        </w:rPr>
      </w:pPr>
      <w:r>
        <w:rPr>
          <w:b/>
          <w:sz w:val="23"/>
          <w:szCs w:val="23"/>
        </w:rPr>
        <w:t xml:space="preserve">         Су IV-22 бр.4/2022</w:t>
      </w:r>
    </w:p>
    <w:p w:rsidR="00E84FB3" w:rsidRPr="00236AF6" w:rsidRDefault="00E84FB3" w:rsidP="00E84FB3">
      <w:pPr>
        <w:spacing w:before="15" w:after="15"/>
        <w:rPr>
          <w:b/>
          <w:sz w:val="23"/>
          <w:szCs w:val="23"/>
        </w:rPr>
      </w:pPr>
      <w:r w:rsidRPr="00236AF6">
        <w:rPr>
          <w:b/>
          <w:sz w:val="23"/>
          <w:szCs w:val="23"/>
        </w:rPr>
        <w:t xml:space="preserve">         05.03</w:t>
      </w:r>
      <w:r w:rsidR="00CC0D50">
        <w:rPr>
          <w:b/>
          <w:sz w:val="23"/>
          <w:szCs w:val="23"/>
        </w:rPr>
        <w:t>.20</w:t>
      </w:r>
      <w:r w:rsidR="00770F99">
        <w:rPr>
          <w:b/>
          <w:sz w:val="23"/>
          <w:szCs w:val="23"/>
        </w:rPr>
        <w:t>20</w:t>
      </w:r>
      <w:r w:rsidRPr="00236AF6">
        <w:rPr>
          <w:b/>
          <w:sz w:val="23"/>
          <w:szCs w:val="23"/>
        </w:rPr>
        <w:t>.године</w:t>
      </w:r>
    </w:p>
    <w:p w:rsidR="00E84FB3" w:rsidRPr="00236AF6" w:rsidRDefault="00E84FB3" w:rsidP="00E84FB3">
      <w:pPr>
        <w:spacing w:before="15" w:after="15"/>
        <w:rPr>
          <w:b/>
          <w:sz w:val="23"/>
          <w:szCs w:val="23"/>
        </w:rPr>
      </w:pPr>
      <w:r w:rsidRPr="00236AF6">
        <w:rPr>
          <w:b/>
          <w:sz w:val="23"/>
          <w:szCs w:val="23"/>
        </w:rPr>
        <w:t xml:space="preserve">                В а љ е в о</w:t>
      </w:r>
    </w:p>
    <w:p w:rsidR="00E84FB3" w:rsidRPr="00236AF6" w:rsidRDefault="00E84FB3" w:rsidP="00E84FB3">
      <w:pPr>
        <w:ind w:firstLine="708"/>
        <w:jc w:val="both"/>
        <w:rPr>
          <w:sz w:val="23"/>
          <w:szCs w:val="23"/>
        </w:rPr>
      </w:pPr>
    </w:p>
    <w:p w:rsidR="00E84FB3" w:rsidRPr="00236AF6" w:rsidRDefault="00E84FB3" w:rsidP="00E84FB3">
      <w:pPr>
        <w:ind w:firstLine="708"/>
        <w:jc w:val="both"/>
        <w:rPr>
          <w:sz w:val="23"/>
          <w:szCs w:val="23"/>
        </w:rPr>
      </w:pPr>
    </w:p>
    <w:p w:rsidR="00E84FB3" w:rsidRPr="00236AF6" w:rsidRDefault="00E84FB3" w:rsidP="00E84FB3">
      <w:pPr>
        <w:ind w:firstLine="708"/>
        <w:jc w:val="both"/>
        <w:rPr>
          <w:sz w:val="23"/>
          <w:szCs w:val="23"/>
        </w:rPr>
      </w:pPr>
    </w:p>
    <w:p w:rsidR="00E84FB3" w:rsidRPr="00236AF6" w:rsidRDefault="00E84FB3" w:rsidP="00E84FB3">
      <w:pPr>
        <w:ind w:firstLine="708"/>
        <w:jc w:val="both"/>
        <w:rPr>
          <w:sz w:val="23"/>
          <w:szCs w:val="23"/>
        </w:rPr>
      </w:pPr>
      <w:r w:rsidRPr="00236AF6">
        <w:rPr>
          <w:sz w:val="23"/>
          <w:szCs w:val="23"/>
        </w:rPr>
        <w:t xml:space="preserve">На основу чл.51.  Закона о јавним набавкама (“Сл. гласник РС“бр.124/12, 14/15 и 68/15),  председник Основног суда у Ваљеву, ул.Карађорђева бр.50, </w:t>
      </w:r>
      <w:hyperlink r:id="rId26" w:history="1">
        <w:r w:rsidRPr="00236AF6">
          <w:rPr>
            <w:rStyle w:val="Hyperlink"/>
            <w:sz w:val="23"/>
            <w:szCs w:val="23"/>
          </w:rPr>
          <w:t>www.va.os.sud.rs</w:t>
        </w:r>
      </w:hyperlink>
      <w:r w:rsidRPr="00236AF6">
        <w:rPr>
          <w:sz w:val="23"/>
          <w:szCs w:val="23"/>
        </w:rPr>
        <w:t>, судија  Бранка Марковић, дана 05.марта 2019.године, донела  је:</w:t>
      </w:r>
    </w:p>
    <w:p w:rsidR="00E94839" w:rsidRDefault="00E94839" w:rsidP="00E84FB3">
      <w:pPr>
        <w:jc w:val="center"/>
        <w:rPr>
          <w:b/>
          <w:sz w:val="31"/>
          <w:szCs w:val="31"/>
          <w:lang w:val="en-US"/>
        </w:rPr>
      </w:pPr>
    </w:p>
    <w:p w:rsidR="00E84FB3" w:rsidRPr="00236AF6" w:rsidRDefault="00E84FB3" w:rsidP="00E84FB3">
      <w:pPr>
        <w:jc w:val="center"/>
        <w:rPr>
          <w:sz w:val="23"/>
          <w:szCs w:val="23"/>
        </w:rPr>
      </w:pPr>
      <w:r w:rsidRPr="00236AF6">
        <w:rPr>
          <w:b/>
          <w:sz w:val="31"/>
          <w:szCs w:val="31"/>
        </w:rPr>
        <w:t>О Д Л У К У</w:t>
      </w:r>
    </w:p>
    <w:p w:rsidR="00E84FB3" w:rsidRPr="00236AF6" w:rsidRDefault="00E84FB3" w:rsidP="00E84FB3">
      <w:pPr>
        <w:jc w:val="both"/>
        <w:rPr>
          <w:sz w:val="23"/>
          <w:szCs w:val="23"/>
        </w:rPr>
      </w:pPr>
    </w:p>
    <w:p w:rsidR="00E84FB3" w:rsidRPr="00236AF6" w:rsidRDefault="00E84FB3" w:rsidP="00E84FB3">
      <w:pPr>
        <w:ind w:firstLine="708"/>
        <w:jc w:val="both"/>
        <w:rPr>
          <w:sz w:val="23"/>
          <w:szCs w:val="23"/>
        </w:rPr>
      </w:pPr>
      <w:r w:rsidRPr="00236AF6">
        <w:rPr>
          <w:b/>
          <w:sz w:val="23"/>
          <w:szCs w:val="23"/>
        </w:rPr>
        <w:t>ДОНО</w:t>
      </w:r>
      <w:r w:rsidR="00CC0D50">
        <w:rPr>
          <w:b/>
          <w:sz w:val="23"/>
          <w:szCs w:val="23"/>
        </w:rPr>
        <w:t>СИ СЕ план јавних набавки за 2020</w:t>
      </w:r>
      <w:r w:rsidRPr="00236AF6">
        <w:rPr>
          <w:b/>
          <w:sz w:val="23"/>
          <w:szCs w:val="23"/>
        </w:rPr>
        <w:t xml:space="preserve"> годину и то:</w:t>
      </w:r>
    </w:p>
    <w:tbl>
      <w:tblPr>
        <w:tblW w:w="14592" w:type="dxa"/>
        <w:tblInd w:w="93" w:type="dxa"/>
        <w:tblLayout w:type="fixed"/>
        <w:tblLook w:val="0000" w:firstRow="0" w:lastRow="0" w:firstColumn="0" w:lastColumn="0" w:noHBand="0" w:noVBand="0"/>
      </w:tblPr>
      <w:tblGrid>
        <w:gridCol w:w="683"/>
        <w:gridCol w:w="1643"/>
        <w:gridCol w:w="1384"/>
        <w:gridCol w:w="1283"/>
        <w:gridCol w:w="1384"/>
        <w:gridCol w:w="1187"/>
        <w:gridCol w:w="1907"/>
        <w:gridCol w:w="1944"/>
        <w:gridCol w:w="1680"/>
        <w:gridCol w:w="1497"/>
      </w:tblGrid>
      <w:tr w:rsidR="00E84FB3" w:rsidRPr="00236AF6" w:rsidTr="003F03FF">
        <w:trPr>
          <w:trHeight w:val="255"/>
        </w:trPr>
        <w:tc>
          <w:tcPr>
            <w:tcW w:w="14592" w:type="dxa"/>
            <w:gridSpan w:val="10"/>
            <w:tcBorders>
              <w:top w:val="nil"/>
              <w:left w:val="nil"/>
              <w:bottom w:val="single" w:sz="4" w:space="0" w:color="auto"/>
              <w:right w:val="nil"/>
            </w:tcBorders>
            <w:shd w:val="clear" w:color="auto" w:fill="auto"/>
            <w:noWrap/>
            <w:vAlign w:val="bottom"/>
          </w:tcPr>
          <w:p w:rsidR="00E84FB3" w:rsidRPr="00236AF6" w:rsidRDefault="00E84FB3" w:rsidP="003F03FF">
            <w:pPr>
              <w:jc w:val="center"/>
              <w:rPr>
                <w:rFonts w:ascii="Arial" w:hAnsi="Arial" w:cs="Arial"/>
                <w:b/>
                <w:bCs/>
                <w:i/>
                <w:iCs/>
                <w:sz w:val="19"/>
                <w:szCs w:val="19"/>
              </w:rPr>
            </w:pPr>
            <w:r w:rsidRPr="00236AF6">
              <w:rPr>
                <w:rFonts w:ascii="Arial" w:hAnsi="Arial" w:cs="Arial"/>
                <w:b/>
                <w:bCs/>
                <w:i/>
                <w:iCs/>
                <w:sz w:val="19"/>
                <w:szCs w:val="19"/>
              </w:rPr>
              <w:t>ПЛАН НАБАВКИ</w:t>
            </w:r>
          </w:p>
        </w:tc>
      </w:tr>
      <w:tr w:rsidR="00E84FB3" w:rsidRPr="00236AF6" w:rsidTr="003F03FF">
        <w:trPr>
          <w:trHeight w:val="255"/>
        </w:trPr>
        <w:tc>
          <w:tcPr>
            <w:tcW w:w="1459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rsidR="00E84FB3" w:rsidRPr="00236AF6" w:rsidRDefault="00E84FB3" w:rsidP="003F03FF">
            <w:pPr>
              <w:jc w:val="center"/>
              <w:rPr>
                <w:rFonts w:ascii="Arial" w:hAnsi="Arial" w:cs="Arial"/>
                <w:b/>
                <w:bCs/>
                <w:i/>
                <w:iCs/>
                <w:sz w:val="17"/>
                <w:szCs w:val="17"/>
              </w:rPr>
            </w:pPr>
            <w:r w:rsidRPr="00236AF6">
              <w:rPr>
                <w:rFonts w:ascii="Arial" w:hAnsi="Arial" w:cs="Arial"/>
                <w:b/>
                <w:bCs/>
                <w:i/>
                <w:iCs/>
                <w:sz w:val="17"/>
                <w:szCs w:val="17"/>
              </w:rPr>
              <w:t>ПЛАН ЈАВНИХ НАБАВКИ</w:t>
            </w:r>
          </w:p>
        </w:tc>
      </w:tr>
      <w:tr w:rsidR="00E84FB3" w:rsidRPr="00236AF6" w:rsidTr="003F03FF">
        <w:trPr>
          <w:trHeight w:val="1125"/>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Редни број</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Предмет јавне набавке</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Износ планираних средставаза јавну набавку без ПДВ-а из буџета</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Апропријација у буџету, односно финансијском плану - Конто бр.</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Процењена вредност јавне набавке без ПДВ-а</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Врста поступка</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покретања поступка</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закључења уговора</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трајања уговора</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Напомене</w:t>
            </w:r>
          </w:p>
        </w:tc>
      </w:tr>
      <w:tr w:rsidR="00E84FB3" w:rsidRPr="00236AF6" w:rsidTr="003F03FF">
        <w:trPr>
          <w:trHeight w:val="1125"/>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lastRenderedPageBreak/>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b/>
                <w:bCs/>
                <w:sz w:val="27"/>
                <w:szCs w:val="27"/>
              </w:rPr>
            </w:pPr>
            <w:r w:rsidRPr="00236AF6">
              <w:rPr>
                <w:rFonts w:ascii="Arial" w:hAnsi="Arial" w:cs="Arial"/>
                <w:b/>
                <w:bCs/>
                <w:sz w:val="27"/>
                <w:szCs w:val="27"/>
              </w:rPr>
              <w:t>ДОБРА</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Набавка канцеларијског материјала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1.200.000,00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426111</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1.200.000,00</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мале вредности</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02.09.2019.године</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02.10.2019.године</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02.10.2019.године до  02.10.2020.године</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Партија А Штампани канцеларијски материјал</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300.000,00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300.000,00</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Партија Б Књижарски материјал</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900.000,00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900.000,00</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1232"/>
        </w:trPr>
        <w:tc>
          <w:tcPr>
            <w:tcW w:w="683"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Набавка тонера и друге рачунарске опреме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1.100.000,00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423221</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1.100.000,00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мале вредности</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01.05.2019.године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01.06.2019.године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01.06.2019.године до 01.06.2020.год.</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b/>
                <w:bCs/>
                <w:sz w:val="27"/>
                <w:szCs w:val="27"/>
              </w:rPr>
            </w:pPr>
            <w:r w:rsidRPr="00236AF6">
              <w:rPr>
                <w:rFonts w:ascii="Arial" w:hAnsi="Arial" w:cs="Arial"/>
                <w:b/>
                <w:bCs/>
                <w:sz w:val="27"/>
                <w:szCs w:val="27"/>
              </w:rPr>
              <w:t>УСЛУГЕ</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962"/>
        </w:trPr>
        <w:tc>
          <w:tcPr>
            <w:tcW w:w="683"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Избор испоручиоца електричне енергије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421211</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мале вредности</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10.03.2019.године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10.04.2019-10.04.2020.године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b/>
                <w:bCs/>
                <w:sz w:val="27"/>
                <w:szCs w:val="27"/>
              </w:rPr>
            </w:pPr>
            <w:r w:rsidRPr="00236AF6">
              <w:rPr>
                <w:rFonts w:ascii="Arial" w:hAnsi="Arial" w:cs="Arial"/>
                <w:b/>
                <w:bCs/>
                <w:sz w:val="27"/>
                <w:szCs w:val="27"/>
              </w:rPr>
              <w:t xml:space="preserve">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584"/>
        </w:trPr>
        <w:tc>
          <w:tcPr>
            <w:tcW w:w="683"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64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28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18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4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680"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49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bl>
    <w:p w:rsidR="00E84FB3" w:rsidRPr="00236AF6" w:rsidRDefault="00E84FB3" w:rsidP="00E94839">
      <w:pPr>
        <w:jc w:val="both"/>
        <w:rPr>
          <w:b/>
          <w:sz w:val="23"/>
          <w:szCs w:val="23"/>
        </w:rPr>
      </w:pPr>
    </w:p>
    <w:tbl>
      <w:tblPr>
        <w:tblW w:w="14880" w:type="dxa"/>
        <w:tblInd w:w="-132" w:type="dxa"/>
        <w:tblLook w:val="0000" w:firstRow="0" w:lastRow="0" w:firstColumn="0" w:lastColumn="0" w:noHBand="0" w:noVBand="0"/>
      </w:tblPr>
      <w:tblGrid>
        <w:gridCol w:w="720"/>
        <w:gridCol w:w="1920"/>
        <w:gridCol w:w="1386"/>
        <w:gridCol w:w="1283"/>
        <w:gridCol w:w="1217"/>
        <w:gridCol w:w="1215"/>
        <w:gridCol w:w="1907"/>
        <w:gridCol w:w="1907"/>
        <w:gridCol w:w="7"/>
        <w:gridCol w:w="1907"/>
        <w:gridCol w:w="1411"/>
      </w:tblGrid>
      <w:tr w:rsidR="00E84FB3" w:rsidRPr="00236AF6" w:rsidTr="003F03FF">
        <w:trPr>
          <w:trHeight w:val="255"/>
        </w:trPr>
        <w:tc>
          <w:tcPr>
            <w:tcW w:w="14880" w:type="dxa"/>
            <w:gridSpan w:val="11"/>
            <w:tcBorders>
              <w:top w:val="nil"/>
              <w:left w:val="nil"/>
              <w:bottom w:val="single" w:sz="4" w:space="0" w:color="auto"/>
              <w:right w:val="nil"/>
            </w:tcBorders>
            <w:shd w:val="clear" w:color="auto" w:fill="auto"/>
            <w:noWrap/>
            <w:vAlign w:val="bottom"/>
          </w:tcPr>
          <w:p w:rsidR="00E84FB3" w:rsidRPr="00236AF6" w:rsidRDefault="00E84FB3" w:rsidP="003F03FF">
            <w:pPr>
              <w:jc w:val="center"/>
              <w:rPr>
                <w:rFonts w:ascii="Arial" w:hAnsi="Arial" w:cs="Arial"/>
                <w:b/>
                <w:bCs/>
                <w:i/>
                <w:iCs/>
                <w:sz w:val="19"/>
                <w:szCs w:val="19"/>
              </w:rPr>
            </w:pPr>
            <w:r w:rsidRPr="00236AF6">
              <w:rPr>
                <w:rFonts w:ascii="Arial" w:hAnsi="Arial" w:cs="Arial"/>
                <w:b/>
                <w:bCs/>
                <w:i/>
                <w:iCs/>
                <w:sz w:val="19"/>
                <w:szCs w:val="19"/>
              </w:rPr>
              <w:t>ПЛАН НАБАВКИ</w:t>
            </w:r>
          </w:p>
        </w:tc>
      </w:tr>
      <w:tr w:rsidR="00E84FB3" w:rsidRPr="00236AF6" w:rsidTr="003F03FF">
        <w:trPr>
          <w:trHeight w:val="255"/>
        </w:trPr>
        <w:tc>
          <w:tcPr>
            <w:tcW w:w="1488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E84FB3" w:rsidRPr="00236AF6" w:rsidRDefault="00E84FB3" w:rsidP="003F03FF">
            <w:pPr>
              <w:jc w:val="center"/>
              <w:rPr>
                <w:rFonts w:ascii="Arial" w:hAnsi="Arial" w:cs="Arial"/>
                <w:b/>
                <w:bCs/>
                <w:i/>
                <w:iCs/>
                <w:sz w:val="17"/>
                <w:szCs w:val="17"/>
              </w:rPr>
            </w:pPr>
            <w:r w:rsidRPr="00236AF6">
              <w:rPr>
                <w:rFonts w:ascii="Arial" w:hAnsi="Arial" w:cs="Arial"/>
                <w:b/>
                <w:bCs/>
                <w:i/>
                <w:iCs/>
                <w:sz w:val="17"/>
                <w:szCs w:val="17"/>
              </w:rPr>
              <w:t>ПЛАН НАБАВКИ НА КОЈЕ СЕ ЗАКОН НЕ ПРИМЕЊУЈЕ</w:t>
            </w:r>
          </w:p>
        </w:tc>
      </w:tr>
      <w:tr w:rsidR="00E84FB3" w:rsidRPr="00236AF6" w:rsidTr="003F03FF">
        <w:trPr>
          <w:trHeight w:val="1125"/>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lastRenderedPageBreak/>
              <w:t>Редни број</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Предмет јавне набавке</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Износ планираних средставаза јавну набавку без ПДВ-а из буџета</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Апропријација у буџету, односно финансијском плану - Конто бр.</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Процењена вредност јавне набавке без ПДВ-а</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Врста поступка</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покретања поступка</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закључења уговора</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извршења уговора</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Напомена</w:t>
            </w: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b/>
                <w:bCs/>
                <w:sz w:val="27"/>
                <w:szCs w:val="27"/>
              </w:rPr>
            </w:pPr>
            <w:r w:rsidRPr="00236AF6">
              <w:rPr>
                <w:rFonts w:ascii="Arial" w:hAnsi="Arial" w:cs="Arial"/>
                <w:b/>
                <w:bCs/>
                <w:sz w:val="27"/>
                <w:szCs w:val="27"/>
              </w:rPr>
              <w:t>ДОБРА</w:t>
            </w:r>
          </w:p>
          <w:p w:rsidR="00E84FB3" w:rsidRPr="00236AF6" w:rsidRDefault="00E84FB3" w:rsidP="003F03FF">
            <w:pPr>
              <w:jc w:val="center"/>
              <w:rPr>
                <w:rFonts w:ascii="Arial" w:hAnsi="Arial" w:cs="Arial"/>
                <w:b/>
                <w:bCs/>
                <w:sz w:val="27"/>
                <w:szCs w:val="27"/>
              </w:rPr>
            </w:pP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Стручна литература</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r w:rsidRPr="00236AF6">
              <w:rPr>
                <w:rFonts w:ascii="Arial" w:hAnsi="Arial" w:cs="Arial"/>
                <w:sz w:val="19"/>
                <w:szCs w:val="19"/>
              </w:rPr>
              <w:t>250.000,00</w:t>
            </w:r>
          </w:p>
          <w:p w:rsidR="00E84FB3" w:rsidRPr="00236AF6" w:rsidRDefault="00E84FB3" w:rsidP="003F03FF">
            <w:pPr>
              <w:jc w:val="center"/>
              <w:rPr>
                <w:rFonts w:ascii="Arial" w:hAnsi="Arial" w:cs="Arial"/>
                <w:sz w:val="19"/>
                <w:szCs w:val="19"/>
              </w:rPr>
            </w:pP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426311</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250.000,00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12.03.2019.године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12.04.2019.године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12.03.2019-12.04.2019.године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Гориво</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180.000,00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426411</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180.000,00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10.03.2019.године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10.04.2019-10.04.2020.године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Роба широке потрошње </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r w:rsidRPr="00236AF6">
              <w:rPr>
                <w:rFonts w:ascii="Arial" w:hAnsi="Arial" w:cs="Arial"/>
                <w:sz w:val="19"/>
                <w:szCs w:val="19"/>
              </w:rPr>
              <w:t>190.000,00</w:t>
            </w:r>
          </w:p>
          <w:p w:rsidR="00E84FB3" w:rsidRPr="00236AF6" w:rsidRDefault="00E84FB3" w:rsidP="003F03FF">
            <w:pPr>
              <w:jc w:val="center"/>
              <w:rPr>
                <w:rFonts w:ascii="Arial" w:hAnsi="Arial" w:cs="Arial"/>
                <w:sz w:val="19"/>
                <w:szCs w:val="19"/>
              </w:rPr>
            </w:pP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426812</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190.000,00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10.03.2019.године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10.04.2019-10.04.2020..године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Набавка канцеларијске опреме</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85.000,00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512211</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85.000,00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10.03.2019.године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10.04.2019.године до 10.04.2020.године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1148"/>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5</w:t>
            </w:r>
          </w:p>
        </w:tc>
        <w:tc>
          <w:tcPr>
            <w:tcW w:w="19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Набавка рачунарске опреме </w:t>
            </w:r>
          </w:p>
        </w:tc>
        <w:tc>
          <w:tcPr>
            <w:tcW w:w="1386"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85.000,00</w:t>
            </w:r>
          </w:p>
        </w:tc>
        <w:tc>
          <w:tcPr>
            <w:tcW w:w="12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512221 </w:t>
            </w:r>
          </w:p>
        </w:tc>
        <w:tc>
          <w:tcPr>
            <w:tcW w:w="1217"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85.000,00 </w:t>
            </w:r>
          </w:p>
        </w:tc>
        <w:tc>
          <w:tcPr>
            <w:tcW w:w="1215"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10.03.2019.године</w:t>
            </w:r>
          </w:p>
        </w:tc>
        <w:tc>
          <w:tcPr>
            <w:tcW w:w="1907"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15.04.2019.године</w:t>
            </w:r>
          </w:p>
        </w:tc>
        <w:tc>
          <w:tcPr>
            <w:tcW w:w="1914" w:type="dxa"/>
            <w:gridSpan w:val="2"/>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15.05.2020.године</w:t>
            </w:r>
          </w:p>
        </w:tc>
        <w:tc>
          <w:tcPr>
            <w:tcW w:w="1411"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1214"/>
        </w:trPr>
        <w:tc>
          <w:tcPr>
            <w:tcW w:w="720" w:type="dxa"/>
            <w:tcBorders>
              <w:top w:val="nil"/>
              <w:left w:val="single" w:sz="4" w:space="0" w:color="auto"/>
              <w:right w:val="single" w:sz="4" w:space="0" w:color="auto"/>
            </w:tcBorders>
            <w:shd w:val="clear" w:color="auto" w:fill="auto"/>
            <w:vAlign w:val="center"/>
          </w:tcPr>
          <w:p w:rsidR="00E84FB3" w:rsidRPr="00236AF6" w:rsidRDefault="00E84FB3" w:rsidP="003F03FF">
            <w:pPr>
              <w:rPr>
                <w:rFonts w:ascii="Arial" w:hAnsi="Arial" w:cs="Arial"/>
                <w:sz w:val="19"/>
                <w:szCs w:val="19"/>
              </w:rPr>
            </w:pPr>
            <w:r w:rsidRPr="00236AF6">
              <w:rPr>
                <w:rFonts w:ascii="Arial" w:hAnsi="Arial" w:cs="Arial"/>
                <w:sz w:val="19"/>
                <w:szCs w:val="19"/>
              </w:rPr>
              <w:t xml:space="preserve">  6</w:t>
            </w:r>
          </w:p>
        </w:tc>
        <w:tc>
          <w:tcPr>
            <w:tcW w:w="1920"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Набавка материјала за специјалне намене</w:t>
            </w:r>
          </w:p>
        </w:tc>
        <w:tc>
          <w:tcPr>
            <w:tcW w:w="1386"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180.000</w:t>
            </w:r>
          </w:p>
        </w:tc>
        <w:tc>
          <w:tcPr>
            <w:tcW w:w="1283"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426900</w:t>
            </w:r>
          </w:p>
        </w:tc>
        <w:tc>
          <w:tcPr>
            <w:tcW w:w="1217"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180.000,00</w:t>
            </w:r>
          </w:p>
        </w:tc>
        <w:tc>
          <w:tcPr>
            <w:tcW w:w="1215"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15.05.2019.године</w:t>
            </w:r>
          </w:p>
        </w:tc>
        <w:tc>
          <w:tcPr>
            <w:tcW w:w="1907"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15.06.2019.године</w:t>
            </w:r>
          </w:p>
        </w:tc>
        <w:tc>
          <w:tcPr>
            <w:tcW w:w="1914" w:type="dxa"/>
            <w:gridSpan w:val="2"/>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15.06.2019 до 15.06.2020.године</w:t>
            </w:r>
          </w:p>
        </w:tc>
        <w:tc>
          <w:tcPr>
            <w:tcW w:w="1411"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b/>
                <w:bCs/>
                <w:sz w:val="27"/>
                <w:szCs w:val="27"/>
              </w:rPr>
              <w:t>УСЛУГЕ</w:t>
            </w:r>
            <w:r w:rsidRPr="00236AF6">
              <w:rPr>
                <w:rFonts w:ascii="Arial" w:hAnsi="Arial" w:cs="Arial"/>
                <w:sz w:val="19"/>
                <w:szCs w:val="19"/>
              </w:rPr>
              <w:t xml:space="preserve"> </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1610"/>
        </w:trPr>
        <w:tc>
          <w:tcPr>
            <w:tcW w:w="720"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lastRenderedPageBreak/>
              <w:t>1</w:t>
            </w:r>
          </w:p>
          <w:p w:rsidR="00E84FB3" w:rsidRPr="00236AF6" w:rsidRDefault="00E84FB3" w:rsidP="003F03FF">
            <w:pPr>
              <w:jc w:val="center"/>
              <w:rPr>
                <w:rFonts w:ascii="Arial" w:hAnsi="Arial" w:cs="Arial"/>
                <w:sz w:val="19"/>
                <w:szCs w:val="19"/>
              </w:rPr>
            </w:pPr>
          </w:p>
        </w:tc>
        <w:tc>
          <w:tcPr>
            <w:tcW w:w="1920"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Одржавање и поправка рачунарске опреме </w:t>
            </w:r>
          </w:p>
        </w:tc>
        <w:tc>
          <w:tcPr>
            <w:tcW w:w="1386"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700.000,00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8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423221 </w:t>
            </w:r>
          </w:p>
        </w:tc>
        <w:tc>
          <w:tcPr>
            <w:tcW w:w="121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700.000,00</w:t>
            </w:r>
          </w:p>
        </w:tc>
        <w:tc>
          <w:tcPr>
            <w:tcW w:w="1215"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Јавна набавка на коју се Закон не примењује </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05.05.2019.године</w:t>
            </w:r>
          </w:p>
        </w:tc>
        <w:tc>
          <w:tcPr>
            <w:tcW w:w="1914" w:type="dxa"/>
            <w:gridSpan w:val="2"/>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15.06.2019.године</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15.06.2019-15.06.2020.године</w:t>
            </w:r>
          </w:p>
        </w:tc>
        <w:tc>
          <w:tcPr>
            <w:tcW w:w="1411"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tc>
      </w:tr>
      <w:tr w:rsidR="00E84FB3" w:rsidRPr="00236AF6" w:rsidTr="003F03FF">
        <w:trPr>
          <w:trHeight w:val="1147"/>
        </w:trPr>
        <w:tc>
          <w:tcPr>
            <w:tcW w:w="720"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w:t>
            </w:r>
          </w:p>
        </w:tc>
        <w:tc>
          <w:tcPr>
            <w:tcW w:w="1920"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Регистрација возила</w:t>
            </w:r>
          </w:p>
        </w:tc>
        <w:tc>
          <w:tcPr>
            <w:tcW w:w="1386"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90.000,00</w:t>
            </w:r>
          </w:p>
        </w:tc>
        <w:tc>
          <w:tcPr>
            <w:tcW w:w="1283"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482131</w:t>
            </w:r>
          </w:p>
        </w:tc>
        <w:tc>
          <w:tcPr>
            <w:tcW w:w="1217"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90.000,00</w:t>
            </w:r>
          </w:p>
        </w:tc>
        <w:tc>
          <w:tcPr>
            <w:tcW w:w="1215"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10.04.2019.године</w:t>
            </w:r>
          </w:p>
        </w:tc>
        <w:tc>
          <w:tcPr>
            <w:tcW w:w="1914" w:type="dxa"/>
            <w:gridSpan w:val="2"/>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10.05.2019.године</w:t>
            </w:r>
          </w:p>
        </w:tc>
        <w:tc>
          <w:tcPr>
            <w:tcW w:w="1907"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10.05.2019-10.05.2020.године</w:t>
            </w:r>
          </w:p>
        </w:tc>
        <w:tc>
          <w:tcPr>
            <w:tcW w:w="1411"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76"/>
        </w:trPr>
        <w:tc>
          <w:tcPr>
            <w:tcW w:w="720"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3 </w:t>
            </w:r>
          </w:p>
        </w:tc>
        <w:tc>
          <w:tcPr>
            <w:tcW w:w="1920" w:type="dxa"/>
            <w:tcBorders>
              <w:top w:val="nil"/>
              <w:left w:val="nil"/>
              <w:right w:val="single" w:sz="4" w:space="0" w:color="auto"/>
            </w:tcBorders>
            <w:shd w:val="clear" w:color="auto" w:fill="auto"/>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Одржавање и поправљање опреме</w:t>
            </w:r>
          </w:p>
        </w:tc>
        <w:tc>
          <w:tcPr>
            <w:tcW w:w="1386" w:type="dxa"/>
            <w:tcBorders>
              <w:top w:val="nil"/>
              <w:left w:val="nil"/>
              <w:right w:val="single" w:sz="4" w:space="0" w:color="auto"/>
            </w:tcBorders>
            <w:shd w:val="clear" w:color="auto" w:fill="auto"/>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150.000,00</w:t>
            </w:r>
          </w:p>
        </w:tc>
        <w:tc>
          <w:tcPr>
            <w:tcW w:w="1283" w:type="dxa"/>
            <w:tcBorders>
              <w:top w:val="nil"/>
              <w:left w:val="nil"/>
              <w:right w:val="single" w:sz="4" w:space="0" w:color="auto"/>
            </w:tcBorders>
            <w:shd w:val="clear" w:color="auto" w:fill="auto"/>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425200</w:t>
            </w:r>
          </w:p>
        </w:tc>
        <w:tc>
          <w:tcPr>
            <w:tcW w:w="1217" w:type="dxa"/>
            <w:tcBorders>
              <w:top w:val="nil"/>
              <w:left w:val="nil"/>
              <w:right w:val="single" w:sz="4" w:space="0" w:color="auto"/>
            </w:tcBorders>
            <w:shd w:val="clear" w:color="auto" w:fill="auto"/>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150.000,00</w:t>
            </w:r>
          </w:p>
        </w:tc>
        <w:tc>
          <w:tcPr>
            <w:tcW w:w="1215"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10.04.2019.године</w:t>
            </w:r>
          </w:p>
        </w:tc>
        <w:tc>
          <w:tcPr>
            <w:tcW w:w="1914" w:type="dxa"/>
            <w:gridSpan w:val="2"/>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10.05.2019.године</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10.05.2019-10.05.2020.године</w:t>
            </w:r>
          </w:p>
        </w:tc>
        <w:tc>
          <w:tcPr>
            <w:tcW w:w="1411"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b/>
                <w:bCs/>
                <w:sz w:val="27"/>
                <w:szCs w:val="27"/>
              </w:rPr>
              <w:t>РАДОВИ</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94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Редовно одржавање зграде Основног суда у Ваљеву </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425100</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10.04.2019.године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10.05.2019.године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10.05.2019-10.05.2020.године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noWrap/>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20" w:type="dxa"/>
            <w:tcBorders>
              <w:top w:val="nil"/>
              <w:left w:val="nil"/>
              <w:bottom w:val="single" w:sz="4" w:space="0" w:color="auto"/>
              <w:right w:val="single" w:sz="4" w:space="0" w:color="auto"/>
            </w:tcBorders>
            <w:shd w:val="clear" w:color="auto" w:fill="auto"/>
            <w:noWrap/>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386" w:type="dxa"/>
            <w:tcBorders>
              <w:top w:val="nil"/>
              <w:left w:val="nil"/>
              <w:bottom w:val="single" w:sz="4" w:space="0" w:color="auto"/>
              <w:right w:val="single" w:sz="4" w:space="0" w:color="auto"/>
            </w:tcBorders>
            <w:shd w:val="clear" w:color="auto" w:fill="auto"/>
            <w:noWrap/>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83" w:type="dxa"/>
            <w:tcBorders>
              <w:top w:val="nil"/>
              <w:left w:val="nil"/>
              <w:bottom w:val="single" w:sz="4" w:space="0" w:color="auto"/>
              <w:right w:val="single" w:sz="4" w:space="0" w:color="auto"/>
            </w:tcBorders>
            <w:shd w:val="clear" w:color="auto" w:fill="auto"/>
            <w:noWrap/>
            <w:vAlign w:val="bottom"/>
          </w:tcPr>
          <w:p w:rsidR="00E84FB3" w:rsidRPr="00236AF6" w:rsidRDefault="00E84FB3" w:rsidP="003F03FF">
            <w:pPr>
              <w:jc w:val="center"/>
              <w:rPr>
                <w:rFonts w:ascii="Arial" w:hAnsi="Arial" w:cs="Arial"/>
                <w:sz w:val="19"/>
                <w:szCs w:val="19"/>
              </w:rPr>
            </w:pPr>
          </w:p>
        </w:tc>
        <w:tc>
          <w:tcPr>
            <w:tcW w:w="1217" w:type="dxa"/>
            <w:tcBorders>
              <w:top w:val="nil"/>
              <w:left w:val="nil"/>
              <w:bottom w:val="single" w:sz="4" w:space="0" w:color="auto"/>
              <w:right w:val="single" w:sz="4" w:space="0" w:color="auto"/>
            </w:tcBorders>
            <w:shd w:val="clear" w:color="auto" w:fill="auto"/>
            <w:noWrap/>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332"/>
        </w:trPr>
        <w:tc>
          <w:tcPr>
            <w:tcW w:w="720"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20"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386"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1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15"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14" w:type="dxa"/>
            <w:gridSpan w:val="2"/>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11"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bl>
    <w:p w:rsidR="00E84FB3" w:rsidRPr="00236AF6" w:rsidRDefault="00E84FB3" w:rsidP="00E84FB3">
      <w:pPr>
        <w:jc w:val="both"/>
        <w:rPr>
          <w:b/>
          <w:sz w:val="23"/>
          <w:szCs w:val="23"/>
        </w:rPr>
      </w:pPr>
    </w:p>
    <w:p w:rsidR="00E84FB3" w:rsidRPr="00236AF6" w:rsidRDefault="00E84FB3" w:rsidP="00E84FB3">
      <w:pPr>
        <w:jc w:val="both"/>
        <w:rPr>
          <w:b/>
          <w:sz w:val="23"/>
          <w:szCs w:val="23"/>
        </w:rPr>
      </w:pPr>
    </w:p>
    <w:p w:rsidR="00E84FB3" w:rsidRPr="00236AF6" w:rsidRDefault="00E84FB3" w:rsidP="00E84FB3">
      <w:pPr>
        <w:jc w:val="center"/>
        <w:rPr>
          <w:b/>
          <w:sz w:val="23"/>
          <w:szCs w:val="23"/>
        </w:rPr>
      </w:pPr>
      <w:r w:rsidRPr="00236AF6">
        <w:rPr>
          <w:b/>
          <w:sz w:val="23"/>
          <w:szCs w:val="23"/>
        </w:rPr>
        <w:t>О б р а з л о ж е њ е</w:t>
      </w:r>
    </w:p>
    <w:p w:rsidR="00E84FB3" w:rsidRPr="00236AF6" w:rsidRDefault="00E84FB3" w:rsidP="00E84FB3">
      <w:pPr>
        <w:pStyle w:val="rvps1"/>
        <w:shd w:val="clear" w:color="auto" w:fill="FFFFFF"/>
        <w:rPr>
          <w:b/>
          <w:sz w:val="23"/>
          <w:szCs w:val="23"/>
        </w:rPr>
      </w:pPr>
      <w:r w:rsidRPr="00236AF6">
        <w:rPr>
          <w:b/>
          <w:sz w:val="23"/>
          <w:szCs w:val="23"/>
        </w:rPr>
        <w:tab/>
      </w:r>
    </w:p>
    <w:p w:rsidR="00E84FB3" w:rsidRPr="00236AF6" w:rsidRDefault="00E84FB3" w:rsidP="00E84FB3">
      <w:pPr>
        <w:pStyle w:val="rvps1"/>
        <w:shd w:val="clear" w:color="auto" w:fill="FFFFFF"/>
        <w:rPr>
          <w:b/>
          <w:bCs/>
          <w:color w:val="008080"/>
          <w:sz w:val="23"/>
          <w:szCs w:val="23"/>
        </w:rPr>
      </w:pPr>
    </w:p>
    <w:p w:rsidR="00E84FB3" w:rsidRPr="00236AF6" w:rsidRDefault="00E84FB3" w:rsidP="00E84FB3">
      <w:pPr>
        <w:ind w:firstLine="708"/>
        <w:jc w:val="both"/>
        <w:rPr>
          <w:sz w:val="23"/>
          <w:szCs w:val="23"/>
        </w:rPr>
      </w:pPr>
      <w:r w:rsidRPr="00236AF6">
        <w:rPr>
          <w:sz w:val="23"/>
          <w:szCs w:val="23"/>
        </w:rPr>
        <w:t xml:space="preserve">Чланом 51. ст.1. Закона о јавним набавкама предвиђено је да је наручилац дужан  да донесе годишњи План јавних набавки, </w:t>
      </w:r>
      <w:r w:rsidRPr="00236AF6">
        <w:rPr>
          <w:rStyle w:val="rvts3"/>
          <w:sz w:val="19"/>
          <w:szCs w:val="19"/>
        </w:rPr>
        <w:t xml:space="preserve"> те је стога сходно </w:t>
      </w:r>
      <w:r w:rsidRPr="00236AF6">
        <w:rPr>
          <w:sz w:val="23"/>
          <w:szCs w:val="23"/>
        </w:rPr>
        <w:t xml:space="preserve">чл.21. ст.3 и чл.51. ст.5.  Закона о јавним набавкама </w:t>
      </w:r>
      <w:r w:rsidRPr="00236AF6">
        <w:rPr>
          <w:rStyle w:val="rvts3"/>
          <w:sz w:val="19"/>
          <w:szCs w:val="19"/>
        </w:rPr>
        <w:t>донета одлука као изреци.</w:t>
      </w:r>
    </w:p>
    <w:p w:rsidR="00E84FB3" w:rsidRPr="00236AF6" w:rsidRDefault="00E84FB3" w:rsidP="00E84FB3">
      <w:pPr>
        <w:ind w:firstLine="708"/>
        <w:jc w:val="both"/>
        <w:rPr>
          <w:sz w:val="23"/>
          <w:szCs w:val="23"/>
        </w:rPr>
      </w:pPr>
      <w:r w:rsidRPr="00236AF6">
        <w:rPr>
          <w:sz w:val="23"/>
          <w:szCs w:val="23"/>
        </w:rPr>
        <w:t xml:space="preserve">                                                                                                                                                           </w:t>
      </w:r>
    </w:p>
    <w:p w:rsidR="00E84FB3" w:rsidRPr="00236AF6" w:rsidRDefault="00E84FB3" w:rsidP="00E84FB3">
      <w:pPr>
        <w:ind w:firstLine="708"/>
        <w:jc w:val="both"/>
        <w:rPr>
          <w:sz w:val="23"/>
          <w:szCs w:val="23"/>
        </w:rPr>
      </w:pPr>
    </w:p>
    <w:p w:rsidR="00E84FB3" w:rsidRPr="00E94839" w:rsidRDefault="00E84FB3" w:rsidP="00E84FB3">
      <w:pPr>
        <w:rPr>
          <w:sz w:val="23"/>
          <w:szCs w:val="23"/>
          <w:lang w:val="en-US"/>
        </w:rPr>
      </w:pPr>
      <w:r w:rsidRPr="00236AF6">
        <w:rPr>
          <w:sz w:val="23"/>
          <w:szCs w:val="23"/>
        </w:rPr>
        <w:lastRenderedPageBreak/>
        <w:br/>
      </w:r>
      <w:hyperlink w:anchor="hading13" w:history="1">
        <w:r w:rsidR="00DC40B9" w:rsidRPr="00236AF6">
          <w:rPr>
            <w:rStyle w:val="Hyperlink"/>
            <w:b/>
            <w:bCs/>
            <w:color w:val="auto"/>
            <w:sz w:val="23"/>
            <w:szCs w:val="23"/>
          </w:rPr>
          <w:t>ПОДАЦИ О ЈАВНИМ НАБАВКАМА</w:t>
        </w:r>
      </w:hyperlink>
      <w:r w:rsidRPr="00236AF6">
        <w:rPr>
          <w:rStyle w:val="Hyperlink"/>
          <w:b/>
          <w:bCs/>
          <w:color w:val="auto"/>
          <w:sz w:val="23"/>
          <w:szCs w:val="23"/>
        </w:rPr>
        <w:br/>
      </w:r>
      <w:r w:rsidRPr="00236AF6">
        <w:rPr>
          <w:b/>
          <w:sz w:val="31"/>
          <w:szCs w:val="31"/>
        </w:rPr>
        <w:t xml:space="preserve">            </w:t>
      </w:r>
      <w:r w:rsidR="004B2CD2">
        <w:rPr>
          <w:noProof/>
          <w:sz w:val="22"/>
          <w:szCs w:val="22"/>
          <w:lang w:val="en-US"/>
        </w:rPr>
        <w:drawing>
          <wp:inline distT="0" distB="0" distL="0" distR="0">
            <wp:extent cx="800100" cy="11334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l="-2388" r="-2388"/>
                    <a:stretch>
                      <a:fillRect/>
                    </a:stretch>
                  </pic:blipFill>
                  <pic:spPr bwMode="auto">
                    <a:xfrm>
                      <a:off x="0" y="0"/>
                      <a:ext cx="800100" cy="1133475"/>
                    </a:xfrm>
                    <a:prstGeom prst="rect">
                      <a:avLst/>
                    </a:prstGeom>
                    <a:noFill/>
                    <a:ln w="9525">
                      <a:noFill/>
                      <a:miter lim="800000"/>
                      <a:headEnd/>
                      <a:tailEnd/>
                    </a:ln>
                  </pic:spPr>
                </pic:pic>
              </a:graphicData>
            </a:graphic>
          </wp:inline>
        </w:drawing>
      </w:r>
      <w:r w:rsidRPr="00236AF6">
        <w:rPr>
          <w:b/>
          <w:sz w:val="31"/>
          <w:szCs w:val="31"/>
        </w:rPr>
        <w:t xml:space="preserve">         </w:t>
      </w:r>
    </w:p>
    <w:p w:rsidR="00E84FB3" w:rsidRPr="00236AF6" w:rsidRDefault="00E84FB3" w:rsidP="00E84FB3">
      <w:pPr>
        <w:spacing w:before="15" w:after="15"/>
        <w:rPr>
          <w:b/>
          <w:sz w:val="23"/>
          <w:szCs w:val="23"/>
          <w:lang w:val="sr-Latn-CS"/>
        </w:rPr>
      </w:pPr>
      <w:r w:rsidRPr="00236AF6">
        <w:rPr>
          <w:b/>
          <w:sz w:val="23"/>
          <w:szCs w:val="23"/>
        </w:rPr>
        <w:t xml:space="preserve">          Република Србија</w:t>
      </w:r>
    </w:p>
    <w:p w:rsidR="00E84FB3" w:rsidRPr="00236AF6" w:rsidRDefault="00E84FB3" w:rsidP="00E84FB3">
      <w:pPr>
        <w:spacing w:before="15" w:after="15"/>
        <w:rPr>
          <w:b/>
          <w:sz w:val="23"/>
          <w:szCs w:val="23"/>
        </w:rPr>
      </w:pPr>
      <w:r w:rsidRPr="00236AF6">
        <w:rPr>
          <w:b/>
          <w:sz w:val="23"/>
          <w:szCs w:val="23"/>
        </w:rPr>
        <w:t>ОСНОВНИ СУД У ВАЉЕВУ</w:t>
      </w:r>
    </w:p>
    <w:p w:rsidR="00E84FB3" w:rsidRPr="00236AF6" w:rsidRDefault="00E84FB3" w:rsidP="00E84FB3">
      <w:pPr>
        <w:spacing w:before="15" w:after="15"/>
        <w:rPr>
          <w:b/>
          <w:sz w:val="23"/>
          <w:szCs w:val="23"/>
        </w:rPr>
      </w:pPr>
      <w:r w:rsidRPr="00236AF6">
        <w:rPr>
          <w:b/>
          <w:sz w:val="23"/>
          <w:szCs w:val="23"/>
        </w:rPr>
        <w:t xml:space="preserve">        Су VIII бр. 2/2020-2</w:t>
      </w:r>
    </w:p>
    <w:p w:rsidR="00E84FB3" w:rsidRPr="00236AF6" w:rsidRDefault="00E84FB3" w:rsidP="00E84FB3">
      <w:pPr>
        <w:spacing w:before="15" w:after="15"/>
        <w:rPr>
          <w:b/>
          <w:sz w:val="23"/>
          <w:szCs w:val="23"/>
        </w:rPr>
      </w:pPr>
      <w:r w:rsidRPr="00236AF6">
        <w:rPr>
          <w:b/>
          <w:sz w:val="23"/>
          <w:szCs w:val="23"/>
        </w:rPr>
        <w:t xml:space="preserve">             23.01.20</w:t>
      </w:r>
      <w:r w:rsidR="00CC0D50">
        <w:rPr>
          <w:b/>
          <w:sz w:val="23"/>
          <w:szCs w:val="23"/>
        </w:rPr>
        <w:t>21</w:t>
      </w:r>
      <w:r w:rsidRPr="00236AF6">
        <w:rPr>
          <w:b/>
          <w:sz w:val="23"/>
          <w:szCs w:val="23"/>
        </w:rPr>
        <w:t>.године</w:t>
      </w:r>
    </w:p>
    <w:p w:rsidR="00E84FB3" w:rsidRPr="00236AF6" w:rsidRDefault="00E84FB3" w:rsidP="00E84FB3">
      <w:pPr>
        <w:spacing w:before="15" w:after="15"/>
        <w:rPr>
          <w:b/>
          <w:sz w:val="23"/>
          <w:szCs w:val="23"/>
        </w:rPr>
      </w:pPr>
      <w:r w:rsidRPr="00236AF6">
        <w:rPr>
          <w:b/>
          <w:sz w:val="23"/>
          <w:szCs w:val="23"/>
        </w:rPr>
        <w:t xml:space="preserve">                В а љ е в о</w:t>
      </w:r>
    </w:p>
    <w:p w:rsidR="00E84FB3" w:rsidRPr="00236AF6" w:rsidRDefault="00E84FB3" w:rsidP="00E84FB3">
      <w:pPr>
        <w:ind w:firstLine="708"/>
        <w:jc w:val="both"/>
        <w:rPr>
          <w:sz w:val="23"/>
          <w:szCs w:val="23"/>
        </w:rPr>
      </w:pPr>
    </w:p>
    <w:p w:rsidR="00E84FB3" w:rsidRPr="00236AF6" w:rsidRDefault="00E84FB3" w:rsidP="00E84FB3">
      <w:pPr>
        <w:ind w:firstLine="708"/>
        <w:jc w:val="both"/>
        <w:rPr>
          <w:sz w:val="23"/>
          <w:szCs w:val="23"/>
        </w:rPr>
      </w:pPr>
    </w:p>
    <w:p w:rsidR="00E84FB3" w:rsidRPr="00236AF6" w:rsidRDefault="00E84FB3" w:rsidP="00E84FB3">
      <w:pPr>
        <w:ind w:firstLine="708"/>
        <w:jc w:val="both"/>
        <w:rPr>
          <w:sz w:val="23"/>
          <w:szCs w:val="23"/>
        </w:rPr>
      </w:pPr>
      <w:r w:rsidRPr="00236AF6">
        <w:rPr>
          <w:sz w:val="23"/>
          <w:szCs w:val="23"/>
        </w:rPr>
        <w:t xml:space="preserve">На основу чл.51.  Закона о јавним набавкама (“Сл. гласник РС“бр.124/12, 14/15 и 68/15),  председник Основног суда у Ваљеву, ул.Карађорђева бр.50, </w:t>
      </w:r>
      <w:hyperlink r:id="rId27" w:history="1">
        <w:r w:rsidRPr="00236AF6">
          <w:rPr>
            <w:rStyle w:val="Hyperlink"/>
            <w:sz w:val="23"/>
            <w:szCs w:val="23"/>
          </w:rPr>
          <w:t>www.va.os.sud.rs</w:t>
        </w:r>
      </w:hyperlink>
      <w:r w:rsidRPr="00236AF6">
        <w:rPr>
          <w:sz w:val="23"/>
          <w:szCs w:val="23"/>
        </w:rPr>
        <w:t>, судија  Бранка Марковић, дана 23.јануара 2020.године, донела  је:</w:t>
      </w:r>
    </w:p>
    <w:p w:rsidR="00E84FB3" w:rsidRPr="00236AF6" w:rsidRDefault="00E84FB3" w:rsidP="00E84FB3">
      <w:pPr>
        <w:ind w:left="708" w:firstLine="708"/>
        <w:rPr>
          <w:sz w:val="23"/>
          <w:szCs w:val="23"/>
        </w:rPr>
      </w:pPr>
    </w:p>
    <w:p w:rsidR="00E84FB3" w:rsidRPr="00236AF6" w:rsidRDefault="00E84FB3" w:rsidP="00E84FB3">
      <w:pPr>
        <w:jc w:val="center"/>
        <w:rPr>
          <w:sz w:val="23"/>
          <w:szCs w:val="23"/>
        </w:rPr>
      </w:pPr>
      <w:r w:rsidRPr="00236AF6">
        <w:rPr>
          <w:b/>
          <w:sz w:val="31"/>
          <w:szCs w:val="31"/>
        </w:rPr>
        <w:t>О Д Л У К У</w:t>
      </w:r>
    </w:p>
    <w:p w:rsidR="00E84FB3" w:rsidRPr="00236AF6" w:rsidRDefault="00E84FB3" w:rsidP="00E84FB3">
      <w:pPr>
        <w:jc w:val="both"/>
        <w:rPr>
          <w:sz w:val="23"/>
          <w:szCs w:val="23"/>
        </w:rPr>
      </w:pPr>
    </w:p>
    <w:p w:rsidR="00E84FB3" w:rsidRDefault="00E84FB3" w:rsidP="00E84FB3">
      <w:pPr>
        <w:ind w:firstLine="708"/>
        <w:jc w:val="both"/>
        <w:rPr>
          <w:b/>
          <w:sz w:val="23"/>
          <w:szCs w:val="23"/>
        </w:rPr>
      </w:pPr>
      <w:r w:rsidRPr="00236AF6">
        <w:rPr>
          <w:b/>
          <w:sz w:val="23"/>
          <w:szCs w:val="23"/>
        </w:rPr>
        <w:t>ДОНОСИ СЕ план јавних набавки за 20</w:t>
      </w:r>
      <w:r w:rsidR="00416144">
        <w:rPr>
          <w:b/>
          <w:sz w:val="23"/>
          <w:szCs w:val="23"/>
        </w:rPr>
        <w:t>21</w:t>
      </w:r>
      <w:r w:rsidRPr="00236AF6">
        <w:rPr>
          <w:b/>
          <w:sz w:val="23"/>
          <w:szCs w:val="23"/>
        </w:rPr>
        <w:t xml:space="preserve"> годину и то:</w:t>
      </w:r>
    </w:p>
    <w:p w:rsidR="00E94839" w:rsidRDefault="00E94839" w:rsidP="00E84FB3">
      <w:pPr>
        <w:ind w:firstLine="708"/>
        <w:jc w:val="both"/>
        <w:rPr>
          <w:b/>
          <w:sz w:val="23"/>
          <w:szCs w:val="23"/>
        </w:rPr>
      </w:pPr>
    </w:p>
    <w:p w:rsidR="00E94839" w:rsidRPr="00236AF6" w:rsidRDefault="00E94839" w:rsidP="00E84FB3">
      <w:pPr>
        <w:ind w:firstLine="708"/>
        <w:jc w:val="both"/>
        <w:rPr>
          <w:sz w:val="23"/>
          <w:szCs w:val="23"/>
        </w:rPr>
      </w:pPr>
    </w:p>
    <w:tbl>
      <w:tblPr>
        <w:tblW w:w="14592" w:type="dxa"/>
        <w:tblInd w:w="93" w:type="dxa"/>
        <w:tblLayout w:type="fixed"/>
        <w:tblLook w:val="0000" w:firstRow="0" w:lastRow="0" w:firstColumn="0" w:lastColumn="0" w:noHBand="0" w:noVBand="0"/>
      </w:tblPr>
      <w:tblGrid>
        <w:gridCol w:w="683"/>
        <w:gridCol w:w="1643"/>
        <w:gridCol w:w="1384"/>
        <w:gridCol w:w="1283"/>
        <w:gridCol w:w="1384"/>
        <w:gridCol w:w="1187"/>
        <w:gridCol w:w="1907"/>
        <w:gridCol w:w="1944"/>
        <w:gridCol w:w="1680"/>
        <w:gridCol w:w="1497"/>
      </w:tblGrid>
      <w:tr w:rsidR="00E84FB3" w:rsidRPr="00236AF6" w:rsidTr="003F03FF">
        <w:trPr>
          <w:trHeight w:val="255"/>
        </w:trPr>
        <w:tc>
          <w:tcPr>
            <w:tcW w:w="14592" w:type="dxa"/>
            <w:gridSpan w:val="10"/>
            <w:tcBorders>
              <w:top w:val="nil"/>
              <w:left w:val="nil"/>
              <w:bottom w:val="single" w:sz="4" w:space="0" w:color="auto"/>
              <w:right w:val="nil"/>
            </w:tcBorders>
            <w:shd w:val="clear" w:color="auto" w:fill="auto"/>
            <w:noWrap/>
            <w:vAlign w:val="bottom"/>
          </w:tcPr>
          <w:p w:rsidR="00E84FB3" w:rsidRPr="00236AF6" w:rsidRDefault="00E84FB3" w:rsidP="003F03FF">
            <w:pPr>
              <w:jc w:val="center"/>
              <w:rPr>
                <w:rFonts w:ascii="Arial" w:hAnsi="Arial" w:cs="Arial"/>
                <w:b/>
                <w:bCs/>
                <w:i/>
                <w:iCs/>
                <w:sz w:val="19"/>
                <w:szCs w:val="19"/>
              </w:rPr>
            </w:pPr>
            <w:r w:rsidRPr="00236AF6">
              <w:rPr>
                <w:rFonts w:ascii="Arial" w:hAnsi="Arial" w:cs="Arial"/>
                <w:b/>
                <w:bCs/>
                <w:i/>
                <w:iCs/>
                <w:sz w:val="19"/>
                <w:szCs w:val="19"/>
              </w:rPr>
              <w:t>ПЛАН НАБАВКИ</w:t>
            </w:r>
          </w:p>
        </w:tc>
      </w:tr>
      <w:tr w:rsidR="00E84FB3" w:rsidRPr="00236AF6" w:rsidTr="003F03FF">
        <w:trPr>
          <w:trHeight w:val="255"/>
        </w:trPr>
        <w:tc>
          <w:tcPr>
            <w:tcW w:w="1459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rsidR="00E84FB3" w:rsidRPr="00236AF6" w:rsidRDefault="00E84FB3" w:rsidP="003F03FF">
            <w:pPr>
              <w:jc w:val="center"/>
              <w:rPr>
                <w:rFonts w:ascii="Arial" w:hAnsi="Arial" w:cs="Arial"/>
                <w:b/>
                <w:bCs/>
                <w:i/>
                <w:iCs/>
                <w:sz w:val="17"/>
                <w:szCs w:val="17"/>
              </w:rPr>
            </w:pPr>
            <w:r w:rsidRPr="00236AF6">
              <w:rPr>
                <w:rFonts w:ascii="Arial" w:hAnsi="Arial" w:cs="Arial"/>
                <w:b/>
                <w:bCs/>
                <w:i/>
                <w:iCs/>
                <w:sz w:val="17"/>
                <w:szCs w:val="17"/>
              </w:rPr>
              <w:t>ПЛАН ЈАВНИХ НАБАВКИ</w:t>
            </w:r>
          </w:p>
        </w:tc>
      </w:tr>
      <w:tr w:rsidR="00E84FB3" w:rsidRPr="00236AF6" w:rsidTr="003F03FF">
        <w:trPr>
          <w:trHeight w:val="1125"/>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Редни број</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Предмет јавне набавке</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Износ планираних средставаза јавну набавку без ПДВ-а из буџета</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Апропријација у буџету, односно финансијском плану - Конто бр.</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Процењена вредност јавне набавке без ПДВ-а</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Врста поступка</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покретања поступка</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закључења уговора</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трајања уговора</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Напомене</w:t>
            </w:r>
          </w:p>
        </w:tc>
      </w:tr>
      <w:tr w:rsidR="00E84FB3" w:rsidRPr="00236AF6" w:rsidTr="003F03FF">
        <w:trPr>
          <w:trHeight w:val="1125"/>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b/>
                <w:bCs/>
                <w:sz w:val="27"/>
                <w:szCs w:val="27"/>
              </w:rPr>
            </w:pPr>
            <w:r w:rsidRPr="00236AF6">
              <w:rPr>
                <w:rFonts w:ascii="Arial" w:hAnsi="Arial" w:cs="Arial"/>
                <w:b/>
                <w:bCs/>
                <w:sz w:val="27"/>
                <w:szCs w:val="27"/>
              </w:rPr>
              <w:t>ДОБРА</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lastRenderedPageBreak/>
              <w:t>1</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Набавка канцеларијског материјала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1.200.000,00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426111</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1.200.000,00</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мале вредности</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01.06.20</w:t>
            </w:r>
            <w:r w:rsidR="00416144">
              <w:rPr>
                <w:rFonts w:ascii="Arial" w:hAnsi="Arial" w:cs="Arial"/>
                <w:sz w:val="19"/>
                <w:szCs w:val="19"/>
              </w:rPr>
              <w:t>21</w:t>
            </w:r>
            <w:r w:rsidRPr="00236AF6">
              <w:rPr>
                <w:rFonts w:ascii="Arial" w:hAnsi="Arial" w:cs="Arial"/>
                <w:sz w:val="19"/>
                <w:szCs w:val="19"/>
              </w:rPr>
              <w:t>.године</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13.07.20</w:t>
            </w:r>
            <w:r w:rsidR="00416144">
              <w:rPr>
                <w:rFonts w:ascii="Arial" w:hAnsi="Arial" w:cs="Arial"/>
                <w:sz w:val="19"/>
                <w:szCs w:val="19"/>
              </w:rPr>
              <w:t>21</w:t>
            </w:r>
            <w:r w:rsidRPr="00236AF6">
              <w:rPr>
                <w:rFonts w:ascii="Arial" w:hAnsi="Arial" w:cs="Arial"/>
                <w:sz w:val="19"/>
                <w:szCs w:val="19"/>
              </w:rPr>
              <w:t>.године</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Партија А Штампани канцеларијски материјал</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300.000,00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300.000,00</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Партија Б Књижарски материјал</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900.000,00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900.000,00</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1232"/>
        </w:trPr>
        <w:tc>
          <w:tcPr>
            <w:tcW w:w="683"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Набавка тонера и друге рачунарске опреме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1.100.000,00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423221</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1.100.000,00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мале вредности</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01.04.202</w:t>
            </w:r>
            <w:r w:rsidR="00416144">
              <w:rPr>
                <w:rFonts w:ascii="Arial" w:hAnsi="Arial" w:cs="Arial"/>
                <w:sz w:val="19"/>
                <w:szCs w:val="19"/>
              </w:rPr>
              <w:t>1</w:t>
            </w:r>
            <w:r w:rsidRPr="00236AF6">
              <w:rPr>
                <w:rFonts w:ascii="Arial" w:hAnsi="Arial" w:cs="Arial"/>
                <w:sz w:val="19"/>
                <w:szCs w:val="19"/>
              </w:rPr>
              <w:t>.године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09.05.202</w:t>
            </w:r>
            <w:r w:rsidR="00416144">
              <w:rPr>
                <w:rFonts w:ascii="Arial" w:hAnsi="Arial" w:cs="Arial"/>
                <w:sz w:val="19"/>
                <w:szCs w:val="19"/>
              </w:rPr>
              <w:t>1</w:t>
            </w:r>
            <w:r w:rsidRPr="00236AF6">
              <w:rPr>
                <w:rFonts w:ascii="Arial" w:hAnsi="Arial" w:cs="Arial"/>
                <w:sz w:val="19"/>
                <w:szCs w:val="19"/>
              </w:rPr>
              <w:t>.године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b/>
                <w:bCs/>
                <w:sz w:val="27"/>
                <w:szCs w:val="27"/>
              </w:rPr>
            </w:pPr>
            <w:r w:rsidRPr="00236AF6">
              <w:rPr>
                <w:rFonts w:ascii="Arial" w:hAnsi="Arial" w:cs="Arial"/>
                <w:b/>
                <w:bCs/>
                <w:sz w:val="27"/>
                <w:szCs w:val="27"/>
              </w:rPr>
              <w:t>УСЛУГЕ</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962"/>
        </w:trPr>
        <w:tc>
          <w:tcPr>
            <w:tcW w:w="683"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Избор испоручиоца електричне енергије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1.700.000,00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421211</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1.700.000,00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мале вредности</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15.03.20</w:t>
            </w:r>
            <w:r w:rsidR="00416144">
              <w:rPr>
                <w:rFonts w:ascii="Arial" w:hAnsi="Arial" w:cs="Arial"/>
                <w:sz w:val="19"/>
                <w:szCs w:val="19"/>
              </w:rPr>
              <w:t>21</w:t>
            </w:r>
            <w:r w:rsidRPr="00236AF6">
              <w:rPr>
                <w:rFonts w:ascii="Arial" w:hAnsi="Arial" w:cs="Arial"/>
                <w:sz w:val="19"/>
                <w:szCs w:val="19"/>
              </w:rPr>
              <w:t>.године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25.04.20</w:t>
            </w:r>
            <w:r w:rsidR="00416144">
              <w:rPr>
                <w:rFonts w:ascii="Arial" w:hAnsi="Arial" w:cs="Arial"/>
                <w:sz w:val="19"/>
                <w:szCs w:val="19"/>
              </w:rPr>
              <w:t>21</w:t>
            </w:r>
            <w:r w:rsidRPr="00236AF6">
              <w:rPr>
                <w:rFonts w:ascii="Arial" w:hAnsi="Arial" w:cs="Arial"/>
                <w:sz w:val="19"/>
                <w:szCs w:val="19"/>
              </w:rPr>
              <w:t>.године</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b/>
                <w:bCs/>
                <w:sz w:val="27"/>
                <w:szCs w:val="27"/>
              </w:rPr>
            </w:pPr>
            <w:r w:rsidRPr="00236AF6">
              <w:rPr>
                <w:rFonts w:ascii="Arial" w:hAnsi="Arial" w:cs="Arial"/>
                <w:b/>
                <w:bCs/>
                <w:sz w:val="27"/>
                <w:szCs w:val="27"/>
              </w:rPr>
              <w:t xml:space="preserve">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bl>
    <w:p w:rsidR="00E84FB3" w:rsidRDefault="00E84FB3" w:rsidP="00E94839">
      <w:pPr>
        <w:jc w:val="both"/>
        <w:rPr>
          <w:b/>
          <w:sz w:val="23"/>
          <w:szCs w:val="23"/>
        </w:rPr>
      </w:pPr>
    </w:p>
    <w:p w:rsidR="000F39FA" w:rsidRDefault="000F39FA" w:rsidP="00E94839">
      <w:pPr>
        <w:jc w:val="both"/>
        <w:rPr>
          <w:b/>
          <w:sz w:val="23"/>
          <w:szCs w:val="23"/>
        </w:rPr>
      </w:pPr>
    </w:p>
    <w:p w:rsidR="000F39FA" w:rsidRPr="000F39FA" w:rsidRDefault="000F39FA" w:rsidP="00E94839">
      <w:pPr>
        <w:jc w:val="both"/>
        <w:rPr>
          <w:b/>
          <w:sz w:val="23"/>
          <w:szCs w:val="23"/>
        </w:rPr>
      </w:pPr>
    </w:p>
    <w:tbl>
      <w:tblPr>
        <w:tblW w:w="14880" w:type="dxa"/>
        <w:tblInd w:w="-132" w:type="dxa"/>
        <w:tblLook w:val="0000" w:firstRow="0" w:lastRow="0" w:firstColumn="0" w:lastColumn="0" w:noHBand="0" w:noVBand="0"/>
      </w:tblPr>
      <w:tblGrid>
        <w:gridCol w:w="720"/>
        <w:gridCol w:w="1920"/>
        <w:gridCol w:w="1386"/>
        <w:gridCol w:w="1283"/>
        <w:gridCol w:w="1217"/>
        <w:gridCol w:w="1215"/>
        <w:gridCol w:w="1907"/>
        <w:gridCol w:w="1907"/>
        <w:gridCol w:w="7"/>
        <w:gridCol w:w="1907"/>
        <w:gridCol w:w="1411"/>
      </w:tblGrid>
      <w:tr w:rsidR="00E84FB3" w:rsidRPr="00236AF6" w:rsidTr="003F03FF">
        <w:trPr>
          <w:trHeight w:val="255"/>
        </w:trPr>
        <w:tc>
          <w:tcPr>
            <w:tcW w:w="14880" w:type="dxa"/>
            <w:gridSpan w:val="11"/>
            <w:tcBorders>
              <w:top w:val="nil"/>
              <w:left w:val="nil"/>
              <w:bottom w:val="single" w:sz="4" w:space="0" w:color="auto"/>
              <w:right w:val="nil"/>
            </w:tcBorders>
            <w:shd w:val="clear" w:color="auto" w:fill="auto"/>
            <w:noWrap/>
            <w:vAlign w:val="bottom"/>
          </w:tcPr>
          <w:p w:rsidR="00E84FB3" w:rsidRPr="00236AF6" w:rsidRDefault="00E84FB3" w:rsidP="003F03FF">
            <w:pPr>
              <w:jc w:val="center"/>
              <w:rPr>
                <w:rFonts w:ascii="Arial" w:hAnsi="Arial" w:cs="Arial"/>
                <w:b/>
                <w:bCs/>
                <w:i/>
                <w:iCs/>
                <w:sz w:val="19"/>
                <w:szCs w:val="19"/>
              </w:rPr>
            </w:pPr>
            <w:r w:rsidRPr="00236AF6">
              <w:rPr>
                <w:rFonts w:ascii="Arial" w:hAnsi="Arial" w:cs="Arial"/>
                <w:b/>
                <w:bCs/>
                <w:i/>
                <w:iCs/>
                <w:sz w:val="19"/>
                <w:szCs w:val="19"/>
              </w:rPr>
              <w:t>ПЛАН НАБАВКИ</w:t>
            </w:r>
          </w:p>
        </w:tc>
      </w:tr>
      <w:tr w:rsidR="00E84FB3" w:rsidRPr="00236AF6" w:rsidTr="003F03FF">
        <w:trPr>
          <w:trHeight w:val="255"/>
        </w:trPr>
        <w:tc>
          <w:tcPr>
            <w:tcW w:w="1488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E84FB3" w:rsidRPr="00236AF6" w:rsidRDefault="00E84FB3" w:rsidP="003F03FF">
            <w:pPr>
              <w:jc w:val="center"/>
              <w:rPr>
                <w:rFonts w:ascii="Arial" w:hAnsi="Arial" w:cs="Arial"/>
                <w:b/>
                <w:bCs/>
                <w:i/>
                <w:iCs/>
                <w:sz w:val="17"/>
                <w:szCs w:val="17"/>
              </w:rPr>
            </w:pPr>
            <w:r w:rsidRPr="00236AF6">
              <w:rPr>
                <w:rFonts w:ascii="Arial" w:hAnsi="Arial" w:cs="Arial"/>
                <w:b/>
                <w:bCs/>
                <w:i/>
                <w:iCs/>
                <w:sz w:val="17"/>
                <w:szCs w:val="17"/>
              </w:rPr>
              <w:t>ПЛАН НАБАВКИ НА КОЈЕ СЕ ЗАКОН НЕ ПРИМЕЊУЈЕ</w:t>
            </w:r>
          </w:p>
        </w:tc>
      </w:tr>
      <w:tr w:rsidR="00E84FB3" w:rsidRPr="00236AF6" w:rsidTr="003F03FF">
        <w:trPr>
          <w:trHeight w:val="1125"/>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Редни број</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Предмет јавне набавке</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Износ планираних средставаза јавну набавку без ПДВ-а из буџета</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Апропријација у буџету, односно финансијском плану - Конто бр.</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Процењена вредност јавне набавке без ПДВ-а</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Врста поступка</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покретања поступка</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закључења уговора</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Оквиран датум извршења уговора</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5"/>
                <w:szCs w:val="15"/>
              </w:rPr>
            </w:pPr>
            <w:r w:rsidRPr="00236AF6">
              <w:rPr>
                <w:rFonts w:ascii="Arial" w:hAnsi="Arial" w:cs="Arial"/>
                <w:sz w:val="15"/>
                <w:szCs w:val="15"/>
              </w:rPr>
              <w:t>Напомена</w:t>
            </w: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b/>
                <w:bCs/>
                <w:sz w:val="27"/>
                <w:szCs w:val="27"/>
              </w:rPr>
            </w:pPr>
            <w:r w:rsidRPr="00236AF6">
              <w:rPr>
                <w:rFonts w:ascii="Arial" w:hAnsi="Arial" w:cs="Arial"/>
                <w:b/>
                <w:bCs/>
                <w:sz w:val="27"/>
                <w:szCs w:val="27"/>
              </w:rPr>
              <w:t>ДОБРА</w:t>
            </w:r>
          </w:p>
          <w:p w:rsidR="00E84FB3" w:rsidRPr="00236AF6" w:rsidRDefault="00E84FB3" w:rsidP="003F03FF">
            <w:pPr>
              <w:jc w:val="center"/>
              <w:rPr>
                <w:rFonts w:ascii="Arial" w:hAnsi="Arial" w:cs="Arial"/>
                <w:b/>
                <w:bCs/>
                <w:sz w:val="27"/>
                <w:szCs w:val="27"/>
              </w:rPr>
            </w:pP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Стручна литература</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r w:rsidRPr="00236AF6">
              <w:rPr>
                <w:rFonts w:ascii="Arial" w:hAnsi="Arial" w:cs="Arial"/>
                <w:sz w:val="19"/>
                <w:szCs w:val="19"/>
              </w:rPr>
              <w:t>300.000,00</w:t>
            </w:r>
          </w:p>
          <w:p w:rsidR="00E84FB3" w:rsidRPr="00236AF6" w:rsidRDefault="00E84FB3" w:rsidP="003F03FF">
            <w:pPr>
              <w:jc w:val="center"/>
              <w:rPr>
                <w:rFonts w:ascii="Arial" w:hAnsi="Arial" w:cs="Arial"/>
                <w:sz w:val="19"/>
                <w:szCs w:val="19"/>
              </w:rPr>
            </w:pP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lastRenderedPageBreak/>
              <w:t>426311</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300.000,00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Јавна набавка на </w:t>
            </w:r>
            <w:r w:rsidRPr="00236AF6">
              <w:rPr>
                <w:rFonts w:ascii="Arial" w:hAnsi="Arial" w:cs="Arial"/>
                <w:sz w:val="19"/>
                <w:szCs w:val="19"/>
              </w:rPr>
              <w:lastRenderedPageBreak/>
              <w:t>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lastRenderedPageBreak/>
              <w:t>10.03.20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25.03.20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25.03.2020-25.03.2021.године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lastRenderedPageBreak/>
              <w:t>2</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Гориво</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250.000,00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426411</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250.000,00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25.03.20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25.03.2020-25.03.2021.године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Роба широке потрошње </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r w:rsidRPr="00236AF6">
              <w:rPr>
                <w:rFonts w:ascii="Arial" w:hAnsi="Arial" w:cs="Arial"/>
                <w:sz w:val="19"/>
                <w:szCs w:val="19"/>
              </w:rPr>
              <w:t>200.000,00</w:t>
            </w:r>
          </w:p>
          <w:p w:rsidR="00E84FB3" w:rsidRPr="00236AF6" w:rsidRDefault="00E84FB3" w:rsidP="003F03FF">
            <w:pPr>
              <w:jc w:val="center"/>
              <w:rPr>
                <w:rFonts w:ascii="Arial" w:hAnsi="Arial" w:cs="Arial"/>
                <w:sz w:val="19"/>
                <w:szCs w:val="19"/>
              </w:rPr>
            </w:pP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426812</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200.000,00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22.03.20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22.03.2020-22.03.2021.године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Набавка канцеларијске опреме</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85.000,00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512211</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85.000,00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15.04.20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15.05.2020.године</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1148"/>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5</w:t>
            </w:r>
          </w:p>
        </w:tc>
        <w:tc>
          <w:tcPr>
            <w:tcW w:w="19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Набавка рачунарске опреме </w:t>
            </w:r>
          </w:p>
        </w:tc>
        <w:tc>
          <w:tcPr>
            <w:tcW w:w="1386"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85.000,00</w:t>
            </w:r>
          </w:p>
        </w:tc>
        <w:tc>
          <w:tcPr>
            <w:tcW w:w="1283"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512221 </w:t>
            </w:r>
          </w:p>
        </w:tc>
        <w:tc>
          <w:tcPr>
            <w:tcW w:w="1217"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85.000,00 </w:t>
            </w:r>
          </w:p>
        </w:tc>
        <w:tc>
          <w:tcPr>
            <w:tcW w:w="1215"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10.03.20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15.04.20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15.05.2020.године</w:t>
            </w:r>
          </w:p>
        </w:tc>
        <w:tc>
          <w:tcPr>
            <w:tcW w:w="1411"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1214"/>
        </w:trPr>
        <w:tc>
          <w:tcPr>
            <w:tcW w:w="720" w:type="dxa"/>
            <w:tcBorders>
              <w:top w:val="nil"/>
              <w:left w:val="single" w:sz="4" w:space="0" w:color="auto"/>
              <w:right w:val="single" w:sz="4" w:space="0" w:color="auto"/>
            </w:tcBorders>
            <w:shd w:val="clear" w:color="auto" w:fill="auto"/>
            <w:vAlign w:val="center"/>
          </w:tcPr>
          <w:p w:rsidR="00E84FB3" w:rsidRPr="00236AF6" w:rsidRDefault="00E84FB3" w:rsidP="003F03FF">
            <w:pPr>
              <w:rPr>
                <w:rFonts w:ascii="Arial" w:hAnsi="Arial" w:cs="Arial"/>
                <w:sz w:val="19"/>
                <w:szCs w:val="19"/>
              </w:rPr>
            </w:pPr>
            <w:r w:rsidRPr="00236AF6">
              <w:rPr>
                <w:rFonts w:ascii="Arial" w:hAnsi="Arial" w:cs="Arial"/>
                <w:sz w:val="19"/>
                <w:szCs w:val="19"/>
              </w:rPr>
              <w:t xml:space="preserve">  6</w:t>
            </w:r>
          </w:p>
        </w:tc>
        <w:tc>
          <w:tcPr>
            <w:tcW w:w="1920"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Набавка материјала за специјалне намене</w:t>
            </w:r>
          </w:p>
        </w:tc>
        <w:tc>
          <w:tcPr>
            <w:tcW w:w="1386"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100.000</w:t>
            </w:r>
          </w:p>
        </w:tc>
        <w:tc>
          <w:tcPr>
            <w:tcW w:w="1283"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426900</w:t>
            </w:r>
          </w:p>
        </w:tc>
        <w:tc>
          <w:tcPr>
            <w:tcW w:w="1217"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100.000,00</w:t>
            </w:r>
          </w:p>
        </w:tc>
        <w:tc>
          <w:tcPr>
            <w:tcW w:w="1215"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15.05.20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15.06.20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15.06.2020-15.06.2021.године</w:t>
            </w:r>
          </w:p>
        </w:tc>
        <w:tc>
          <w:tcPr>
            <w:tcW w:w="1411"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b/>
                <w:bCs/>
                <w:sz w:val="27"/>
                <w:szCs w:val="27"/>
              </w:rPr>
              <w:t>УСЛУГЕ</w:t>
            </w:r>
            <w:r w:rsidRPr="00236AF6">
              <w:rPr>
                <w:rFonts w:ascii="Arial" w:hAnsi="Arial" w:cs="Arial"/>
                <w:sz w:val="19"/>
                <w:szCs w:val="19"/>
              </w:rPr>
              <w:t xml:space="preserve"> </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1610"/>
        </w:trPr>
        <w:tc>
          <w:tcPr>
            <w:tcW w:w="720"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w:t>
            </w:r>
          </w:p>
          <w:p w:rsidR="00E84FB3" w:rsidRPr="00236AF6" w:rsidRDefault="00E84FB3" w:rsidP="003F03FF">
            <w:pPr>
              <w:jc w:val="center"/>
              <w:rPr>
                <w:rFonts w:ascii="Arial" w:hAnsi="Arial" w:cs="Arial"/>
                <w:sz w:val="19"/>
                <w:szCs w:val="19"/>
              </w:rPr>
            </w:pPr>
          </w:p>
        </w:tc>
        <w:tc>
          <w:tcPr>
            <w:tcW w:w="1920"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Одржавање и поправка рачунарске опреме </w:t>
            </w:r>
          </w:p>
        </w:tc>
        <w:tc>
          <w:tcPr>
            <w:tcW w:w="1386"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500.000,00</w:t>
            </w:r>
          </w:p>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283"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423221 </w:t>
            </w:r>
          </w:p>
        </w:tc>
        <w:tc>
          <w:tcPr>
            <w:tcW w:w="121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500.000,00</w:t>
            </w:r>
          </w:p>
        </w:tc>
        <w:tc>
          <w:tcPr>
            <w:tcW w:w="1215"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Јавна набавка на коју се Закон не примењује </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05.05.20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06.06.20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411"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tc>
      </w:tr>
      <w:tr w:rsidR="00E84FB3" w:rsidRPr="00236AF6" w:rsidTr="003F03FF">
        <w:trPr>
          <w:trHeight w:val="1147"/>
        </w:trPr>
        <w:tc>
          <w:tcPr>
            <w:tcW w:w="720"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lastRenderedPageBreak/>
              <w:t>2</w:t>
            </w:r>
          </w:p>
        </w:tc>
        <w:tc>
          <w:tcPr>
            <w:tcW w:w="1920"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Регистрација возила</w:t>
            </w:r>
          </w:p>
        </w:tc>
        <w:tc>
          <w:tcPr>
            <w:tcW w:w="1386"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100.000,00</w:t>
            </w:r>
          </w:p>
        </w:tc>
        <w:tc>
          <w:tcPr>
            <w:tcW w:w="1283"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482131</w:t>
            </w:r>
          </w:p>
        </w:tc>
        <w:tc>
          <w:tcPr>
            <w:tcW w:w="1217"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100.000,00</w:t>
            </w:r>
          </w:p>
        </w:tc>
        <w:tc>
          <w:tcPr>
            <w:tcW w:w="1215"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09.05.20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411" w:type="dxa"/>
            <w:tcBorders>
              <w:top w:val="nil"/>
              <w:left w:val="single" w:sz="4" w:space="0" w:color="auto"/>
              <w:bottom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476"/>
        </w:trPr>
        <w:tc>
          <w:tcPr>
            <w:tcW w:w="720" w:type="dxa"/>
            <w:tcBorders>
              <w:top w:val="nil"/>
              <w:left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3 </w:t>
            </w:r>
          </w:p>
        </w:tc>
        <w:tc>
          <w:tcPr>
            <w:tcW w:w="1920" w:type="dxa"/>
            <w:tcBorders>
              <w:top w:val="nil"/>
              <w:left w:val="nil"/>
              <w:right w:val="single" w:sz="4" w:space="0" w:color="auto"/>
            </w:tcBorders>
            <w:shd w:val="clear" w:color="auto" w:fill="auto"/>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Одржавање и поправљање опреме</w:t>
            </w:r>
          </w:p>
        </w:tc>
        <w:tc>
          <w:tcPr>
            <w:tcW w:w="1386" w:type="dxa"/>
            <w:tcBorders>
              <w:top w:val="nil"/>
              <w:left w:val="nil"/>
              <w:right w:val="single" w:sz="4" w:space="0" w:color="auto"/>
            </w:tcBorders>
            <w:shd w:val="clear" w:color="auto" w:fill="auto"/>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150.000,00</w:t>
            </w:r>
          </w:p>
        </w:tc>
        <w:tc>
          <w:tcPr>
            <w:tcW w:w="1283" w:type="dxa"/>
            <w:tcBorders>
              <w:top w:val="nil"/>
              <w:left w:val="nil"/>
              <w:right w:val="single" w:sz="4" w:space="0" w:color="auto"/>
            </w:tcBorders>
            <w:shd w:val="clear" w:color="auto" w:fill="auto"/>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425200</w:t>
            </w:r>
          </w:p>
        </w:tc>
        <w:tc>
          <w:tcPr>
            <w:tcW w:w="1217" w:type="dxa"/>
            <w:tcBorders>
              <w:top w:val="nil"/>
              <w:left w:val="nil"/>
              <w:right w:val="single" w:sz="4" w:space="0" w:color="auto"/>
            </w:tcBorders>
            <w:shd w:val="clear" w:color="auto" w:fill="auto"/>
            <w:vAlign w:val="bottom"/>
          </w:tcPr>
          <w:p w:rsidR="00E84FB3" w:rsidRPr="00236AF6" w:rsidRDefault="00E84FB3" w:rsidP="003F03FF">
            <w:pPr>
              <w:jc w:val="center"/>
              <w:rPr>
                <w:rFonts w:ascii="Arial" w:hAnsi="Arial" w:cs="Arial"/>
                <w:sz w:val="19"/>
                <w:szCs w:val="19"/>
              </w:rPr>
            </w:pPr>
            <w:r w:rsidRPr="00236AF6">
              <w:rPr>
                <w:rFonts w:ascii="Arial" w:hAnsi="Arial" w:cs="Arial"/>
                <w:sz w:val="19"/>
                <w:szCs w:val="19"/>
              </w:rPr>
              <w:t>150.000,00</w:t>
            </w:r>
          </w:p>
        </w:tc>
        <w:tc>
          <w:tcPr>
            <w:tcW w:w="1215"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right w:val="single" w:sz="4" w:space="0" w:color="auto"/>
            </w:tcBorders>
            <w:shd w:val="clear" w:color="auto" w:fill="auto"/>
            <w:vAlign w:val="center"/>
          </w:tcPr>
          <w:p w:rsidR="00E84FB3" w:rsidRPr="00236AF6" w:rsidRDefault="00E84FB3" w:rsidP="00416144">
            <w:pPr>
              <w:jc w:val="center"/>
              <w:rPr>
                <w:rFonts w:ascii="Arial" w:hAnsi="Arial" w:cs="Arial"/>
                <w:sz w:val="19"/>
                <w:szCs w:val="19"/>
              </w:rPr>
            </w:pPr>
            <w:r w:rsidRPr="00236AF6">
              <w:rPr>
                <w:rFonts w:ascii="Arial" w:hAnsi="Arial" w:cs="Arial"/>
                <w:sz w:val="19"/>
                <w:szCs w:val="19"/>
              </w:rPr>
              <w:t>10.04.202</w:t>
            </w:r>
            <w:r w:rsidR="00416144">
              <w:rPr>
                <w:rFonts w:ascii="Arial" w:hAnsi="Arial" w:cs="Arial"/>
                <w:sz w:val="19"/>
                <w:szCs w:val="19"/>
              </w:rPr>
              <w:t>1</w:t>
            </w:r>
            <w:r w:rsidRPr="00236AF6">
              <w:rPr>
                <w:rFonts w:ascii="Arial" w:hAnsi="Arial" w:cs="Arial"/>
                <w:sz w:val="19"/>
                <w:szCs w:val="19"/>
              </w:rPr>
              <w:t>.године</w:t>
            </w:r>
          </w:p>
        </w:tc>
        <w:tc>
          <w:tcPr>
            <w:tcW w:w="1914" w:type="dxa"/>
            <w:gridSpan w:val="2"/>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09.05.20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nil"/>
              <w:right w:val="single" w:sz="4" w:space="0" w:color="auto"/>
            </w:tcBorders>
            <w:shd w:val="clear" w:color="auto" w:fill="auto"/>
            <w:vAlign w:val="center"/>
          </w:tcPr>
          <w:p w:rsidR="00E84FB3" w:rsidRPr="00416144" w:rsidRDefault="00E84FB3" w:rsidP="00416144">
            <w:pPr>
              <w:jc w:val="center"/>
              <w:rPr>
                <w:rFonts w:ascii="Arial" w:hAnsi="Arial" w:cs="Arial"/>
                <w:sz w:val="19"/>
                <w:szCs w:val="19"/>
              </w:rPr>
            </w:pPr>
          </w:p>
        </w:tc>
        <w:tc>
          <w:tcPr>
            <w:tcW w:w="1411" w:type="dxa"/>
            <w:tcBorders>
              <w:top w:val="nil"/>
              <w:left w:val="nil"/>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r>
      <w:tr w:rsidR="00E84FB3" w:rsidRPr="00236AF6" w:rsidTr="003F03FF">
        <w:trPr>
          <w:trHeight w:val="48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 </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b/>
                <w:bCs/>
                <w:sz w:val="27"/>
                <w:szCs w:val="27"/>
              </w:rPr>
              <w:t>РАДОВИ</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p>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r w:rsidR="00E84FB3" w:rsidRPr="00236AF6" w:rsidTr="003F03FF">
        <w:trPr>
          <w:trHeight w:val="940"/>
        </w:trPr>
        <w:tc>
          <w:tcPr>
            <w:tcW w:w="720" w:type="dxa"/>
            <w:tcBorders>
              <w:top w:val="nil"/>
              <w:left w:val="single" w:sz="4" w:space="0" w:color="auto"/>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w:t>
            </w:r>
          </w:p>
        </w:tc>
        <w:tc>
          <w:tcPr>
            <w:tcW w:w="1920"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xml:space="preserve">Редовно одржавање зграде Основног суда у Ваљеву </w:t>
            </w:r>
          </w:p>
        </w:tc>
        <w:tc>
          <w:tcPr>
            <w:tcW w:w="1386"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100.000,00</w:t>
            </w:r>
          </w:p>
        </w:tc>
        <w:tc>
          <w:tcPr>
            <w:tcW w:w="1283"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425100</w:t>
            </w:r>
          </w:p>
        </w:tc>
        <w:tc>
          <w:tcPr>
            <w:tcW w:w="121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100.000,00</w:t>
            </w:r>
          </w:p>
        </w:tc>
        <w:tc>
          <w:tcPr>
            <w:tcW w:w="1215"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Јавна набавка на коју се Закон не примењује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10.04.20</w:t>
            </w:r>
            <w:r w:rsidR="00416144">
              <w:rPr>
                <w:rFonts w:ascii="Arial" w:hAnsi="Arial" w:cs="Arial"/>
                <w:sz w:val="19"/>
                <w:szCs w:val="19"/>
              </w:rPr>
              <w:t>21</w:t>
            </w:r>
            <w:r w:rsidRPr="00236AF6">
              <w:rPr>
                <w:rFonts w:ascii="Arial" w:hAnsi="Arial" w:cs="Arial"/>
                <w:sz w:val="19"/>
                <w:szCs w:val="19"/>
              </w:rPr>
              <w:t>.године</w:t>
            </w:r>
          </w:p>
        </w:tc>
        <w:tc>
          <w:tcPr>
            <w:tcW w:w="1914" w:type="dxa"/>
            <w:gridSpan w:val="2"/>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10.05.20</w:t>
            </w:r>
            <w:r w:rsidR="00416144">
              <w:rPr>
                <w:rFonts w:ascii="Arial" w:hAnsi="Arial" w:cs="Arial"/>
                <w:sz w:val="19"/>
                <w:szCs w:val="19"/>
              </w:rPr>
              <w:t>21</w:t>
            </w:r>
            <w:r w:rsidRPr="00236AF6">
              <w:rPr>
                <w:rFonts w:ascii="Arial" w:hAnsi="Arial" w:cs="Arial"/>
                <w:sz w:val="19"/>
                <w:szCs w:val="19"/>
              </w:rPr>
              <w:t>.године</w:t>
            </w:r>
          </w:p>
        </w:tc>
        <w:tc>
          <w:tcPr>
            <w:tcW w:w="1907"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p>
        </w:tc>
        <w:tc>
          <w:tcPr>
            <w:tcW w:w="1411" w:type="dxa"/>
            <w:tcBorders>
              <w:top w:val="nil"/>
              <w:left w:val="nil"/>
              <w:bottom w:val="single" w:sz="4" w:space="0" w:color="auto"/>
              <w:right w:val="single" w:sz="4" w:space="0" w:color="auto"/>
            </w:tcBorders>
            <w:shd w:val="clear" w:color="auto" w:fill="auto"/>
            <w:vAlign w:val="center"/>
          </w:tcPr>
          <w:p w:rsidR="00E84FB3" w:rsidRPr="00236AF6" w:rsidRDefault="00E84FB3" w:rsidP="003F03FF">
            <w:pPr>
              <w:jc w:val="center"/>
              <w:rPr>
                <w:rFonts w:ascii="Arial" w:hAnsi="Arial" w:cs="Arial"/>
                <w:sz w:val="19"/>
                <w:szCs w:val="19"/>
              </w:rPr>
            </w:pPr>
            <w:r w:rsidRPr="00236AF6">
              <w:rPr>
                <w:rFonts w:ascii="Arial" w:hAnsi="Arial" w:cs="Arial"/>
                <w:sz w:val="19"/>
                <w:szCs w:val="19"/>
              </w:rPr>
              <w:t> </w:t>
            </w:r>
          </w:p>
        </w:tc>
      </w:tr>
    </w:tbl>
    <w:p w:rsidR="00E84FB3" w:rsidRPr="00236AF6" w:rsidRDefault="00E84FB3" w:rsidP="00E84FB3">
      <w:pPr>
        <w:jc w:val="both"/>
        <w:rPr>
          <w:b/>
          <w:sz w:val="23"/>
          <w:szCs w:val="23"/>
        </w:rPr>
      </w:pPr>
    </w:p>
    <w:p w:rsidR="00E84FB3" w:rsidRPr="00236AF6" w:rsidRDefault="00E84FB3" w:rsidP="00E84FB3">
      <w:pPr>
        <w:jc w:val="both"/>
        <w:rPr>
          <w:b/>
          <w:sz w:val="23"/>
          <w:szCs w:val="23"/>
        </w:rPr>
      </w:pPr>
    </w:p>
    <w:p w:rsidR="00E84FB3" w:rsidRPr="00236AF6" w:rsidRDefault="00E84FB3" w:rsidP="00E84FB3">
      <w:pPr>
        <w:jc w:val="center"/>
        <w:rPr>
          <w:b/>
          <w:sz w:val="23"/>
          <w:szCs w:val="23"/>
        </w:rPr>
      </w:pPr>
      <w:r w:rsidRPr="00236AF6">
        <w:rPr>
          <w:b/>
          <w:sz w:val="23"/>
          <w:szCs w:val="23"/>
        </w:rPr>
        <w:t>О б р а з л о ж е њ е</w:t>
      </w:r>
    </w:p>
    <w:p w:rsidR="00E84FB3" w:rsidRPr="00236AF6" w:rsidRDefault="00E84FB3" w:rsidP="00E84FB3">
      <w:pPr>
        <w:pStyle w:val="rvps1"/>
        <w:shd w:val="clear" w:color="auto" w:fill="FFFFFF"/>
        <w:rPr>
          <w:b/>
          <w:sz w:val="23"/>
          <w:szCs w:val="23"/>
        </w:rPr>
      </w:pPr>
      <w:r w:rsidRPr="00236AF6">
        <w:rPr>
          <w:b/>
          <w:sz w:val="23"/>
          <w:szCs w:val="23"/>
        </w:rPr>
        <w:tab/>
      </w:r>
    </w:p>
    <w:p w:rsidR="00E84FB3" w:rsidRPr="00236AF6" w:rsidRDefault="00E84FB3" w:rsidP="00E84FB3">
      <w:pPr>
        <w:pStyle w:val="rvps1"/>
        <w:shd w:val="clear" w:color="auto" w:fill="FFFFFF"/>
        <w:rPr>
          <w:b/>
          <w:bCs/>
          <w:color w:val="008080"/>
          <w:sz w:val="23"/>
          <w:szCs w:val="23"/>
        </w:rPr>
      </w:pPr>
    </w:p>
    <w:p w:rsidR="00E84FB3" w:rsidRPr="00236AF6" w:rsidRDefault="00E84FB3" w:rsidP="00E84FB3">
      <w:pPr>
        <w:ind w:firstLine="708"/>
        <w:jc w:val="both"/>
        <w:rPr>
          <w:sz w:val="23"/>
          <w:szCs w:val="23"/>
        </w:rPr>
      </w:pPr>
      <w:r w:rsidRPr="00236AF6">
        <w:rPr>
          <w:sz w:val="23"/>
          <w:szCs w:val="23"/>
        </w:rPr>
        <w:t xml:space="preserve">Чланом 51. ст.1. Закона о јавним набавкама предвиђено је да је наручилац дужан  да донесе годишњи План јавних набавки, </w:t>
      </w:r>
      <w:r w:rsidRPr="00236AF6">
        <w:rPr>
          <w:rStyle w:val="rvts3"/>
          <w:sz w:val="19"/>
          <w:szCs w:val="19"/>
        </w:rPr>
        <w:t xml:space="preserve"> те је стога сходно </w:t>
      </w:r>
      <w:r w:rsidRPr="00236AF6">
        <w:rPr>
          <w:sz w:val="23"/>
          <w:szCs w:val="23"/>
        </w:rPr>
        <w:t xml:space="preserve">чл.21. ст.3 и чл.51. ст.5.  Закона о јавним набавкама </w:t>
      </w:r>
      <w:r w:rsidRPr="00236AF6">
        <w:rPr>
          <w:rStyle w:val="rvts3"/>
          <w:sz w:val="19"/>
          <w:szCs w:val="19"/>
        </w:rPr>
        <w:t>донета одлука као изреци.</w:t>
      </w:r>
    </w:p>
    <w:p w:rsidR="00E84FB3" w:rsidRPr="00236AF6" w:rsidRDefault="00E84FB3" w:rsidP="00E84FB3">
      <w:pPr>
        <w:ind w:firstLine="708"/>
        <w:jc w:val="both"/>
        <w:rPr>
          <w:sz w:val="23"/>
          <w:szCs w:val="23"/>
        </w:rPr>
      </w:pPr>
      <w:r w:rsidRPr="00236AF6">
        <w:rPr>
          <w:sz w:val="23"/>
          <w:szCs w:val="23"/>
        </w:rPr>
        <w:t xml:space="preserve">                                                                                                                                                           </w:t>
      </w:r>
    </w:p>
    <w:p w:rsidR="00E84FB3" w:rsidRPr="00236AF6" w:rsidRDefault="00E84FB3" w:rsidP="00E94839">
      <w:pPr>
        <w:jc w:val="right"/>
        <w:rPr>
          <w:sz w:val="23"/>
          <w:szCs w:val="23"/>
        </w:rPr>
      </w:pPr>
      <w:r w:rsidRPr="00236AF6">
        <w:rPr>
          <w:b/>
          <w:sz w:val="23"/>
          <w:szCs w:val="23"/>
        </w:rPr>
        <w:t xml:space="preserve"> ПРЕДСЕДНИК  СУДА </w:t>
      </w:r>
    </w:p>
    <w:p w:rsidR="00E84FB3" w:rsidRPr="00236AF6" w:rsidRDefault="00E84FB3" w:rsidP="00E84FB3">
      <w:pPr>
        <w:ind w:left="5760"/>
        <w:jc w:val="both"/>
        <w:rPr>
          <w:sz w:val="23"/>
          <w:szCs w:val="23"/>
        </w:rPr>
      </w:pPr>
    </w:p>
    <w:p w:rsidR="00E84FB3" w:rsidRPr="00236AF6" w:rsidRDefault="00E84FB3" w:rsidP="00E94839">
      <w:pPr>
        <w:tabs>
          <w:tab w:val="left" w:pos="11970"/>
        </w:tabs>
        <w:jc w:val="right"/>
        <w:rPr>
          <w:b/>
          <w:sz w:val="23"/>
          <w:szCs w:val="23"/>
        </w:rPr>
      </w:pPr>
      <w:r w:rsidRPr="00236AF6">
        <w:rPr>
          <w:sz w:val="23"/>
          <w:szCs w:val="23"/>
        </w:rPr>
        <w:t xml:space="preserve"> </w:t>
      </w:r>
      <w:r w:rsidRPr="00236AF6">
        <w:rPr>
          <w:sz w:val="23"/>
          <w:szCs w:val="23"/>
        </w:rPr>
        <w:tab/>
        <w:t xml:space="preserve">      </w:t>
      </w:r>
      <w:r w:rsidR="00E94839">
        <w:rPr>
          <w:sz w:val="23"/>
          <w:szCs w:val="23"/>
          <w:lang w:val="en-US"/>
        </w:rPr>
        <w:t xml:space="preserve">  </w:t>
      </w:r>
      <w:r w:rsidRPr="00236AF6">
        <w:rPr>
          <w:b/>
          <w:i/>
          <w:sz w:val="23"/>
          <w:szCs w:val="23"/>
        </w:rPr>
        <w:t>Судија</w:t>
      </w:r>
      <w:r w:rsidR="00770F99">
        <w:rPr>
          <w:b/>
          <w:sz w:val="23"/>
          <w:szCs w:val="23"/>
        </w:rPr>
        <w:t xml:space="preserve"> Небојша Поповић </w:t>
      </w:r>
      <w:r w:rsidRPr="00236AF6">
        <w:rPr>
          <w:b/>
          <w:sz w:val="23"/>
          <w:szCs w:val="23"/>
        </w:rPr>
        <w:t xml:space="preserve">                                                   </w:t>
      </w:r>
    </w:p>
    <w:p w:rsidR="00E84FB3" w:rsidRDefault="00E84FB3" w:rsidP="00E84FB3">
      <w:pPr>
        <w:rPr>
          <w:sz w:val="23"/>
          <w:szCs w:val="23"/>
          <w:lang w:val="en-US"/>
        </w:rPr>
      </w:pPr>
    </w:p>
    <w:p w:rsidR="00E94839" w:rsidRDefault="00E94839" w:rsidP="00E94839">
      <w:pPr>
        <w:rPr>
          <w:sz w:val="23"/>
          <w:szCs w:val="23"/>
          <w:lang w:val="en-US"/>
        </w:rPr>
      </w:pPr>
    </w:p>
    <w:p w:rsidR="00CC0D50" w:rsidRPr="00E94839" w:rsidRDefault="00126EB2" w:rsidP="00CC0D50">
      <w:pPr>
        <w:rPr>
          <w:sz w:val="23"/>
          <w:szCs w:val="23"/>
          <w:lang w:val="en-US"/>
        </w:rPr>
      </w:pPr>
      <w:hyperlink w:anchor="hading13" w:history="1">
        <w:r w:rsidR="00CC0D50" w:rsidRPr="00236AF6">
          <w:rPr>
            <w:rStyle w:val="Hyperlink"/>
            <w:b/>
            <w:bCs/>
            <w:color w:val="auto"/>
            <w:sz w:val="23"/>
            <w:szCs w:val="23"/>
          </w:rPr>
          <w:t>ПОДАЦИ О ЈАВНИМ НАБАВКАМА</w:t>
        </w:r>
      </w:hyperlink>
      <w:r w:rsidR="00CC0D50" w:rsidRPr="00236AF6">
        <w:rPr>
          <w:rStyle w:val="Hyperlink"/>
          <w:b/>
          <w:bCs/>
          <w:color w:val="auto"/>
          <w:sz w:val="23"/>
          <w:szCs w:val="23"/>
        </w:rPr>
        <w:br/>
      </w:r>
      <w:r w:rsidR="00CC0D50" w:rsidRPr="00236AF6">
        <w:rPr>
          <w:b/>
          <w:sz w:val="31"/>
          <w:szCs w:val="31"/>
        </w:rPr>
        <w:t xml:space="preserve">            </w:t>
      </w:r>
      <w:r w:rsidR="004B2CD2">
        <w:rPr>
          <w:noProof/>
          <w:sz w:val="22"/>
          <w:szCs w:val="22"/>
          <w:lang w:val="en-US"/>
        </w:rPr>
        <w:drawing>
          <wp:inline distT="0" distB="0" distL="0" distR="0">
            <wp:extent cx="800100" cy="11334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l="-2388" r="-2388"/>
                    <a:stretch>
                      <a:fillRect/>
                    </a:stretch>
                  </pic:blipFill>
                  <pic:spPr bwMode="auto">
                    <a:xfrm>
                      <a:off x="0" y="0"/>
                      <a:ext cx="800100" cy="1133475"/>
                    </a:xfrm>
                    <a:prstGeom prst="rect">
                      <a:avLst/>
                    </a:prstGeom>
                    <a:noFill/>
                    <a:ln w="9525">
                      <a:noFill/>
                      <a:miter lim="800000"/>
                      <a:headEnd/>
                      <a:tailEnd/>
                    </a:ln>
                  </pic:spPr>
                </pic:pic>
              </a:graphicData>
            </a:graphic>
          </wp:inline>
        </w:drawing>
      </w:r>
      <w:r w:rsidR="00CC0D50" w:rsidRPr="00236AF6">
        <w:rPr>
          <w:b/>
          <w:sz w:val="31"/>
          <w:szCs w:val="31"/>
        </w:rPr>
        <w:t xml:space="preserve">         </w:t>
      </w:r>
    </w:p>
    <w:p w:rsidR="00CC0D50" w:rsidRPr="00236AF6" w:rsidRDefault="00CC0D50" w:rsidP="00CC0D50">
      <w:pPr>
        <w:spacing w:before="15" w:after="15"/>
        <w:rPr>
          <w:b/>
          <w:sz w:val="23"/>
          <w:szCs w:val="23"/>
          <w:lang w:val="sr-Latn-CS"/>
        </w:rPr>
      </w:pPr>
      <w:r w:rsidRPr="00236AF6">
        <w:rPr>
          <w:b/>
          <w:sz w:val="23"/>
          <w:szCs w:val="23"/>
        </w:rPr>
        <w:t xml:space="preserve">          Република Србија</w:t>
      </w:r>
    </w:p>
    <w:p w:rsidR="00CC0D50" w:rsidRPr="00236AF6" w:rsidRDefault="00CC0D50" w:rsidP="00CC0D50">
      <w:pPr>
        <w:spacing w:before="15" w:after="15"/>
        <w:rPr>
          <w:b/>
          <w:sz w:val="23"/>
          <w:szCs w:val="23"/>
        </w:rPr>
      </w:pPr>
      <w:r w:rsidRPr="00236AF6">
        <w:rPr>
          <w:b/>
          <w:sz w:val="23"/>
          <w:szCs w:val="23"/>
        </w:rPr>
        <w:t>ОСНОВНИ СУД У ВАЉЕВУ</w:t>
      </w:r>
    </w:p>
    <w:p w:rsidR="00CC0D50" w:rsidRPr="00236AF6" w:rsidRDefault="00CC0D50" w:rsidP="00CC0D50">
      <w:pPr>
        <w:spacing w:before="15" w:after="15"/>
        <w:rPr>
          <w:b/>
          <w:sz w:val="23"/>
          <w:szCs w:val="23"/>
        </w:rPr>
      </w:pPr>
      <w:r w:rsidRPr="00236AF6">
        <w:rPr>
          <w:b/>
          <w:sz w:val="23"/>
          <w:szCs w:val="23"/>
        </w:rPr>
        <w:t xml:space="preserve">        Су </w:t>
      </w:r>
      <w:r w:rsidR="005B34C3">
        <w:rPr>
          <w:b/>
          <w:sz w:val="23"/>
          <w:szCs w:val="23"/>
          <w:lang w:val="en-US"/>
        </w:rPr>
        <w:t>IV-22</w:t>
      </w:r>
      <w:r w:rsidRPr="00236AF6">
        <w:rPr>
          <w:b/>
          <w:sz w:val="23"/>
          <w:szCs w:val="23"/>
        </w:rPr>
        <w:t xml:space="preserve"> бр. </w:t>
      </w:r>
      <w:r w:rsidR="005B34C3">
        <w:rPr>
          <w:b/>
          <w:sz w:val="23"/>
          <w:szCs w:val="23"/>
          <w:lang w:val="en-US"/>
        </w:rPr>
        <w:t>1</w:t>
      </w:r>
      <w:r w:rsidRPr="00236AF6">
        <w:rPr>
          <w:b/>
          <w:sz w:val="23"/>
          <w:szCs w:val="23"/>
        </w:rPr>
        <w:t>/20</w:t>
      </w:r>
      <w:r>
        <w:rPr>
          <w:b/>
          <w:sz w:val="23"/>
          <w:szCs w:val="23"/>
        </w:rPr>
        <w:t>22</w:t>
      </w:r>
    </w:p>
    <w:p w:rsidR="00CC0D50" w:rsidRPr="00236AF6" w:rsidRDefault="00CC0D50" w:rsidP="00CC0D50">
      <w:pPr>
        <w:spacing w:before="15" w:after="15"/>
        <w:rPr>
          <w:b/>
          <w:sz w:val="23"/>
          <w:szCs w:val="23"/>
        </w:rPr>
      </w:pPr>
      <w:r w:rsidRPr="00236AF6">
        <w:rPr>
          <w:b/>
          <w:sz w:val="23"/>
          <w:szCs w:val="23"/>
        </w:rPr>
        <w:t xml:space="preserve">             </w:t>
      </w:r>
      <w:r>
        <w:rPr>
          <w:b/>
          <w:sz w:val="23"/>
          <w:szCs w:val="23"/>
        </w:rPr>
        <w:t>11</w:t>
      </w:r>
      <w:r w:rsidRPr="00236AF6">
        <w:rPr>
          <w:b/>
          <w:sz w:val="23"/>
          <w:szCs w:val="23"/>
        </w:rPr>
        <w:t>.</w:t>
      </w:r>
      <w:r>
        <w:rPr>
          <w:b/>
          <w:sz w:val="23"/>
          <w:szCs w:val="23"/>
        </w:rPr>
        <w:t>02</w:t>
      </w:r>
      <w:r w:rsidRPr="00236AF6">
        <w:rPr>
          <w:b/>
          <w:sz w:val="23"/>
          <w:szCs w:val="23"/>
        </w:rPr>
        <w:t>.20</w:t>
      </w:r>
      <w:r>
        <w:rPr>
          <w:b/>
          <w:sz w:val="23"/>
          <w:szCs w:val="23"/>
        </w:rPr>
        <w:t>22</w:t>
      </w:r>
      <w:r w:rsidRPr="00236AF6">
        <w:rPr>
          <w:b/>
          <w:sz w:val="23"/>
          <w:szCs w:val="23"/>
        </w:rPr>
        <w:t>.године</w:t>
      </w:r>
    </w:p>
    <w:p w:rsidR="00CC0D50" w:rsidRPr="00236AF6" w:rsidRDefault="00CC0D50" w:rsidP="00CC0D50">
      <w:pPr>
        <w:spacing w:before="15" w:after="15"/>
        <w:rPr>
          <w:b/>
          <w:sz w:val="23"/>
          <w:szCs w:val="23"/>
        </w:rPr>
      </w:pPr>
      <w:r w:rsidRPr="00236AF6">
        <w:rPr>
          <w:b/>
          <w:sz w:val="23"/>
          <w:szCs w:val="23"/>
        </w:rPr>
        <w:t xml:space="preserve">                В а љ е в о</w:t>
      </w:r>
    </w:p>
    <w:p w:rsidR="00CC0D50" w:rsidRPr="00236AF6" w:rsidRDefault="00CC0D50" w:rsidP="00CC0D50">
      <w:pPr>
        <w:ind w:firstLine="708"/>
        <w:jc w:val="both"/>
        <w:rPr>
          <w:sz w:val="23"/>
          <w:szCs w:val="23"/>
        </w:rPr>
      </w:pPr>
    </w:p>
    <w:p w:rsidR="00CC0D50" w:rsidRPr="00236AF6" w:rsidRDefault="00CC0D50" w:rsidP="00CC0D50">
      <w:pPr>
        <w:ind w:firstLine="708"/>
        <w:jc w:val="both"/>
        <w:rPr>
          <w:sz w:val="23"/>
          <w:szCs w:val="23"/>
        </w:rPr>
      </w:pPr>
    </w:p>
    <w:p w:rsidR="00CC0D50" w:rsidRPr="00236AF6" w:rsidRDefault="00CC0D50" w:rsidP="00CC0D50">
      <w:pPr>
        <w:ind w:firstLine="708"/>
        <w:jc w:val="both"/>
        <w:rPr>
          <w:sz w:val="23"/>
          <w:szCs w:val="23"/>
        </w:rPr>
      </w:pPr>
    </w:p>
    <w:p w:rsidR="00CC0D50" w:rsidRPr="00236AF6" w:rsidRDefault="00CC0D50" w:rsidP="00CC0D50">
      <w:pPr>
        <w:ind w:firstLine="708"/>
        <w:jc w:val="both"/>
        <w:rPr>
          <w:sz w:val="23"/>
          <w:szCs w:val="23"/>
        </w:rPr>
      </w:pPr>
      <w:r w:rsidRPr="00236AF6">
        <w:rPr>
          <w:sz w:val="23"/>
          <w:szCs w:val="23"/>
        </w:rPr>
        <w:t xml:space="preserve">На основу чл.51.  Закона о јавним набавкама (“Сл. гласник РС“бр.124/12, 14/15 и 68/15),  председник Основног суда у Ваљеву, ул.Карађорђева бр.50, </w:t>
      </w:r>
      <w:hyperlink r:id="rId28" w:history="1">
        <w:r w:rsidRPr="00236AF6">
          <w:rPr>
            <w:rStyle w:val="Hyperlink"/>
            <w:sz w:val="23"/>
            <w:szCs w:val="23"/>
          </w:rPr>
          <w:t>www.va.os.sud.rs</w:t>
        </w:r>
      </w:hyperlink>
      <w:r w:rsidRPr="00236AF6">
        <w:rPr>
          <w:sz w:val="23"/>
          <w:szCs w:val="23"/>
        </w:rPr>
        <w:t>, судија  Бранка Марковић, дан</w:t>
      </w:r>
      <w:r>
        <w:rPr>
          <w:sz w:val="23"/>
          <w:szCs w:val="23"/>
        </w:rPr>
        <w:t>а 11.фебруара 2022</w:t>
      </w:r>
      <w:r w:rsidRPr="00236AF6">
        <w:rPr>
          <w:sz w:val="23"/>
          <w:szCs w:val="23"/>
        </w:rPr>
        <w:t>.године, донела  је:</w:t>
      </w:r>
    </w:p>
    <w:p w:rsidR="00CC0D50" w:rsidRPr="00236AF6" w:rsidRDefault="00CC0D50" w:rsidP="00CC0D50">
      <w:pPr>
        <w:ind w:left="708" w:firstLine="708"/>
        <w:rPr>
          <w:sz w:val="23"/>
          <w:szCs w:val="23"/>
        </w:rPr>
      </w:pPr>
    </w:p>
    <w:p w:rsidR="00CC0D50" w:rsidRPr="00236AF6" w:rsidRDefault="00CC0D50" w:rsidP="00CC0D50">
      <w:pPr>
        <w:jc w:val="center"/>
        <w:rPr>
          <w:sz w:val="23"/>
          <w:szCs w:val="23"/>
        </w:rPr>
      </w:pPr>
      <w:r w:rsidRPr="00236AF6">
        <w:rPr>
          <w:b/>
          <w:sz w:val="31"/>
          <w:szCs w:val="31"/>
        </w:rPr>
        <w:t>О Д Л У К У</w:t>
      </w:r>
    </w:p>
    <w:p w:rsidR="00CC0D50" w:rsidRPr="00236AF6" w:rsidRDefault="00CC0D50" w:rsidP="00CC0D50">
      <w:pPr>
        <w:jc w:val="both"/>
        <w:rPr>
          <w:sz w:val="23"/>
          <w:szCs w:val="23"/>
        </w:rPr>
      </w:pPr>
    </w:p>
    <w:p w:rsidR="00CC0D50" w:rsidRDefault="00CC0D50" w:rsidP="00CC0D50">
      <w:pPr>
        <w:ind w:firstLine="708"/>
        <w:jc w:val="both"/>
        <w:rPr>
          <w:b/>
          <w:sz w:val="23"/>
          <w:szCs w:val="23"/>
        </w:rPr>
      </w:pPr>
      <w:r w:rsidRPr="00236AF6">
        <w:rPr>
          <w:b/>
          <w:sz w:val="23"/>
          <w:szCs w:val="23"/>
        </w:rPr>
        <w:t>ДОНОСИ СЕ план јавних набавки за 20</w:t>
      </w:r>
      <w:r>
        <w:rPr>
          <w:b/>
          <w:sz w:val="23"/>
          <w:szCs w:val="23"/>
        </w:rPr>
        <w:t>22</w:t>
      </w:r>
      <w:r w:rsidRPr="00236AF6">
        <w:rPr>
          <w:b/>
          <w:sz w:val="23"/>
          <w:szCs w:val="23"/>
        </w:rPr>
        <w:t xml:space="preserve"> годину и то:</w:t>
      </w:r>
    </w:p>
    <w:p w:rsidR="00CC0D50" w:rsidRDefault="00CC0D50" w:rsidP="00CC0D50">
      <w:pPr>
        <w:ind w:firstLine="708"/>
        <w:jc w:val="both"/>
        <w:rPr>
          <w:b/>
          <w:sz w:val="23"/>
          <w:szCs w:val="23"/>
        </w:rPr>
      </w:pPr>
    </w:p>
    <w:p w:rsidR="00CC0D50" w:rsidRPr="00236AF6" w:rsidRDefault="00CC0D50" w:rsidP="00CC0D50">
      <w:pPr>
        <w:ind w:firstLine="708"/>
        <w:jc w:val="both"/>
        <w:rPr>
          <w:sz w:val="23"/>
          <w:szCs w:val="23"/>
        </w:rPr>
      </w:pPr>
    </w:p>
    <w:tbl>
      <w:tblPr>
        <w:tblW w:w="14592" w:type="dxa"/>
        <w:tblInd w:w="93" w:type="dxa"/>
        <w:tblLayout w:type="fixed"/>
        <w:tblLook w:val="0000" w:firstRow="0" w:lastRow="0" w:firstColumn="0" w:lastColumn="0" w:noHBand="0" w:noVBand="0"/>
      </w:tblPr>
      <w:tblGrid>
        <w:gridCol w:w="683"/>
        <w:gridCol w:w="1643"/>
        <w:gridCol w:w="1384"/>
        <w:gridCol w:w="1283"/>
        <w:gridCol w:w="1384"/>
        <w:gridCol w:w="1187"/>
        <w:gridCol w:w="1907"/>
        <w:gridCol w:w="1944"/>
        <w:gridCol w:w="1680"/>
        <w:gridCol w:w="1497"/>
      </w:tblGrid>
      <w:tr w:rsidR="00CC0D50" w:rsidRPr="00236AF6" w:rsidTr="004E45B4">
        <w:trPr>
          <w:trHeight w:val="255"/>
        </w:trPr>
        <w:tc>
          <w:tcPr>
            <w:tcW w:w="14592" w:type="dxa"/>
            <w:gridSpan w:val="10"/>
            <w:tcBorders>
              <w:top w:val="nil"/>
              <w:left w:val="nil"/>
              <w:bottom w:val="single" w:sz="4" w:space="0" w:color="auto"/>
              <w:right w:val="nil"/>
            </w:tcBorders>
            <w:shd w:val="clear" w:color="auto" w:fill="auto"/>
            <w:noWrap/>
            <w:vAlign w:val="bottom"/>
          </w:tcPr>
          <w:p w:rsidR="00CC0D50" w:rsidRPr="00236AF6" w:rsidRDefault="00CC0D50" w:rsidP="004E45B4">
            <w:pPr>
              <w:jc w:val="center"/>
              <w:rPr>
                <w:rFonts w:ascii="Arial" w:hAnsi="Arial" w:cs="Arial"/>
                <w:b/>
                <w:bCs/>
                <w:i/>
                <w:iCs/>
                <w:sz w:val="19"/>
                <w:szCs w:val="19"/>
              </w:rPr>
            </w:pPr>
            <w:r w:rsidRPr="00236AF6">
              <w:rPr>
                <w:rFonts w:ascii="Arial" w:hAnsi="Arial" w:cs="Arial"/>
                <w:b/>
                <w:bCs/>
                <w:i/>
                <w:iCs/>
                <w:sz w:val="19"/>
                <w:szCs w:val="19"/>
              </w:rPr>
              <w:t>ПЛАН НАБАВКИ</w:t>
            </w:r>
          </w:p>
        </w:tc>
      </w:tr>
      <w:tr w:rsidR="00CC0D50" w:rsidRPr="00236AF6" w:rsidTr="004E45B4">
        <w:trPr>
          <w:trHeight w:val="255"/>
        </w:trPr>
        <w:tc>
          <w:tcPr>
            <w:tcW w:w="1459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rsidR="00CC0D50" w:rsidRPr="00236AF6" w:rsidRDefault="00CC0D50" w:rsidP="004E45B4">
            <w:pPr>
              <w:jc w:val="center"/>
              <w:rPr>
                <w:rFonts w:ascii="Arial" w:hAnsi="Arial" w:cs="Arial"/>
                <w:b/>
                <w:bCs/>
                <w:i/>
                <w:iCs/>
                <w:sz w:val="17"/>
                <w:szCs w:val="17"/>
              </w:rPr>
            </w:pPr>
            <w:r w:rsidRPr="00236AF6">
              <w:rPr>
                <w:rFonts w:ascii="Arial" w:hAnsi="Arial" w:cs="Arial"/>
                <w:b/>
                <w:bCs/>
                <w:i/>
                <w:iCs/>
                <w:sz w:val="17"/>
                <w:szCs w:val="17"/>
              </w:rPr>
              <w:t>ПЛАН ЈАВНИХ НАБАВКИ</w:t>
            </w:r>
          </w:p>
        </w:tc>
      </w:tr>
      <w:tr w:rsidR="00CC0D50" w:rsidRPr="00236AF6" w:rsidTr="004E45B4">
        <w:trPr>
          <w:trHeight w:val="1125"/>
        </w:trPr>
        <w:tc>
          <w:tcPr>
            <w:tcW w:w="683" w:type="dxa"/>
            <w:tcBorders>
              <w:top w:val="nil"/>
              <w:left w:val="single" w:sz="4" w:space="0" w:color="auto"/>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Редни број</w:t>
            </w:r>
          </w:p>
        </w:tc>
        <w:tc>
          <w:tcPr>
            <w:tcW w:w="164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Предмет јавне набавке</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Износ планираних средставаза јавну набавку без ПДВ-а из буџета</w:t>
            </w:r>
          </w:p>
        </w:tc>
        <w:tc>
          <w:tcPr>
            <w:tcW w:w="128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Апропријација у буџету, односно финансијском плану - Конто бр.</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Процењена вредност јавне набавке без ПДВ-а</w:t>
            </w:r>
          </w:p>
        </w:tc>
        <w:tc>
          <w:tcPr>
            <w:tcW w:w="118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Врста поступка</w:t>
            </w:r>
          </w:p>
        </w:tc>
        <w:tc>
          <w:tcPr>
            <w:tcW w:w="190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Оквиран датум покретања поступка</w:t>
            </w:r>
          </w:p>
        </w:tc>
        <w:tc>
          <w:tcPr>
            <w:tcW w:w="194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Оквиран датум закључења уговора</w:t>
            </w:r>
          </w:p>
        </w:tc>
        <w:tc>
          <w:tcPr>
            <w:tcW w:w="1680"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Оквиран датум трајања уговора</w:t>
            </w:r>
          </w:p>
        </w:tc>
        <w:tc>
          <w:tcPr>
            <w:tcW w:w="149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Напомене</w:t>
            </w:r>
          </w:p>
        </w:tc>
      </w:tr>
      <w:tr w:rsidR="00CC0D50" w:rsidRPr="00236AF6" w:rsidTr="004E45B4">
        <w:trPr>
          <w:trHeight w:val="1125"/>
        </w:trPr>
        <w:tc>
          <w:tcPr>
            <w:tcW w:w="683" w:type="dxa"/>
            <w:tcBorders>
              <w:top w:val="nil"/>
              <w:left w:val="single" w:sz="4" w:space="0" w:color="auto"/>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c>
          <w:tcPr>
            <w:tcW w:w="164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b/>
                <w:bCs/>
                <w:sz w:val="27"/>
                <w:szCs w:val="27"/>
              </w:rPr>
            </w:pPr>
            <w:r w:rsidRPr="00236AF6">
              <w:rPr>
                <w:rFonts w:ascii="Arial" w:hAnsi="Arial" w:cs="Arial"/>
                <w:b/>
                <w:bCs/>
                <w:sz w:val="27"/>
                <w:szCs w:val="27"/>
              </w:rPr>
              <w:t>ДОБРА</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c>
          <w:tcPr>
            <w:tcW w:w="128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c>
          <w:tcPr>
            <w:tcW w:w="118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c>
          <w:tcPr>
            <w:tcW w:w="190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c>
          <w:tcPr>
            <w:tcW w:w="194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c>
          <w:tcPr>
            <w:tcW w:w="1680"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c>
          <w:tcPr>
            <w:tcW w:w="149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5"/>
                <w:szCs w:val="15"/>
              </w:rPr>
            </w:pPr>
            <w:r w:rsidRPr="00236AF6">
              <w:rPr>
                <w:rFonts w:ascii="Arial" w:hAnsi="Arial" w:cs="Arial"/>
                <w:sz w:val="15"/>
                <w:szCs w:val="15"/>
              </w:rPr>
              <w:t> </w:t>
            </w:r>
          </w:p>
        </w:tc>
      </w:tr>
      <w:tr w:rsidR="00CC0D50" w:rsidRPr="00236AF6" w:rsidTr="004E45B4">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lastRenderedPageBreak/>
              <w:t>1</w:t>
            </w:r>
          </w:p>
        </w:tc>
        <w:tc>
          <w:tcPr>
            <w:tcW w:w="164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xml:space="preserve">Набавка канцеларијског материјала </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1.200.000,00</w:t>
            </w:r>
          </w:p>
        </w:tc>
        <w:tc>
          <w:tcPr>
            <w:tcW w:w="128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426111</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Pr>
                <w:rFonts w:ascii="Arial" w:hAnsi="Arial" w:cs="Arial"/>
                <w:sz w:val="19"/>
                <w:szCs w:val="19"/>
              </w:rPr>
              <w:t>2</w:t>
            </w:r>
            <w:r w:rsidRPr="00236AF6">
              <w:rPr>
                <w:rFonts w:ascii="Arial" w:hAnsi="Arial" w:cs="Arial"/>
                <w:sz w:val="19"/>
                <w:szCs w:val="19"/>
              </w:rPr>
              <w:t>.</w:t>
            </w:r>
            <w:r>
              <w:rPr>
                <w:rFonts w:ascii="Arial" w:hAnsi="Arial" w:cs="Arial"/>
                <w:sz w:val="19"/>
                <w:szCs w:val="19"/>
              </w:rPr>
              <w:t>0</w:t>
            </w:r>
            <w:r w:rsidRPr="00236AF6">
              <w:rPr>
                <w:rFonts w:ascii="Arial" w:hAnsi="Arial" w:cs="Arial"/>
                <w:sz w:val="19"/>
                <w:szCs w:val="19"/>
              </w:rPr>
              <w:t>00.000,00</w:t>
            </w:r>
          </w:p>
        </w:tc>
        <w:tc>
          <w:tcPr>
            <w:tcW w:w="118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Јавна набавка мале вредности</w:t>
            </w:r>
          </w:p>
        </w:tc>
        <w:tc>
          <w:tcPr>
            <w:tcW w:w="190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01.06.20</w:t>
            </w:r>
            <w:r>
              <w:rPr>
                <w:rFonts w:ascii="Arial" w:hAnsi="Arial" w:cs="Arial"/>
                <w:sz w:val="19"/>
                <w:szCs w:val="19"/>
              </w:rPr>
              <w:t>22</w:t>
            </w:r>
            <w:r w:rsidRPr="00236AF6">
              <w:rPr>
                <w:rFonts w:ascii="Arial" w:hAnsi="Arial" w:cs="Arial"/>
                <w:sz w:val="19"/>
                <w:szCs w:val="19"/>
              </w:rPr>
              <w:t>.године</w:t>
            </w:r>
          </w:p>
        </w:tc>
        <w:tc>
          <w:tcPr>
            <w:tcW w:w="194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13.07.20</w:t>
            </w:r>
            <w:r>
              <w:rPr>
                <w:rFonts w:ascii="Arial" w:hAnsi="Arial" w:cs="Arial"/>
                <w:sz w:val="19"/>
                <w:szCs w:val="19"/>
              </w:rPr>
              <w:t>22</w:t>
            </w:r>
            <w:r w:rsidRPr="00236AF6">
              <w:rPr>
                <w:rFonts w:ascii="Arial" w:hAnsi="Arial" w:cs="Arial"/>
                <w:sz w:val="19"/>
                <w:szCs w:val="19"/>
              </w:rPr>
              <w:t>.године</w:t>
            </w:r>
          </w:p>
        </w:tc>
        <w:tc>
          <w:tcPr>
            <w:tcW w:w="1680"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p>
        </w:tc>
        <w:tc>
          <w:tcPr>
            <w:tcW w:w="149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r>
      <w:tr w:rsidR="00CC0D50" w:rsidRPr="00236AF6" w:rsidTr="004E45B4">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Партија А Штампани канцеларијски материјал</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300.000,00</w:t>
            </w:r>
          </w:p>
        </w:tc>
        <w:tc>
          <w:tcPr>
            <w:tcW w:w="128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Pr>
                <w:rFonts w:ascii="Arial" w:hAnsi="Arial" w:cs="Arial"/>
                <w:sz w:val="19"/>
                <w:szCs w:val="19"/>
              </w:rPr>
              <w:t>6</w:t>
            </w:r>
            <w:r w:rsidRPr="00236AF6">
              <w:rPr>
                <w:rFonts w:ascii="Arial" w:hAnsi="Arial" w:cs="Arial"/>
                <w:sz w:val="19"/>
                <w:szCs w:val="19"/>
              </w:rPr>
              <w:t>00.000,00</w:t>
            </w:r>
          </w:p>
        </w:tc>
        <w:tc>
          <w:tcPr>
            <w:tcW w:w="118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r>
      <w:tr w:rsidR="00CC0D50" w:rsidRPr="00236AF6" w:rsidTr="004E45B4">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Партија Б Књижарски материјал</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900.000,00</w:t>
            </w:r>
          </w:p>
        </w:tc>
        <w:tc>
          <w:tcPr>
            <w:tcW w:w="128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Pr>
                <w:rFonts w:ascii="Arial" w:hAnsi="Arial" w:cs="Arial"/>
                <w:sz w:val="19"/>
                <w:szCs w:val="19"/>
              </w:rPr>
              <w:t>1.4</w:t>
            </w:r>
            <w:r w:rsidRPr="00236AF6">
              <w:rPr>
                <w:rFonts w:ascii="Arial" w:hAnsi="Arial" w:cs="Arial"/>
                <w:sz w:val="19"/>
                <w:szCs w:val="19"/>
              </w:rPr>
              <w:t>00.000,00</w:t>
            </w:r>
          </w:p>
        </w:tc>
        <w:tc>
          <w:tcPr>
            <w:tcW w:w="118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r>
      <w:tr w:rsidR="00CC0D50" w:rsidRPr="00236AF6" w:rsidTr="004E45B4">
        <w:trPr>
          <w:trHeight w:val="1232"/>
        </w:trPr>
        <w:tc>
          <w:tcPr>
            <w:tcW w:w="683" w:type="dxa"/>
            <w:tcBorders>
              <w:top w:val="nil"/>
              <w:left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2.</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Набавка тонера и друге рачунарске опреме</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1.100.000,00</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423221</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1.</w:t>
            </w:r>
            <w:r>
              <w:rPr>
                <w:rFonts w:ascii="Arial" w:hAnsi="Arial" w:cs="Arial"/>
                <w:sz w:val="19"/>
                <w:szCs w:val="19"/>
              </w:rPr>
              <w:t>5</w:t>
            </w:r>
            <w:r w:rsidRPr="00236AF6">
              <w:rPr>
                <w:rFonts w:ascii="Arial" w:hAnsi="Arial" w:cs="Arial"/>
                <w:sz w:val="19"/>
                <w:szCs w:val="19"/>
              </w:rPr>
              <w:t>00.000,00</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Јавна набавка мале вредности</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01.04.202</w:t>
            </w:r>
            <w:r>
              <w:rPr>
                <w:rFonts w:ascii="Arial" w:hAnsi="Arial" w:cs="Arial"/>
                <w:sz w:val="19"/>
                <w:szCs w:val="19"/>
              </w:rPr>
              <w:t>2</w:t>
            </w:r>
            <w:r w:rsidRPr="00236AF6">
              <w:rPr>
                <w:rFonts w:ascii="Arial" w:hAnsi="Arial" w:cs="Arial"/>
                <w:sz w:val="19"/>
                <w:szCs w:val="19"/>
              </w:rPr>
              <w:t>.године</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09.05.202</w:t>
            </w:r>
            <w:r>
              <w:rPr>
                <w:rFonts w:ascii="Arial" w:hAnsi="Arial" w:cs="Arial"/>
                <w:sz w:val="19"/>
                <w:szCs w:val="19"/>
              </w:rPr>
              <w:t>2</w:t>
            </w:r>
            <w:r w:rsidRPr="00236AF6">
              <w:rPr>
                <w:rFonts w:ascii="Arial" w:hAnsi="Arial" w:cs="Arial"/>
                <w:sz w:val="19"/>
                <w:szCs w:val="19"/>
              </w:rPr>
              <w:t>.године</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p w:rsidR="00CC0D50" w:rsidRPr="00236AF6" w:rsidRDefault="00CC0D50" w:rsidP="004E45B4">
            <w:pPr>
              <w:jc w:val="center"/>
              <w:rPr>
                <w:rFonts w:ascii="Arial" w:hAnsi="Arial" w:cs="Arial"/>
                <w:sz w:val="19"/>
                <w:szCs w:val="19"/>
              </w:rPr>
            </w:pPr>
          </w:p>
          <w:p w:rsidR="00CC0D50" w:rsidRPr="00236AF6" w:rsidRDefault="00CC0D50" w:rsidP="004E45B4">
            <w:pPr>
              <w:jc w:val="center"/>
              <w:rPr>
                <w:rFonts w:ascii="Arial" w:hAnsi="Arial" w:cs="Arial"/>
                <w:sz w:val="19"/>
                <w:szCs w:val="19"/>
              </w:rPr>
            </w:pPr>
          </w:p>
          <w:p w:rsidR="00CC0D50" w:rsidRPr="00236AF6" w:rsidRDefault="00CC0D50" w:rsidP="004E45B4">
            <w:pPr>
              <w:jc w:val="center"/>
              <w:rPr>
                <w:rFonts w:ascii="Arial" w:hAnsi="Arial" w:cs="Arial"/>
                <w:sz w:val="19"/>
                <w:szCs w:val="19"/>
              </w:rPr>
            </w:pPr>
          </w:p>
          <w:p w:rsidR="00CC0D50" w:rsidRPr="00236AF6" w:rsidRDefault="00CC0D50" w:rsidP="004E45B4">
            <w:pPr>
              <w:jc w:val="center"/>
              <w:rPr>
                <w:rFonts w:ascii="Arial" w:hAnsi="Arial" w:cs="Arial"/>
                <w:sz w:val="19"/>
                <w:szCs w:val="19"/>
              </w:rPr>
            </w:pP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r>
      <w:tr w:rsidR="00CC0D50" w:rsidRPr="00236AF6" w:rsidTr="004E45B4">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b/>
                <w:bCs/>
                <w:sz w:val="27"/>
                <w:szCs w:val="27"/>
              </w:rPr>
            </w:pPr>
            <w:r w:rsidRPr="00236AF6">
              <w:rPr>
                <w:rFonts w:ascii="Arial" w:hAnsi="Arial" w:cs="Arial"/>
                <w:b/>
                <w:bCs/>
                <w:sz w:val="27"/>
                <w:szCs w:val="27"/>
              </w:rPr>
              <w:t>УСЛУГЕ</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r>
      <w:tr w:rsidR="00CC0D50" w:rsidRPr="00236AF6" w:rsidTr="004E45B4">
        <w:trPr>
          <w:trHeight w:val="962"/>
        </w:trPr>
        <w:tc>
          <w:tcPr>
            <w:tcW w:w="683" w:type="dxa"/>
            <w:tcBorders>
              <w:top w:val="nil"/>
              <w:left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3.</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Избор испоручиоца електричне енергије</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1.700.000,00</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421211</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1.700.000,00</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Јавна набавка мале вредности</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15.03.20</w:t>
            </w:r>
            <w:r>
              <w:rPr>
                <w:rFonts w:ascii="Arial" w:hAnsi="Arial" w:cs="Arial"/>
                <w:sz w:val="19"/>
                <w:szCs w:val="19"/>
              </w:rPr>
              <w:t>22</w:t>
            </w:r>
            <w:r w:rsidRPr="00236AF6">
              <w:rPr>
                <w:rFonts w:ascii="Arial" w:hAnsi="Arial" w:cs="Arial"/>
                <w:sz w:val="19"/>
                <w:szCs w:val="19"/>
              </w:rPr>
              <w:t>.године</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25.04.20</w:t>
            </w:r>
            <w:r>
              <w:rPr>
                <w:rFonts w:ascii="Arial" w:hAnsi="Arial" w:cs="Arial"/>
                <w:sz w:val="19"/>
                <w:szCs w:val="19"/>
              </w:rPr>
              <w:t>22</w:t>
            </w:r>
            <w:r w:rsidRPr="00236AF6">
              <w:rPr>
                <w:rFonts w:ascii="Arial" w:hAnsi="Arial" w:cs="Arial"/>
                <w:sz w:val="19"/>
                <w:szCs w:val="19"/>
              </w:rPr>
              <w:t>.године</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r>
      <w:tr w:rsidR="00CC0D50" w:rsidRPr="00236AF6" w:rsidTr="004E45B4">
        <w:trPr>
          <w:trHeight w:val="480"/>
        </w:trPr>
        <w:tc>
          <w:tcPr>
            <w:tcW w:w="683" w:type="dxa"/>
            <w:tcBorders>
              <w:top w:val="nil"/>
              <w:left w:val="single" w:sz="4" w:space="0" w:color="auto"/>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4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b/>
                <w:bCs/>
                <w:sz w:val="27"/>
                <w:szCs w:val="27"/>
              </w:rPr>
            </w:pPr>
            <w:r w:rsidRPr="00236AF6">
              <w:rPr>
                <w:rFonts w:ascii="Arial" w:hAnsi="Arial" w:cs="Arial"/>
                <w:b/>
                <w:bCs/>
                <w:sz w:val="27"/>
                <w:szCs w:val="27"/>
              </w:rPr>
              <w:t xml:space="preserve"> </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283"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38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18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0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944"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680"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c>
          <w:tcPr>
            <w:tcW w:w="1497" w:type="dxa"/>
            <w:tcBorders>
              <w:top w:val="nil"/>
              <w:left w:val="nil"/>
              <w:bottom w:val="single" w:sz="4" w:space="0" w:color="auto"/>
              <w:right w:val="single" w:sz="4" w:space="0" w:color="auto"/>
            </w:tcBorders>
            <w:shd w:val="clear" w:color="auto" w:fill="auto"/>
            <w:vAlign w:val="center"/>
          </w:tcPr>
          <w:p w:rsidR="00CC0D50" w:rsidRPr="00236AF6" w:rsidRDefault="00CC0D50" w:rsidP="004E45B4">
            <w:pPr>
              <w:jc w:val="center"/>
              <w:rPr>
                <w:rFonts w:ascii="Arial" w:hAnsi="Arial" w:cs="Arial"/>
                <w:sz w:val="19"/>
                <w:szCs w:val="19"/>
              </w:rPr>
            </w:pPr>
            <w:r w:rsidRPr="00236AF6">
              <w:rPr>
                <w:rFonts w:ascii="Arial" w:hAnsi="Arial" w:cs="Arial"/>
                <w:sz w:val="19"/>
                <w:szCs w:val="19"/>
              </w:rPr>
              <w:t> </w:t>
            </w:r>
          </w:p>
        </w:tc>
      </w:tr>
    </w:tbl>
    <w:p w:rsidR="00CC0D50" w:rsidRDefault="00CC0D50" w:rsidP="00E94839">
      <w:pPr>
        <w:rPr>
          <w:sz w:val="23"/>
          <w:szCs w:val="23"/>
        </w:rPr>
      </w:pPr>
    </w:p>
    <w:p w:rsidR="00CC0D50" w:rsidRPr="00CC0D50" w:rsidRDefault="00CC0D50" w:rsidP="00CC0D50">
      <w:pPr>
        <w:rPr>
          <w:sz w:val="23"/>
          <w:szCs w:val="23"/>
        </w:rPr>
      </w:pPr>
      <w:r w:rsidRPr="00CC0D50">
        <w:rPr>
          <w:sz w:val="23"/>
          <w:szCs w:val="23"/>
        </w:rPr>
        <w:t>Чланом 51. ст.1. Закона о јавним набавкама предвиђено је да је наручилац дужан  да донесе годишњи План јавних набавки,  те је стога сходно чл.21. ст.3 и чл.51. ст.5.  Закона о јавним набавкама донета одлука као изреци.</w:t>
      </w:r>
    </w:p>
    <w:p w:rsidR="00CC0D50" w:rsidRPr="00CC0D50" w:rsidRDefault="00CC0D50" w:rsidP="00CC0D50">
      <w:pPr>
        <w:rPr>
          <w:sz w:val="23"/>
          <w:szCs w:val="23"/>
        </w:rPr>
      </w:pPr>
      <w:r w:rsidRPr="00CC0D50">
        <w:rPr>
          <w:sz w:val="23"/>
          <w:szCs w:val="23"/>
        </w:rPr>
        <w:t xml:space="preserve">                                                                                                                                                           </w:t>
      </w:r>
    </w:p>
    <w:p w:rsidR="00CC0D50" w:rsidRPr="00CC0D50" w:rsidRDefault="00CC0D50" w:rsidP="00CC0D50">
      <w:pPr>
        <w:jc w:val="right"/>
        <w:rPr>
          <w:sz w:val="23"/>
          <w:szCs w:val="23"/>
        </w:rPr>
      </w:pPr>
      <w:r w:rsidRPr="00CC0D50">
        <w:rPr>
          <w:sz w:val="23"/>
          <w:szCs w:val="23"/>
        </w:rPr>
        <w:t xml:space="preserve"> ПРЕДСЕДНИК  СУДА </w:t>
      </w:r>
    </w:p>
    <w:p w:rsidR="00CC0D50" w:rsidRPr="00CC0D50" w:rsidRDefault="00CC0D50" w:rsidP="00CC0D50">
      <w:pPr>
        <w:jc w:val="right"/>
        <w:rPr>
          <w:sz w:val="23"/>
          <w:szCs w:val="23"/>
        </w:rPr>
      </w:pPr>
    </w:p>
    <w:p w:rsidR="00CC0D50" w:rsidRPr="00CC0D50" w:rsidRDefault="00CC0D50" w:rsidP="00CC0D50">
      <w:pPr>
        <w:jc w:val="right"/>
        <w:rPr>
          <w:sz w:val="23"/>
          <w:szCs w:val="23"/>
        </w:rPr>
        <w:sectPr w:rsidR="00CC0D50" w:rsidRPr="00CC0D50" w:rsidSect="00E94839">
          <w:pgSz w:w="16840" w:h="11907" w:orient="landscape" w:code="9"/>
          <w:pgMar w:top="851" w:right="734" w:bottom="1134" w:left="810"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pPr>
      <w:r w:rsidRPr="00CC0D50">
        <w:rPr>
          <w:sz w:val="23"/>
          <w:szCs w:val="23"/>
        </w:rPr>
        <w:t xml:space="preserve"> </w:t>
      </w:r>
      <w:r w:rsidRPr="00CC0D50">
        <w:rPr>
          <w:sz w:val="23"/>
          <w:szCs w:val="23"/>
        </w:rPr>
        <w:tab/>
        <w:t xml:space="preserve">        Судија </w:t>
      </w:r>
      <w:r w:rsidR="00770F99">
        <w:rPr>
          <w:sz w:val="23"/>
          <w:szCs w:val="23"/>
        </w:rPr>
        <w:t>Небојша Поповић</w:t>
      </w:r>
    </w:p>
    <w:p w:rsidR="00236AF6" w:rsidRPr="00236AF6" w:rsidRDefault="00236AF6" w:rsidP="00E84FB3">
      <w:pPr>
        <w:rPr>
          <w:sz w:val="23"/>
          <w:szCs w:val="23"/>
          <w:lang w:val="en-US"/>
        </w:rPr>
      </w:pPr>
    </w:p>
    <w:bookmarkEnd w:id="20"/>
    <w:p w:rsidR="002918A2" w:rsidRPr="00236AF6" w:rsidRDefault="002918A2" w:rsidP="00F151D7">
      <w:pPr>
        <w:rPr>
          <w:b/>
          <w:sz w:val="27"/>
          <w:szCs w:val="27"/>
          <w:lang w:val="en-US"/>
        </w:rPr>
      </w:pPr>
    </w:p>
    <w:p w:rsidR="002918A2" w:rsidRPr="00236AF6" w:rsidRDefault="002918A2" w:rsidP="002918A2">
      <w:pPr>
        <w:rPr>
          <w:b/>
          <w:sz w:val="23"/>
          <w:szCs w:val="23"/>
        </w:rPr>
      </w:pPr>
      <w:r w:rsidRPr="00236AF6">
        <w:rPr>
          <w:b/>
          <w:sz w:val="23"/>
          <w:szCs w:val="23"/>
        </w:rPr>
        <w:t>ИЗВЕШТАЈ О БРОЈУ СПРОВЕДЕНИХ ПОСТУПАЈА ЈАВНИХ НАБАВКИ У ОСНОВНОМ С</w:t>
      </w:r>
      <w:r w:rsidR="00DB546A">
        <w:rPr>
          <w:b/>
          <w:sz w:val="23"/>
          <w:szCs w:val="23"/>
        </w:rPr>
        <w:t>УДУ У ВАЉЕВУ У ПЕРИОДУ 01.01.2022</w:t>
      </w:r>
      <w:r w:rsidRPr="00236AF6">
        <w:rPr>
          <w:b/>
          <w:sz w:val="23"/>
          <w:szCs w:val="23"/>
        </w:rPr>
        <w:t xml:space="preserve">.ГОДИНЕ ДО </w:t>
      </w:r>
      <w:r w:rsidR="00DB546A">
        <w:rPr>
          <w:b/>
          <w:sz w:val="23"/>
          <w:szCs w:val="23"/>
        </w:rPr>
        <w:t>29</w:t>
      </w:r>
      <w:r w:rsidRPr="00236AF6">
        <w:rPr>
          <w:b/>
          <w:sz w:val="23"/>
          <w:szCs w:val="23"/>
        </w:rPr>
        <w:t>.</w:t>
      </w:r>
      <w:r w:rsidR="00DB546A">
        <w:rPr>
          <w:b/>
          <w:sz w:val="23"/>
          <w:szCs w:val="23"/>
        </w:rPr>
        <w:t>09.2022</w:t>
      </w:r>
      <w:r w:rsidRPr="00236AF6">
        <w:rPr>
          <w:b/>
          <w:sz w:val="23"/>
          <w:szCs w:val="23"/>
        </w:rPr>
        <w:t>.ГОДИНЕ.</w:t>
      </w:r>
    </w:p>
    <w:p w:rsidR="002918A2" w:rsidRPr="00236AF6" w:rsidRDefault="002918A2" w:rsidP="002918A2">
      <w:pPr>
        <w:jc w:val="center"/>
        <w:rPr>
          <w:b/>
          <w:sz w:val="27"/>
          <w:szCs w:val="27"/>
        </w:rPr>
      </w:pPr>
    </w:p>
    <w:p w:rsidR="002918A2" w:rsidRPr="00236AF6" w:rsidRDefault="002918A2" w:rsidP="002918A2">
      <w:pPr>
        <w:jc w:val="center"/>
        <w:rPr>
          <w:b/>
          <w:sz w:val="27"/>
          <w:szCs w:val="27"/>
        </w:rPr>
      </w:pPr>
    </w:p>
    <w:p w:rsidR="002918A2" w:rsidRPr="00236AF6" w:rsidRDefault="002918A2" w:rsidP="002918A2">
      <w:pPr>
        <w:spacing w:before="15" w:after="15"/>
        <w:ind w:firstLine="720"/>
        <w:rPr>
          <w:b/>
          <w:sz w:val="27"/>
          <w:szCs w:val="27"/>
          <w:u w:val="single"/>
        </w:rPr>
      </w:pPr>
      <w:r w:rsidRPr="00236AF6">
        <w:rPr>
          <w:b/>
          <w:sz w:val="27"/>
          <w:szCs w:val="27"/>
        </w:rPr>
        <w:t xml:space="preserve"> </w:t>
      </w:r>
    </w:p>
    <w:p w:rsidR="002918A2" w:rsidRPr="00236AF6" w:rsidRDefault="002918A2" w:rsidP="002918A2">
      <w:pPr>
        <w:ind w:firstLine="720"/>
        <w:jc w:val="both"/>
        <w:rPr>
          <w:sz w:val="27"/>
          <w:szCs w:val="27"/>
        </w:rPr>
      </w:pPr>
      <w:r w:rsidRPr="00236AF6">
        <w:rPr>
          <w:sz w:val="27"/>
          <w:szCs w:val="27"/>
        </w:rPr>
        <w:t xml:space="preserve">Поводом контроле рада судске управе Основног суда у Ваљеву коју обавља Комисија Вишег суда у Ваљеву обавештавамо Вас да је до тренутка контроле у Основном суду у Ваљеву спроведено укупно </w:t>
      </w:r>
      <w:r w:rsidR="007F5165">
        <w:rPr>
          <w:b/>
          <w:sz w:val="27"/>
          <w:szCs w:val="27"/>
        </w:rPr>
        <w:t>3</w:t>
      </w:r>
      <w:r w:rsidRPr="00236AF6">
        <w:rPr>
          <w:b/>
          <w:sz w:val="27"/>
          <w:szCs w:val="27"/>
        </w:rPr>
        <w:t xml:space="preserve"> </w:t>
      </w:r>
      <w:r w:rsidRPr="00236AF6">
        <w:rPr>
          <w:sz w:val="27"/>
          <w:szCs w:val="27"/>
        </w:rPr>
        <w:t>поступака јавних набавки. Сви започети поступци јавних набавки успешно су окончани у скаду са Законом о јавној набавци.</w:t>
      </w:r>
    </w:p>
    <w:p w:rsidR="002918A2" w:rsidRPr="00236AF6" w:rsidRDefault="002918A2" w:rsidP="002918A2">
      <w:pPr>
        <w:ind w:firstLine="720"/>
        <w:jc w:val="both"/>
        <w:rPr>
          <w:sz w:val="27"/>
          <w:szCs w:val="27"/>
        </w:rPr>
      </w:pPr>
    </w:p>
    <w:p w:rsidR="002918A2" w:rsidRPr="00236AF6" w:rsidRDefault="002918A2" w:rsidP="002918A2">
      <w:pPr>
        <w:ind w:firstLine="720"/>
        <w:jc w:val="both"/>
        <w:rPr>
          <w:sz w:val="27"/>
          <w:szCs w:val="27"/>
        </w:rPr>
      </w:pPr>
      <w:r w:rsidRPr="00236AF6">
        <w:rPr>
          <w:sz w:val="27"/>
          <w:szCs w:val="27"/>
        </w:rPr>
        <w:t>Набавке које су спроведене су:</w:t>
      </w:r>
    </w:p>
    <w:p w:rsidR="002918A2" w:rsidRPr="00236AF6" w:rsidRDefault="002918A2" w:rsidP="002918A2">
      <w:pPr>
        <w:ind w:firstLine="720"/>
        <w:jc w:val="both"/>
        <w:rPr>
          <w:sz w:val="27"/>
          <w:szCs w:val="27"/>
        </w:rPr>
      </w:pPr>
    </w:p>
    <w:p w:rsidR="002918A2" w:rsidRPr="007F5165" w:rsidRDefault="003A605E" w:rsidP="007F5165">
      <w:pPr>
        <w:numPr>
          <w:ilvl w:val="2"/>
          <w:numId w:val="36"/>
        </w:numPr>
        <w:jc w:val="both"/>
        <w:rPr>
          <w:sz w:val="27"/>
          <w:szCs w:val="27"/>
        </w:rPr>
      </w:pPr>
      <w:r>
        <w:rPr>
          <w:b/>
          <w:sz w:val="27"/>
          <w:szCs w:val="27"/>
        </w:rPr>
        <w:t>Су IV-22 бр.4</w:t>
      </w:r>
      <w:r w:rsidR="002918A2" w:rsidRPr="00236AF6">
        <w:rPr>
          <w:b/>
          <w:sz w:val="27"/>
          <w:szCs w:val="27"/>
        </w:rPr>
        <w:t>/20</w:t>
      </w:r>
      <w:r>
        <w:rPr>
          <w:b/>
          <w:sz w:val="27"/>
          <w:szCs w:val="27"/>
        </w:rPr>
        <w:t>22</w:t>
      </w:r>
    </w:p>
    <w:p w:rsidR="002918A2" w:rsidRPr="00236AF6" w:rsidRDefault="002918A2" w:rsidP="002918A2">
      <w:pPr>
        <w:ind w:firstLine="720"/>
        <w:jc w:val="both"/>
        <w:rPr>
          <w:sz w:val="27"/>
          <w:szCs w:val="27"/>
        </w:rPr>
      </w:pPr>
    </w:p>
    <w:p w:rsidR="002918A2" w:rsidRPr="00236AF6" w:rsidRDefault="002918A2" w:rsidP="002918A2">
      <w:pPr>
        <w:ind w:firstLine="720"/>
        <w:jc w:val="both"/>
        <w:rPr>
          <w:sz w:val="27"/>
          <w:szCs w:val="27"/>
        </w:rPr>
      </w:pPr>
      <w:r w:rsidRPr="00236AF6">
        <w:rPr>
          <w:sz w:val="27"/>
          <w:szCs w:val="27"/>
        </w:rPr>
        <w:t>Јавна набавка електричне енергије за потребе Основног суда у Ваљеву.</w:t>
      </w:r>
    </w:p>
    <w:p w:rsidR="002918A2" w:rsidRPr="00236AF6" w:rsidRDefault="002918A2" w:rsidP="009F034C">
      <w:pPr>
        <w:ind w:firstLine="720"/>
        <w:jc w:val="both"/>
        <w:rPr>
          <w:sz w:val="27"/>
          <w:szCs w:val="27"/>
        </w:rPr>
      </w:pPr>
    </w:p>
    <w:p w:rsidR="002918A2" w:rsidRPr="00236AF6" w:rsidRDefault="002918A2" w:rsidP="002918A2">
      <w:pPr>
        <w:ind w:firstLine="720"/>
        <w:jc w:val="both"/>
        <w:rPr>
          <w:sz w:val="27"/>
          <w:szCs w:val="27"/>
        </w:rPr>
      </w:pPr>
    </w:p>
    <w:p w:rsidR="002918A2" w:rsidRPr="00A27E48" w:rsidRDefault="007F5165" w:rsidP="007F5165">
      <w:pPr>
        <w:ind w:left="720" w:firstLine="720"/>
        <w:jc w:val="both"/>
        <w:rPr>
          <w:b/>
          <w:sz w:val="27"/>
          <w:szCs w:val="27"/>
        </w:rPr>
      </w:pPr>
      <w:r>
        <w:rPr>
          <w:sz w:val="27"/>
          <w:szCs w:val="27"/>
        </w:rPr>
        <w:t xml:space="preserve">    2</w:t>
      </w:r>
      <w:r w:rsidR="002918A2" w:rsidRPr="00236AF6">
        <w:rPr>
          <w:b/>
          <w:sz w:val="27"/>
          <w:szCs w:val="27"/>
        </w:rPr>
        <w:t>. Су IV-22 бр.</w:t>
      </w:r>
      <w:r w:rsidR="00A27E48">
        <w:rPr>
          <w:b/>
          <w:sz w:val="27"/>
          <w:szCs w:val="27"/>
        </w:rPr>
        <w:t>5/2022</w:t>
      </w:r>
    </w:p>
    <w:p w:rsidR="002918A2" w:rsidRPr="00236AF6" w:rsidRDefault="002918A2" w:rsidP="002918A2">
      <w:pPr>
        <w:ind w:firstLine="720"/>
        <w:jc w:val="both"/>
        <w:rPr>
          <w:sz w:val="27"/>
          <w:szCs w:val="27"/>
        </w:rPr>
      </w:pPr>
    </w:p>
    <w:p w:rsidR="002918A2" w:rsidRPr="00236AF6" w:rsidRDefault="00A27E48" w:rsidP="002918A2">
      <w:pPr>
        <w:ind w:firstLine="720"/>
        <w:jc w:val="both"/>
        <w:rPr>
          <w:sz w:val="27"/>
          <w:szCs w:val="27"/>
        </w:rPr>
      </w:pPr>
      <w:r>
        <w:rPr>
          <w:sz w:val="27"/>
          <w:szCs w:val="27"/>
        </w:rPr>
        <w:t>Јавна набавка тонера и друге рачунарске опреме</w:t>
      </w:r>
      <w:r w:rsidR="002918A2" w:rsidRPr="00236AF6">
        <w:rPr>
          <w:sz w:val="27"/>
          <w:szCs w:val="27"/>
        </w:rPr>
        <w:t xml:space="preserve"> за потребе Основног суда у Ваљеву.  </w:t>
      </w:r>
    </w:p>
    <w:p w:rsidR="002918A2" w:rsidRPr="00236AF6" w:rsidRDefault="002918A2" w:rsidP="002918A2">
      <w:pPr>
        <w:ind w:firstLine="720"/>
        <w:jc w:val="both"/>
        <w:rPr>
          <w:sz w:val="27"/>
          <w:szCs w:val="27"/>
        </w:rPr>
      </w:pPr>
    </w:p>
    <w:p w:rsidR="002918A2" w:rsidRPr="009F034C" w:rsidRDefault="001B464C" w:rsidP="002918A2">
      <w:pPr>
        <w:ind w:firstLine="720"/>
        <w:jc w:val="both"/>
        <w:rPr>
          <w:b/>
          <w:sz w:val="27"/>
          <w:szCs w:val="27"/>
        </w:rPr>
      </w:pPr>
      <w:r>
        <w:rPr>
          <w:sz w:val="27"/>
          <w:szCs w:val="27"/>
        </w:rPr>
        <w:t xml:space="preserve">        </w:t>
      </w:r>
      <w:r w:rsidR="008E38CC">
        <w:rPr>
          <w:sz w:val="27"/>
          <w:szCs w:val="27"/>
        </w:rPr>
        <w:t xml:space="preserve">     </w:t>
      </w:r>
      <w:r>
        <w:rPr>
          <w:sz w:val="27"/>
          <w:szCs w:val="27"/>
        </w:rPr>
        <w:t xml:space="preserve"> 3</w:t>
      </w:r>
      <w:r w:rsidR="002918A2" w:rsidRPr="00236AF6">
        <w:rPr>
          <w:b/>
          <w:sz w:val="27"/>
          <w:szCs w:val="27"/>
        </w:rPr>
        <w:t>. Су IV-22 бр.</w:t>
      </w:r>
      <w:r w:rsidR="009F034C">
        <w:rPr>
          <w:b/>
          <w:sz w:val="27"/>
          <w:szCs w:val="27"/>
        </w:rPr>
        <w:t>6/2022</w:t>
      </w:r>
    </w:p>
    <w:p w:rsidR="002918A2" w:rsidRPr="00236AF6" w:rsidRDefault="002918A2" w:rsidP="002918A2">
      <w:pPr>
        <w:ind w:firstLine="720"/>
        <w:jc w:val="both"/>
        <w:rPr>
          <w:sz w:val="27"/>
          <w:szCs w:val="27"/>
        </w:rPr>
      </w:pPr>
    </w:p>
    <w:p w:rsidR="00454042" w:rsidRPr="00236AF6" w:rsidRDefault="002918A2" w:rsidP="001B464C">
      <w:pPr>
        <w:ind w:firstLine="720"/>
        <w:jc w:val="both"/>
        <w:rPr>
          <w:b/>
          <w:i/>
          <w:sz w:val="23"/>
          <w:szCs w:val="23"/>
          <w:u w:val="single"/>
        </w:rPr>
      </w:pPr>
      <w:r w:rsidRPr="00236AF6">
        <w:rPr>
          <w:sz w:val="27"/>
          <w:szCs w:val="27"/>
        </w:rPr>
        <w:t xml:space="preserve">Јавна набавка </w:t>
      </w:r>
      <w:r w:rsidR="003A605E">
        <w:rPr>
          <w:sz w:val="27"/>
          <w:szCs w:val="27"/>
        </w:rPr>
        <w:t xml:space="preserve">канцеларијског </w:t>
      </w:r>
      <w:r w:rsidRPr="00236AF6">
        <w:rPr>
          <w:sz w:val="27"/>
          <w:szCs w:val="27"/>
        </w:rPr>
        <w:t xml:space="preserve">материјала </w:t>
      </w:r>
      <w:r w:rsidR="001B464C">
        <w:rPr>
          <w:sz w:val="27"/>
          <w:szCs w:val="27"/>
        </w:rPr>
        <w:t xml:space="preserve"> </w:t>
      </w:r>
    </w:p>
    <w:p w:rsidR="00E94839" w:rsidRDefault="00E94839" w:rsidP="002918A2">
      <w:pPr>
        <w:rPr>
          <w:b/>
          <w:sz w:val="23"/>
          <w:szCs w:val="23"/>
          <w:lang w:val="en-US"/>
        </w:rPr>
      </w:pPr>
    </w:p>
    <w:p w:rsidR="00E94839" w:rsidRDefault="00E94839" w:rsidP="002918A2">
      <w:pPr>
        <w:rPr>
          <w:b/>
          <w:sz w:val="23"/>
          <w:szCs w:val="23"/>
          <w:lang w:val="en-US"/>
        </w:rPr>
      </w:pPr>
    </w:p>
    <w:p w:rsidR="002918A2" w:rsidRPr="00236AF6" w:rsidRDefault="002918A2" w:rsidP="002918A2">
      <w:pPr>
        <w:rPr>
          <w:b/>
          <w:sz w:val="23"/>
          <w:szCs w:val="23"/>
        </w:rPr>
      </w:pPr>
      <w:r w:rsidRPr="00236AF6">
        <w:rPr>
          <w:b/>
          <w:sz w:val="23"/>
          <w:szCs w:val="23"/>
        </w:rPr>
        <w:t>ИЗВЕШТАЈ О БРОЈУ СПРОВЕДЕНИХ ПОСТУПАЈА ЈАВНИХ НАБАВКИ У ОСНОВНОМ СУДУ У ВАЉЕВУ У ПЕРИОДУ 01.01.20</w:t>
      </w:r>
      <w:r w:rsidR="00416144">
        <w:rPr>
          <w:b/>
          <w:sz w:val="23"/>
          <w:szCs w:val="23"/>
        </w:rPr>
        <w:t>21</w:t>
      </w:r>
      <w:r w:rsidRPr="00236AF6">
        <w:rPr>
          <w:b/>
          <w:sz w:val="23"/>
          <w:szCs w:val="23"/>
        </w:rPr>
        <w:t xml:space="preserve">.ГОДИНЕ ДО </w:t>
      </w:r>
      <w:r w:rsidR="00416144">
        <w:rPr>
          <w:b/>
          <w:sz w:val="23"/>
          <w:szCs w:val="23"/>
        </w:rPr>
        <w:t>31</w:t>
      </w:r>
      <w:r w:rsidRPr="00236AF6">
        <w:rPr>
          <w:b/>
          <w:sz w:val="23"/>
          <w:szCs w:val="23"/>
        </w:rPr>
        <w:t>.</w:t>
      </w:r>
      <w:r w:rsidR="00416144">
        <w:rPr>
          <w:b/>
          <w:sz w:val="23"/>
          <w:szCs w:val="23"/>
        </w:rPr>
        <w:t>12</w:t>
      </w:r>
      <w:r w:rsidRPr="00236AF6">
        <w:rPr>
          <w:b/>
          <w:sz w:val="23"/>
          <w:szCs w:val="23"/>
        </w:rPr>
        <w:t>.20</w:t>
      </w:r>
      <w:r w:rsidR="00416144">
        <w:rPr>
          <w:b/>
          <w:sz w:val="23"/>
          <w:szCs w:val="23"/>
        </w:rPr>
        <w:t>21</w:t>
      </w:r>
      <w:r w:rsidRPr="00236AF6">
        <w:rPr>
          <w:b/>
          <w:sz w:val="23"/>
          <w:szCs w:val="23"/>
        </w:rPr>
        <w:t>.ГОДИНЕ.</w:t>
      </w:r>
    </w:p>
    <w:p w:rsidR="007633FD" w:rsidRPr="00236AF6" w:rsidRDefault="007633FD" w:rsidP="00233E91">
      <w:pPr>
        <w:jc w:val="both"/>
        <w:rPr>
          <w:sz w:val="23"/>
          <w:szCs w:val="23"/>
        </w:rPr>
      </w:pPr>
    </w:p>
    <w:p w:rsidR="001615FB" w:rsidRPr="001615FB" w:rsidRDefault="001615FB" w:rsidP="001615FB">
      <w:pPr>
        <w:numPr>
          <w:ilvl w:val="0"/>
          <w:numId w:val="15"/>
        </w:numPr>
        <w:autoSpaceDE w:val="0"/>
        <w:autoSpaceDN w:val="0"/>
        <w:adjustRightInd w:val="0"/>
        <w:jc w:val="both"/>
        <w:rPr>
          <w:b/>
          <w:color w:val="000000"/>
        </w:rPr>
      </w:pPr>
      <w:r w:rsidRPr="001615FB">
        <w:rPr>
          <w:b/>
          <w:color w:val="000000"/>
        </w:rPr>
        <w:t>ПОДАЦИ О ИСПЛАЋЕНИМ ПЛАТАМА, ЗАРАДАМА И ДРУГИМ ПРИМАЊИМА ПРЕМА СТАЊУ ИЗ ПРЕДХОДНОГ МЕСЕЦА</w:t>
      </w:r>
    </w:p>
    <w:p w:rsidR="001615FB" w:rsidRPr="00236AF6" w:rsidRDefault="001615FB" w:rsidP="001615FB">
      <w:pPr>
        <w:autoSpaceDE w:val="0"/>
        <w:autoSpaceDN w:val="0"/>
        <w:adjustRightInd w:val="0"/>
        <w:jc w:val="both"/>
        <w:rPr>
          <w:b/>
          <w:color w:val="000000"/>
          <w:sz w:val="23"/>
          <w:szCs w:val="23"/>
        </w:rPr>
      </w:pPr>
    </w:p>
    <w:tbl>
      <w:tblPr>
        <w:tblW w:w="0" w:type="auto"/>
        <w:tblInd w:w="108" w:type="dxa"/>
        <w:tblLayout w:type="fixed"/>
        <w:tblLook w:val="0000" w:firstRow="0" w:lastRow="0" w:firstColumn="0" w:lastColumn="0" w:noHBand="0" w:noVBand="0"/>
      </w:tblPr>
      <w:tblGrid>
        <w:gridCol w:w="4765"/>
        <w:gridCol w:w="1949"/>
      </w:tblGrid>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Председник суда</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179.634,95</w:t>
            </w:r>
          </w:p>
        </w:tc>
      </w:tr>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Заменик председника суда</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171.755,48</w:t>
            </w:r>
          </w:p>
        </w:tc>
      </w:tr>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Судија</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142.834,92</w:t>
            </w:r>
          </w:p>
        </w:tc>
      </w:tr>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Виши судијски сарадник</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123.927,18</w:t>
            </w:r>
          </w:p>
        </w:tc>
      </w:tr>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Судијски сарадник</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72.787,87</w:t>
            </w:r>
          </w:p>
        </w:tc>
      </w:tr>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Референт</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64.095,72</w:t>
            </w:r>
          </w:p>
        </w:tc>
      </w:tr>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Дактилографи</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50.808,02</w:t>
            </w:r>
          </w:p>
        </w:tc>
      </w:tr>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Курири - достављачи</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47.090,36</w:t>
            </w:r>
          </w:p>
        </w:tc>
      </w:tr>
      <w:tr w:rsidR="001615FB" w:rsidRPr="00236AF6" w:rsidTr="001D5B14">
        <w:trPr>
          <w:trHeight w:val="383"/>
        </w:trPr>
        <w:tc>
          <w:tcPr>
            <w:tcW w:w="4765" w:type="dxa"/>
            <w:tcBorders>
              <w:top w:val="single" w:sz="4" w:space="0" w:color="000000"/>
              <w:left w:val="single" w:sz="4" w:space="0" w:color="000000"/>
              <w:bottom w:val="single" w:sz="4" w:space="0" w:color="000000"/>
            </w:tcBorders>
            <w:shd w:val="clear" w:color="auto" w:fill="auto"/>
            <w:vAlign w:val="center"/>
          </w:tcPr>
          <w:p w:rsidR="001615FB" w:rsidRPr="00236AF6" w:rsidRDefault="001615FB" w:rsidP="001D5B14">
            <w:pPr>
              <w:snapToGrid w:val="0"/>
              <w:rPr>
                <w:sz w:val="23"/>
                <w:szCs w:val="23"/>
              </w:rPr>
            </w:pPr>
            <w:r w:rsidRPr="00236AF6">
              <w:rPr>
                <w:sz w:val="23"/>
                <w:szCs w:val="23"/>
              </w:rPr>
              <w:t>Хигијеничар</w:t>
            </w:r>
          </w:p>
        </w:tc>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5FB" w:rsidRPr="00B91B0B" w:rsidRDefault="001615FB" w:rsidP="001D5B14">
            <w:pPr>
              <w:snapToGrid w:val="0"/>
              <w:jc w:val="right"/>
              <w:rPr>
                <w:sz w:val="23"/>
                <w:szCs w:val="23"/>
              </w:rPr>
            </w:pPr>
            <w:r>
              <w:rPr>
                <w:sz w:val="23"/>
                <w:szCs w:val="23"/>
              </w:rPr>
              <w:t>41.467,82</w:t>
            </w:r>
          </w:p>
        </w:tc>
      </w:tr>
    </w:tbl>
    <w:p w:rsidR="001615FB" w:rsidRPr="00E94839" w:rsidRDefault="001615FB" w:rsidP="001615FB">
      <w:pPr>
        <w:jc w:val="both"/>
        <w:rPr>
          <w:sz w:val="23"/>
          <w:szCs w:val="23"/>
          <w:lang w:val="en-US"/>
        </w:rPr>
      </w:pPr>
    </w:p>
    <w:p w:rsidR="001615FB" w:rsidRPr="000F39FA" w:rsidRDefault="001615FB" w:rsidP="001615FB">
      <w:pPr>
        <w:pStyle w:val="Default"/>
        <w:numPr>
          <w:ilvl w:val="0"/>
          <w:numId w:val="15"/>
        </w:numPr>
        <w:rPr>
          <w:color w:val="auto"/>
          <w:lang w:val="sr-Cyrl-CS"/>
        </w:rPr>
      </w:pPr>
      <w:r w:rsidRPr="000F39FA">
        <w:rPr>
          <w:b/>
          <w:bCs/>
          <w:color w:val="auto"/>
        </w:rPr>
        <w:t xml:space="preserve">ПОДАЦИ О СРЕДСТВИМА РАДА </w:t>
      </w:r>
    </w:p>
    <w:p w:rsidR="001615FB" w:rsidRPr="00236AF6" w:rsidRDefault="001615FB" w:rsidP="001615FB">
      <w:pPr>
        <w:pStyle w:val="Default"/>
        <w:ind w:left="786"/>
        <w:rPr>
          <w:color w:val="auto"/>
          <w:sz w:val="27"/>
          <w:szCs w:val="27"/>
          <w:lang w:val="sr-Cyrl-CS"/>
        </w:rPr>
      </w:pPr>
    </w:p>
    <w:p w:rsidR="001615FB" w:rsidRPr="00236AF6" w:rsidRDefault="001615FB" w:rsidP="001615FB">
      <w:pPr>
        <w:ind w:firstLine="426"/>
        <w:rPr>
          <w:b/>
          <w:bCs/>
          <w:sz w:val="19"/>
          <w:szCs w:val="19"/>
        </w:rPr>
      </w:pPr>
      <w:r w:rsidRPr="00236AF6">
        <w:rPr>
          <w:b/>
          <w:bCs/>
          <w:sz w:val="19"/>
          <w:szCs w:val="19"/>
        </w:rPr>
        <w:t>СТАЊЕ ЕВИДЕНЦИЈЕ</w:t>
      </w:r>
      <w:r>
        <w:rPr>
          <w:b/>
          <w:bCs/>
          <w:sz w:val="19"/>
          <w:szCs w:val="19"/>
        </w:rPr>
        <w:t xml:space="preserve"> СРЕДСТАВА ПРОКЊИЖЕНИХ 31.12.2021</w:t>
      </w:r>
      <w:r w:rsidRPr="00236AF6">
        <w:rPr>
          <w:b/>
          <w:bCs/>
          <w:sz w:val="19"/>
          <w:szCs w:val="19"/>
        </w:rPr>
        <w:t>. године</w:t>
      </w:r>
    </w:p>
    <w:p w:rsidR="001615FB" w:rsidRPr="00236AF6" w:rsidRDefault="001615FB" w:rsidP="001615FB">
      <w:pPr>
        <w:rPr>
          <w:b/>
          <w:bCs/>
          <w:sz w:val="19"/>
          <w:szCs w:val="19"/>
        </w:rPr>
      </w:pPr>
    </w:p>
    <w:p w:rsidR="001615FB" w:rsidRPr="00236AF6" w:rsidRDefault="001615FB" w:rsidP="001615FB">
      <w:pPr>
        <w:autoSpaceDE w:val="0"/>
        <w:autoSpaceDN w:val="0"/>
        <w:adjustRightInd w:val="0"/>
        <w:ind w:firstLine="426"/>
        <w:rPr>
          <w:rFonts w:ascii="TimesNewRomanPS-BoldMT" w:hAnsi="TimesNewRomanPS-BoldMT"/>
          <w:b/>
          <w:bCs/>
          <w:sz w:val="25"/>
          <w:szCs w:val="25"/>
        </w:rPr>
      </w:pPr>
      <w:r w:rsidRPr="00236AF6">
        <w:rPr>
          <w:rFonts w:ascii="TimesNewRomanPS-BoldMT" w:hAnsi="TimesNewRomanPS-BoldMT"/>
          <w:b/>
          <w:bCs/>
          <w:sz w:val="25"/>
          <w:szCs w:val="25"/>
        </w:rPr>
        <w:t>Подаци о средствима рада</w:t>
      </w:r>
    </w:p>
    <w:p w:rsidR="001615FB" w:rsidRPr="00236AF6" w:rsidRDefault="001615FB" w:rsidP="001615FB">
      <w:pPr>
        <w:autoSpaceDE w:val="0"/>
        <w:autoSpaceDN w:val="0"/>
        <w:adjustRightInd w:val="0"/>
        <w:rPr>
          <w:rFonts w:ascii="TimesNewRomanPS-BoldMT" w:hAnsi="TimesNewRomanPS-BoldMT"/>
          <w:b/>
          <w:bCs/>
          <w:sz w:val="25"/>
          <w:szCs w:val="25"/>
        </w:rPr>
      </w:pP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3"/>
        <w:gridCol w:w="1843"/>
        <w:gridCol w:w="1843"/>
        <w:gridCol w:w="1701"/>
        <w:gridCol w:w="1276"/>
      </w:tblGrid>
      <w:tr w:rsidR="001615FB" w:rsidRPr="00236AF6" w:rsidTr="001D5B14">
        <w:trPr>
          <w:trHeight w:val="737"/>
        </w:trPr>
        <w:tc>
          <w:tcPr>
            <w:tcW w:w="993" w:type="dxa"/>
            <w:shd w:val="clear" w:color="auto" w:fill="C0C0C0"/>
          </w:tcPr>
          <w:p w:rsidR="001615FB" w:rsidRPr="00236AF6" w:rsidRDefault="001615FB" w:rsidP="001D5B14">
            <w:pPr>
              <w:jc w:val="center"/>
              <w:rPr>
                <w:sz w:val="23"/>
                <w:szCs w:val="23"/>
              </w:rPr>
            </w:pPr>
            <w:r w:rsidRPr="00236AF6">
              <w:rPr>
                <w:sz w:val="23"/>
                <w:szCs w:val="23"/>
              </w:rPr>
              <w:t>Конто</w:t>
            </w:r>
          </w:p>
        </w:tc>
        <w:tc>
          <w:tcPr>
            <w:tcW w:w="2693" w:type="dxa"/>
            <w:shd w:val="clear" w:color="auto" w:fill="C0C0C0"/>
          </w:tcPr>
          <w:p w:rsidR="001615FB" w:rsidRPr="00236AF6" w:rsidRDefault="001615FB" w:rsidP="001D5B14">
            <w:pPr>
              <w:jc w:val="center"/>
              <w:rPr>
                <w:b/>
                <w:bCs/>
                <w:sz w:val="23"/>
                <w:szCs w:val="23"/>
              </w:rPr>
            </w:pPr>
            <w:r w:rsidRPr="00236AF6">
              <w:rPr>
                <w:sz w:val="23"/>
                <w:szCs w:val="23"/>
              </w:rPr>
              <w:t>Назив</w:t>
            </w:r>
          </w:p>
        </w:tc>
        <w:tc>
          <w:tcPr>
            <w:tcW w:w="1843" w:type="dxa"/>
            <w:shd w:val="clear" w:color="auto" w:fill="C0C0C0"/>
          </w:tcPr>
          <w:p w:rsidR="001615FB" w:rsidRPr="00236AF6" w:rsidRDefault="001615FB" w:rsidP="001D5B14">
            <w:pPr>
              <w:jc w:val="center"/>
              <w:rPr>
                <w:b/>
                <w:bCs/>
                <w:sz w:val="23"/>
                <w:szCs w:val="23"/>
              </w:rPr>
            </w:pPr>
            <w:r w:rsidRPr="00236AF6">
              <w:rPr>
                <w:sz w:val="23"/>
                <w:szCs w:val="23"/>
              </w:rPr>
              <w:t>Набавна</w:t>
            </w:r>
          </w:p>
        </w:tc>
        <w:tc>
          <w:tcPr>
            <w:tcW w:w="1843" w:type="dxa"/>
            <w:shd w:val="clear" w:color="auto" w:fill="C0C0C0"/>
          </w:tcPr>
          <w:p w:rsidR="001615FB" w:rsidRPr="00236AF6" w:rsidRDefault="001615FB" w:rsidP="001D5B14">
            <w:pPr>
              <w:pStyle w:val="Heading1"/>
              <w:jc w:val="center"/>
              <w:rPr>
                <w:rFonts w:ascii="Times New Roman" w:hAnsi="Times New Roman"/>
                <w:b w:val="0"/>
                <w:sz w:val="23"/>
                <w:szCs w:val="23"/>
              </w:rPr>
            </w:pPr>
            <w:r w:rsidRPr="00236AF6">
              <w:rPr>
                <w:b w:val="0"/>
                <w:sz w:val="23"/>
                <w:szCs w:val="23"/>
              </w:rPr>
              <w:t>Исправка вредности</w:t>
            </w:r>
          </w:p>
        </w:tc>
        <w:tc>
          <w:tcPr>
            <w:tcW w:w="1701" w:type="dxa"/>
            <w:shd w:val="clear" w:color="auto" w:fill="C0C0C0"/>
          </w:tcPr>
          <w:p w:rsidR="001615FB" w:rsidRPr="00236AF6" w:rsidRDefault="001615FB" w:rsidP="001D5B14">
            <w:pPr>
              <w:jc w:val="center"/>
              <w:rPr>
                <w:bCs/>
                <w:sz w:val="23"/>
                <w:szCs w:val="23"/>
              </w:rPr>
            </w:pPr>
            <w:r w:rsidRPr="00236AF6">
              <w:rPr>
                <w:sz w:val="23"/>
                <w:szCs w:val="23"/>
              </w:rPr>
              <w:t>Садaшња вредност</w:t>
            </w:r>
          </w:p>
        </w:tc>
        <w:tc>
          <w:tcPr>
            <w:tcW w:w="1276" w:type="dxa"/>
            <w:shd w:val="clear" w:color="auto" w:fill="C0C0C0"/>
          </w:tcPr>
          <w:p w:rsidR="001615FB" w:rsidRPr="00236AF6" w:rsidRDefault="001615FB" w:rsidP="001D5B14">
            <w:pPr>
              <w:jc w:val="center"/>
              <w:rPr>
                <w:b/>
                <w:bCs/>
                <w:sz w:val="23"/>
                <w:szCs w:val="23"/>
              </w:rPr>
            </w:pPr>
            <w:r w:rsidRPr="00236AF6">
              <w:rPr>
                <w:sz w:val="23"/>
                <w:szCs w:val="23"/>
              </w:rPr>
              <w:t>Количина</w:t>
            </w:r>
          </w:p>
        </w:tc>
      </w:tr>
      <w:tr w:rsidR="001615FB" w:rsidRPr="00236AF6" w:rsidTr="001D5B14">
        <w:trPr>
          <w:trHeight w:val="413"/>
        </w:trPr>
        <w:tc>
          <w:tcPr>
            <w:tcW w:w="993" w:type="dxa"/>
          </w:tcPr>
          <w:p w:rsidR="001615FB" w:rsidRPr="00236AF6" w:rsidRDefault="001615FB" w:rsidP="001D5B14">
            <w:pPr>
              <w:jc w:val="right"/>
              <w:rPr>
                <w:sz w:val="23"/>
                <w:szCs w:val="23"/>
              </w:rPr>
            </w:pPr>
            <w:r w:rsidRPr="00236AF6">
              <w:rPr>
                <w:sz w:val="23"/>
                <w:szCs w:val="23"/>
              </w:rPr>
              <w:t>011211</w:t>
            </w:r>
          </w:p>
        </w:tc>
        <w:tc>
          <w:tcPr>
            <w:tcW w:w="2693" w:type="dxa"/>
          </w:tcPr>
          <w:p w:rsidR="001615FB" w:rsidRPr="00236AF6" w:rsidRDefault="001615FB" w:rsidP="001D5B14">
            <w:pPr>
              <w:rPr>
                <w:sz w:val="23"/>
                <w:szCs w:val="23"/>
              </w:rPr>
            </w:pPr>
            <w:r w:rsidRPr="00236AF6">
              <w:rPr>
                <w:sz w:val="23"/>
                <w:szCs w:val="23"/>
              </w:rPr>
              <w:t>Опрема за копнени саобраћај</w:t>
            </w:r>
          </w:p>
        </w:tc>
        <w:tc>
          <w:tcPr>
            <w:tcW w:w="1843" w:type="dxa"/>
          </w:tcPr>
          <w:p w:rsidR="001615FB" w:rsidRPr="00236AF6" w:rsidRDefault="001615FB" w:rsidP="001D5B14">
            <w:pPr>
              <w:jc w:val="right"/>
              <w:rPr>
                <w:sz w:val="23"/>
                <w:szCs w:val="23"/>
              </w:rPr>
            </w:pPr>
            <w:r w:rsidRPr="00236AF6">
              <w:rPr>
                <w:sz w:val="23"/>
                <w:szCs w:val="23"/>
              </w:rPr>
              <w:t>3.199.453,36</w:t>
            </w:r>
          </w:p>
        </w:tc>
        <w:tc>
          <w:tcPr>
            <w:tcW w:w="1843" w:type="dxa"/>
          </w:tcPr>
          <w:p w:rsidR="001615FB" w:rsidRPr="00236AF6" w:rsidRDefault="001615FB" w:rsidP="001D5B14">
            <w:pPr>
              <w:jc w:val="right"/>
              <w:rPr>
                <w:sz w:val="23"/>
                <w:szCs w:val="23"/>
              </w:rPr>
            </w:pPr>
            <w:r w:rsidRPr="00236AF6">
              <w:rPr>
                <w:sz w:val="23"/>
                <w:szCs w:val="23"/>
              </w:rPr>
              <w:t>3.199.453,36</w:t>
            </w:r>
          </w:p>
        </w:tc>
        <w:tc>
          <w:tcPr>
            <w:tcW w:w="1701" w:type="dxa"/>
          </w:tcPr>
          <w:p w:rsidR="001615FB" w:rsidRPr="00236AF6" w:rsidRDefault="001615FB" w:rsidP="001D5B14">
            <w:pPr>
              <w:jc w:val="right"/>
              <w:rPr>
                <w:sz w:val="23"/>
                <w:szCs w:val="23"/>
              </w:rPr>
            </w:pPr>
            <w:r w:rsidRPr="00236AF6">
              <w:rPr>
                <w:sz w:val="23"/>
                <w:szCs w:val="23"/>
              </w:rPr>
              <w:t>0,00</w:t>
            </w:r>
          </w:p>
        </w:tc>
        <w:tc>
          <w:tcPr>
            <w:tcW w:w="1276" w:type="dxa"/>
          </w:tcPr>
          <w:p w:rsidR="001615FB" w:rsidRPr="00236AF6" w:rsidRDefault="001615FB" w:rsidP="001D5B14">
            <w:pPr>
              <w:jc w:val="right"/>
              <w:rPr>
                <w:sz w:val="23"/>
                <w:szCs w:val="23"/>
              </w:rPr>
            </w:pPr>
            <w:r w:rsidRPr="00236AF6">
              <w:rPr>
                <w:sz w:val="23"/>
                <w:szCs w:val="23"/>
              </w:rPr>
              <w:t>4</w:t>
            </w:r>
          </w:p>
        </w:tc>
      </w:tr>
      <w:tr w:rsidR="001615FB" w:rsidRPr="00236AF6" w:rsidTr="001D5B14">
        <w:trPr>
          <w:trHeight w:val="350"/>
        </w:trPr>
        <w:tc>
          <w:tcPr>
            <w:tcW w:w="993" w:type="dxa"/>
          </w:tcPr>
          <w:p w:rsidR="001615FB" w:rsidRPr="00236AF6" w:rsidRDefault="001615FB" w:rsidP="001D5B14">
            <w:pPr>
              <w:jc w:val="right"/>
              <w:rPr>
                <w:sz w:val="23"/>
                <w:szCs w:val="23"/>
              </w:rPr>
            </w:pPr>
            <w:r w:rsidRPr="00236AF6">
              <w:rPr>
                <w:sz w:val="23"/>
                <w:szCs w:val="23"/>
              </w:rPr>
              <w:t>011221</w:t>
            </w:r>
          </w:p>
        </w:tc>
        <w:tc>
          <w:tcPr>
            <w:tcW w:w="2693" w:type="dxa"/>
          </w:tcPr>
          <w:p w:rsidR="001615FB" w:rsidRPr="00236AF6" w:rsidRDefault="001615FB" w:rsidP="001D5B14">
            <w:pPr>
              <w:rPr>
                <w:sz w:val="23"/>
                <w:szCs w:val="23"/>
              </w:rPr>
            </w:pPr>
            <w:r w:rsidRPr="00236AF6">
              <w:rPr>
                <w:sz w:val="23"/>
                <w:szCs w:val="23"/>
              </w:rPr>
              <w:t>Канцеларијска опрема</w:t>
            </w:r>
          </w:p>
        </w:tc>
        <w:tc>
          <w:tcPr>
            <w:tcW w:w="1843" w:type="dxa"/>
          </w:tcPr>
          <w:p w:rsidR="001615FB" w:rsidRPr="00B91B0B" w:rsidRDefault="001615FB" w:rsidP="001D5B14">
            <w:pPr>
              <w:jc w:val="right"/>
              <w:rPr>
                <w:sz w:val="23"/>
                <w:szCs w:val="23"/>
              </w:rPr>
            </w:pPr>
            <w:r>
              <w:rPr>
                <w:sz w:val="23"/>
                <w:szCs w:val="23"/>
              </w:rPr>
              <w:t>7.742.366,90</w:t>
            </w:r>
          </w:p>
        </w:tc>
        <w:tc>
          <w:tcPr>
            <w:tcW w:w="1843" w:type="dxa"/>
          </w:tcPr>
          <w:p w:rsidR="001615FB" w:rsidRPr="00B91B0B" w:rsidRDefault="001615FB" w:rsidP="001D5B14">
            <w:pPr>
              <w:jc w:val="right"/>
              <w:rPr>
                <w:sz w:val="23"/>
                <w:szCs w:val="23"/>
              </w:rPr>
            </w:pPr>
            <w:r>
              <w:rPr>
                <w:sz w:val="23"/>
                <w:szCs w:val="23"/>
              </w:rPr>
              <w:t>6.191.478,72</w:t>
            </w:r>
          </w:p>
        </w:tc>
        <w:tc>
          <w:tcPr>
            <w:tcW w:w="1701" w:type="dxa"/>
          </w:tcPr>
          <w:p w:rsidR="001615FB" w:rsidRPr="00B91B0B" w:rsidRDefault="001615FB" w:rsidP="001D5B14">
            <w:pPr>
              <w:jc w:val="right"/>
              <w:rPr>
                <w:sz w:val="23"/>
                <w:szCs w:val="23"/>
              </w:rPr>
            </w:pPr>
            <w:r>
              <w:rPr>
                <w:sz w:val="23"/>
                <w:szCs w:val="23"/>
              </w:rPr>
              <w:t>1.550.888,18</w:t>
            </w:r>
          </w:p>
        </w:tc>
        <w:tc>
          <w:tcPr>
            <w:tcW w:w="1276" w:type="dxa"/>
          </w:tcPr>
          <w:p w:rsidR="001615FB" w:rsidRPr="00B91B0B" w:rsidRDefault="001615FB" w:rsidP="001D5B14">
            <w:pPr>
              <w:jc w:val="right"/>
              <w:rPr>
                <w:sz w:val="23"/>
                <w:szCs w:val="23"/>
              </w:rPr>
            </w:pPr>
            <w:r>
              <w:rPr>
                <w:sz w:val="23"/>
                <w:szCs w:val="23"/>
              </w:rPr>
              <w:t>1194</w:t>
            </w:r>
          </w:p>
        </w:tc>
      </w:tr>
      <w:tr w:rsidR="001615FB" w:rsidRPr="00236AF6" w:rsidTr="001D5B14">
        <w:trPr>
          <w:trHeight w:val="350"/>
        </w:trPr>
        <w:tc>
          <w:tcPr>
            <w:tcW w:w="993" w:type="dxa"/>
          </w:tcPr>
          <w:p w:rsidR="001615FB" w:rsidRPr="00236AF6" w:rsidRDefault="001615FB" w:rsidP="001D5B14">
            <w:pPr>
              <w:jc w:val="right"/>
              <w:rPr>
                <w:sz w:val="23"/>
                <w:szCs w:val="23"/>
              </w:rPr>
            </w:pPr>
            <w:r w:rsidRPr="00236AF6">
              <w:rPr>
                <w:sz w:val="23"/>
                <w:szCs w:val="23"/>
              </w:rPr>
              <w:t>011222</w:t>
            </w:r>
          </w:p>
        </w:tc>
        <w:tc>
          <w:tcPr>
            <w:tcW w:w="2693" w:type="dxa"/>
          </w:tcPr>
          <w:p w:rsidR="001615FB" w:rsidRPr="00236AF6" w:rsidRDefault="001615FB" w:rsidP="001D5B14">
            <w:pPr>
              <w:rPr>
                <w:sz w:val="23"/>
                <w:szCs w:val="23"/>
              </w:rPr>
            </w:pPr>
            <w:r w:rsidRPr="00236AF6">
              <w:rPr>
                <w:sz w:val="23"/>
                <w:szCs w:val="23"/>
              </w:rPr>
              <w:t>Рачунарска опрема</w:t>
            </w:r>
          </w:p>
        </w:tc>
        <w:tc>
          <w:tcPr>
            <w:tcW w:w="1843" w:type="dxa"/>
          </w:tcPr>
          <w:p w:rsidR="001615FB" w:rsidRPr="00B91B0B" w:rsidRDefault="001615FB" w:rsidP="001D5B14">
            <w:pPr>
              <w:jc w:val="right"/>
              <w:rPr>
                <w:sz w:val="23"/>
                <w:szCs w:val="23"/>
              </w:rPr>
            </w:pPr>
            <w:r>
              <w:rPr>
                <w:sz w:val="23"/>
                <w:szCs w:val="23"/>
              </w:rPr>
              <w:t>11.244.752,60</w:t>
            </w:r>
          </w:p>
        </w:tc>
        <w:tc>
          <w:tcPr>
            <w:tcW w:w="1843" w:type="dxa"/>
          </w:tcPr>
          <w:p w:rsidR="001615FB" w:rsidRPr="00B91B0B" w:rsidRDefault="001615FB" w:rsidP="001D5B14">
            <w:pPr>
              <w:jc w:val="right"/>
              <w:rPr>
                <w:sz w:val="23"/>
                <w:szCs w:val="23"/>
              </w:rPr>
            </w:pPr>
            <w:r>
              <w:rPr>
                <w:sz w:val="23"/>
                <w:szCs w:val="23"/>
              </w:rPr>
              <w:t>10.503.143,88</w:t>
            </w:r>
          </w:p>
        </w:tc>
        <w:tc>
          <w:tcPr>
            <w:tcW w:w="1701" w:type="dxa"/>
          </w:tcPr>
          <w:p w:rsidR="001615FB" w:rsidRPr="00B91B0B" w:rsidRDefault="001615FB" w:rsidP="001D5B14">
            <w:pPr>
              <w:jc w:val="right"/>
              <w:rPr>
                <w:sz w:val="23"/>
                <w:szCs w:val="23"/>
              </w:rPr>
            </w:pPr>
            <w:r>
              <w:rPr>
                <w:sz w:val="23"/>
                <w:szCs w:val="23"/>
              </w:rPr>
              <w:t>741.602,72</w:t>
            </w:r>
          </w:p>
        </w:tc>
        <w:tc>
          <w:tcPr>
            <w:tcW w:w="1276" w:type="dxa"/>
          </w:tcPr>
          <w:p w:rsidR="001615FB" w:rsidRPr="00B91B0B" w:rsidRDefault="001615FB" w:rsidP="001D5B14">
            <w:pPr>
              <w:jc w:val="right"/>
              <w:rPr>
                <w:sz w:val="23"/>
                <w:szCs w:val="23"/>
              </w:rPr>
            </w:pPr>
            <w:r>
              <w:rPr>
                <w:sz w:val="23"/>
                <w:szCs w:val="23"/>
              </w:rPr>
              <w:t>216</w:t>
            </w:r>
          </w:p>
        </w:tc>
      </w:tr>
      <w:tr w:rsidR="001615FB" w:rsidRPr="00236AF6" w:rsidTr="001D5B14">
        <w:trPr>
          <w:trHeight w:val="350"/>
        </w:trPr>
        <w:tc>
          <w:tcPr>
            <w:tcW w:w="993" w:type="dxa"/>
          </w:tcPr>
          <w:p w:rsidR="001615FB" w:rsidRPr="00236AF6" w:rsidRDefault="001615FB" w:rsidP="001D5B14">
            <w:pPr>
              <w:jc w:val="right"/>
              <w:rPr>
                <w:sz w:val="23"/>
                <w:szCs w:val="23"/>
              </w:rPr>
            </w:pPr>
            <w:r w:rsidRPr="00236AF6">
              <w:rPr>
                <w:sz w:val="23"/>
                <w:szCs w:val="23"/>
              </w:rPr>
              <w:t>011223</w:t>
            </w:r>
          </w:p>
        </w:tc>
        <w:tc>
          <w:tcPr>
            <w:tcW w:w="2693" w:type="dxa"/>
          </w:tcPr>
          <w:p w:rsidR="001615FB" w:rsidRPr="00236AF6" w:rsidRDefault="001615FB" w:rsidP="001D5B14">
            <w:pPr>
              <w:rPr>
                <w:sz w:val="23"/>
                <w:szCs w:val="23"/>
              </w:rPr>
            </w:pPr>
            <w:r w:rsidRPr="00236AF6">
              <w:rPr>
                <w:sz w:val="23"/>
                <w:szCs w:val="23"/>
              </w:rPr>
              <w:t>Комуникациона опрема</w:t>
            </w:r>
          </w:p>
        </w:tc>
        <w:tc>
          <w:tcPr>
            <w:tcW w:w="1843" w:type="dxa"/>
          </w:tcPr>
          <w:p w:rsidR="001615FB" w:rsidRPr="00236AF6" w:rsidRDefault="001615FB" w:rsidP="001D5B14">
            <w:pPr>
              <w:jc w:val="right"/>
              <w:rPr>
                <w:sz w:val="23"/>
                <w:szCs w:val="23"/>
              </w:rPr>
            </w:pPr>
            <w:r w:rsidRPr="00236AF6">
              <w:rPr>
                <w:sz w:val="23"/>
                <w:szCs w:val="23"/>
              </w:rPr>
              <w:t>546.268,11</w:t>
            </w:r>
          </w:p>
        </w:tc>
        <w:tc>
          <w:tcPr>
            <w:tcW w:w="1843" w:type="dxa"/>
          </w:tcPr>
          <w:p w:rsidR="001615FB" w:rsidRPr="00B91B0B" w:rsidRDefault="001615FB" w:rsidP="001D5B14">
            <w:pPr>
              <w:jc w:val="right"/>
              <w:rPr>
                <w:sz w:val="23"/>
                <w:szCs w:val="23"/>
              </w:rPr>
            </w:pPr>
            <w:r>
              <w:rPr>
                <w:sz w:val="23"/>
                <w:szCs w:val="23"/>
              </w:rPr>
              <w:t>546.268,11</w:t>
            </w:r>
          </w:p>
        </w:tc>
        <w:tc>
          <w:tcPr>
            <w:tcW w:w="1701" w:type="dxa"/>
          </w:tcPr>
          <w:p w:rsidR="001615FB" w:rsidRPr="00B91B0B" w:rsidRDefault="001615FB" w:rsidP="001D5B14">
            <w:pPr>
              <w:jc w:val="right"/>
              <w:rPr>
                <w:sz w:val="23"/>
                <w:szCs w:val="23"/>
              </w:rPr>
            </w:pPr>
            <w:r>
              <w:rPr>
                <w:sz w:val="23"/>
                <w:szCs w:val="23"/>
              </w:rPr>
              <w:t>0,00</w:t>
            </w:r>
          </w:p>
        </w:tc>
        <w:tc>
          <w:tcPr>
            <w:tcW w:w="1276" w:type="dxa"/>
          </w:tcPr>
          <w:p w:rsidR="001615FB" w:rsidRPr="00236AF6" w:rsidRDefault="001615FB" w:rsidP="001D5B14">
            <w:pPr>
              <w:jc w:val="right"/>
              <w:rPr>
                <w:sz w:val="23"/>
                <w:szCs w:val="23"/>
              </w:rPr>
            </w:pPr>
            <w:r w:rsidRPr="00236AF6">
              <w:rPr>
                <w:sz w:val="23"/>
                <w:szCs w:val="23"/>
              </w:rPr>
              <w:t>50</w:t>
            </w:r>
          </w:p>
        </w:tc>
      </w:tr>
      <w:tr w:rsidR="001615FB" w:rsidRPr="00236AF6" w:rsidTr="001D5B14">
        <w:trPr>
          <w:trHeight w:val="530"/>
        </w:trPr>
        <w:tc>
          <w:tcPr>
            <w:tcW w:w="993" w:type="dxa"/>
          </w:tcPr>
          <w:p w:rsidR="001615FB" w:rsidRPr="00236AF6" w:rsidRDefault="001615FB" w:rsidP="001D5B14">
            <w:pPr>
              <w:jc w:val="right"/>
              <w:rPr>
                <w:sz w:val="23"/>
                <w:szCs w:val="23"/>
              </w:rPr>
            </w:pPr>
            <w:r w:rsidRPr="00236AF6">
              <w:rPr>
                <w:sz w:val="23"/>
                <w:szCs w:val="23"/>
              </w:rPr>
              <w:t>011224</w:t>
            </w:r>
          </w:p>
        </w:tc>
        <w:tc>
          <w:tcPr>
            <w:tcW w:w="2693" w:type="dxa"/>
          </w:tcPr>
          <w:p w:rsidR="001615FB" w:rsidRPr="00236AF6" w:rsidRDefault="001615FB" w:rsidP="001D5B14">
            <w:pPr>
              <w:rPr>
                <w:sz w:val="23"/>
                <w:szCs w:val="23"/>
              </w:rPr>
            </w:pPr>
            <w:r w:rsidRPr="00236AF6">
              <w:rPr>
                <w:sz w:val="23"/>
                <w:szCs w:val="23"/>
              </w:rPr>
              <w:t>Електронска и фотографска опрема</w:t>
            </w:r>
          </w:p>
        </w:tc>
        <w:tc>
          <w:tcPr>
            <w:tcW w:w="1843" w:type="dxa"/>
          </w:tcPr>
          <w:p w:rsidR="001615FB" w:rsidRPr="00B91B0B" w:rsidRDefault="001615FB" w:rsidP="001D5B14">
            <w:pPr>
              <w:jc w:val="right"/>
              <w:rPr>
                <w:sz w:val="23"/>
                <w:szCs w:val="23"/>
              </w:rPr>
            </w:pPr>
            <w:r>
              <w:rPr>
                <w:sz w:val="23"/>
                <w:szCs w:val="23"/>
              </w:rPr>
              <w:t>1.084.009,06</w:t>
            </w:r>
          </w:p>
        </w:tc>
        <w:tc>
          <w:tcPr>
            <w:tcW w:w="1843" w:type="dxa"/>
          </w:tcPr>
          <w:p w:rsidR="001615FB" w:rsidRPr="00B91B0B" w:rsidRDefault="001615FB" w:rsidP="001D5B14">
            <w:pPr>
              <w:jc w:val="right"/>
              <w:rPr>
                <w:sz w:val="23"/>
                <w:szCs w:val="23"/>
              </w:rPr>
            </w:pPr>
            <w:r>
              <w:rPr>
                <w:sz w:val="23"/>
                <w:szCs w:val="23"/>
              </w:rPr>
              <w:t>825.670,43</w:t>
            </w:r>
          </w:p>
        </w:tc>
        <w:tc>
          <w:tcPr>
            <w:tcW w:w="1701" w:type="dxa"/>
          </w:tcPr>
          <w:p w:rsidR="001615FB" w:rsidRPr="00B91B0B" w:rsidRDefault="001615FB" w:rsidP="001D5B14">
            <w:pPr>
              <w:jc w:val="right"/>
              <w:rPr>
                <w:sz w:val="23"/>
                <w:szCs w:val="23"/>
              </w:rPr>
            </w:pPr>
            <w:r>
              <w:rPr>
                <w:sz w:val="23"/>
                <w:szCs w:val="23"/>
              </w:rPr>
              <w:t>258.338,63</w:t>
            </w:r>
          </w:p>
        </w:tc>
        <w:tc>
          <w:tcPr>
            <w:tcW w:w="1276" w:type="dxa"/>
          </w:tcPr>
          <w:p w:rsidR="001615FB" w:rsidRPr="00B91B0B" w:rsidRDefault="001615FB" w:rsidP="001D5B14">
            <w:pPr>
              <w:jc w:val="right"/>
              <w:rPr>
                <w:sz w:val="23"/>
                <w:szCs w:val="23"/>
              </w:rPr>
            </w:pPr>
            <w:r>
              <w:rPr>
                <w:sz w:val="23"/>
                <w:szCs w:val="23"/>
              </w:rPr>
              <w:t>30</w:t>
            </w:r>
          </w:p>
        </w:tc>
      </w:tr>
      <w:tr w:rsidR="001615FB" w:rsidRPr="00236AF6" w:rsidTr="001D5B14">
        <w:trPr>
          <w:trHeight w:val="530"/>
        </w:trPr>
        <w:tc>
          <w:tcPr>
            <w:tcW w:w="993" w:type="dxa"/>
          </w:tcPr>
          <w:p w:rsidR="001615FB" w:rsidRPr="00236AF6" w:rsidRDefault="001615FB" w:rsidP="001D5B14">
            <w:pPr>
              <w:jc w:val="right"/>
              <w:rPr>
                <w:sz w:val="23"/>
                <w:szCs w:val="23"/>
              </w:rPr>
            </w:pPr>
            <w:r w:rsidRPr="00236AF6">
              <w:rPr>
                <w:sz w:val="23"/>
                <w:szCs w:val="23"/>
              </w:rPr>
              <w:t>011281</w:t>
            </w:r>
          </w:p>
        </w:tc>
        <w:tc>
          <w:tcPr>
            <w:tcW w:w="2693" w:type="dxa"/>
          </w:tcPr>
          <w:p w:rsidR="001615FB" w:rsidRPr="00236AF6" w:rsidRDefault="001615FB" w:rsidP="001D5B14">
            <w:pPr>
              <w:rPr>
                <w:sz w:val="23"/>
                <w:szCs w:val="23"/>
              </w:rPr>
            </w:pPr>
            <w:r w:rsidRPr="00236AF6">
              <w:rPr>
                <w:sz w:val="23"/>
                <w:szCs w:val="23"/>
              </w:rPr>
              <w:t>Опрема за јавну безбедност</w:t>
            </w:r>
          </w:p>
        </w:tc>
        <w:tc>
          <w:tcPr>
            <w:tcW w:w="1843" w:type="dxa"/>
          </w:tcPr>
          <w:p w:rsidR="001615FB" w:rsidRPr="00236AF6" w:rsidRDefault="001615FB" w:rsidP="001D5B14">
            <w:pPr>
              <w:jc w:val="right"/>
              <w:rPr>
                <w:sz w:val="23"/>
                <w:szCs w:val="23"/>
              </w:rPr>
            </w:pPr>
            <w:r w:rsidRPr="00236AF6">
              <w:rPr>
                <w:sz w:val="23"/>
                <w:szCs w:val="23"/>
              </w:rPr>
              <w:t>565.361,60</w:t>
            </w:r>
          </w:p>
        </w:tc>
        <w:tc>
          <w:tcPr>
            <w:tcW w:w="1843" w:type="dxa"/>
          </w:tcPr>
          <w:p w:rsidR="001615FB" w:rsidRPr="00236AF6" w:rsidRDefault="001615FB" w:rsidP="001D5B14">
            <w:pPr>
              <w:jc w:val="right"/>
              <w:rPr>
                <w:sz w:val="23"/>
                <w:szCs w:val="23"/>
              </w:rPr>
            </w:pPr>
            <w:r w:rsidRPr="00236AF6">
              <w:rPr>
                <w:sz w:val="23"/>
                <w:szCs w:val="23"/>
              </w:rPr>
              <w:t>565.361,60</w:t>
            </w:r>
          </w:p>
        </w:tc>
        <w:tc>
          <w:tcPr>
            <w:tcW w:w="1701" w:type="dxa"/>
          </w:tcPr>
          <w:p w:rsidR="001615FB" w:rsidRPr="00236AF6" w:rsidRDefault="001615FB" w:rsidP="001D5B14">
            <w:pPr>
              <w:jc w:val="right"/>
              <w:rPr>
                <w:sz w:val="23"/>
                <w:szCs w:val="23"/>
              </w:rPr>
            </w:pPr>
            <w:r w:rsidRPr="00236AF6">
              <w:rPr>
                <w:sz w:val="23"/>
                <w:szCs w:val="23"/>
              </w:rPr>
              <w:t>0,00</w:t>
            </w:r>
          </w:p>
        </w:tc>
        <w:tc>
          <w:tcPr>
            <w:tcW w:w="1276" w:type="dxa"/>
          </w:tcPr>
          <w:p w:rsidR="001615FB" w:rsidRPr="00B91B0B" w:rsidRDefault="001615FB" w:rsidP="001D5B14">
            <w:pPr>
              <w:jc w:val="right"/>
              <w:rPr>
                <w:sz w:val="23"/>
                <w:szCs w:val="23"/>
              </w:rPr>
            </w:pPr>
            <w:r>
              <w:rPr>
                <w:sz w:val="23"/>
                <w:szCs w:val="23"/>
              </w:rPr>
              <w:t>3</w:t>
            </w:r>
          </w:p>
        </w:tc>
      </w:tr>
      <w:tr w:rsidR="001615FB" w:rsidRPr="00236AF6" w:rsidTr="001D5B14">
        <w:trPr>
          <w:trHeight w:val="530"/>
        </w:trPr>
        <w:tc>
          <w:tcPr>
            <w:tcW w:w="993" w:type="dxa"/>
          </w:tcPr>
          <w:p w:rsidR="001615FB" w:rsidRPr="00236AF6" w:rsidRDefault="001615FB" w:rsidP="001D5B14">
            <w:pPr>
              <w:jc w:val="right"/>
              <w:rPr>
                <w:sz w:val="23"/>
                <w:szCs w:val="23"/>
              </w:rPr>
            </w:pPr>
            <w:r w:rsidRPr="00236AF6">
              <w:rPr>
                <w:sz w:val="23"/>
                <w:szCs w:val="23"/>
              </w:rPr>
              <w:t>011293</w:t>
            </w:r>
          </w:p>
        </w:tc>
        <w:tc>
          <w:tcPr>
            <w:tcW w:w="2693" w:type="dxa"/>
          </w:tcPr>
          <w:p w:rsidR="001615FB" w:rsidRPr="00236AF6" w:rsidRDefault="001615FB" w:rsidP="001D5B14">
            <w:pPr>
              <w:rPr>
                <w:sz w:val="23"/>
                <w:szCs w:val="23"/>
              </w:rPr>
            </w:pPr>
            <w:r w:rsidRPr="00236AF6">
              <w:rPr>
                <w:sz w:val="23"/>
                <w:szCs w:val="23"/>
              </w:rPr>
              <w:t>Непокретна опрема</w:t>
            </w:r>
          </w:p>
        </w:tc>
        <w:tc>
          <w:tcPr>
            <w:tcW w:w="1843" w:type="dxa"/>
          </w:tcPr>
          <w:p w:rsidR="001615FB" w:rsidRPr="00236AF6" w:rsidRDefault="001615FB" w:rsidP="001D5B14">
            <w:pPr>
              <w:jc w:val="right"/>
              <w:rPr>
                <w:sz w:val="23"/>
                <w:szCs w:val="23"/>
              </w:rPr>
            </w:pPr>
            <w:r w:rsidRPr="00236AF6">
              <w:rPr>
                <w:sz w:val="23"/>
                <w:szCs w:val="23"/>
              </w:rPr>
              <w:t>9.375,00</w:t>
            </w:r>
          </w:p>
        </w:tc>
        <w:tc>
          <w:tcPr>
            <w:tcW w:w="1843" w:type="dxa"/>
          </w:tcPr>
          <w:p w:rsidR="001615FB" w:rsidRPr="00236AF6" w:rsidRDefault="001615FB" w:rsidP="001D5B14">
            <w:pPr>
              <w:jc w:val="right"/>
              <w:rPr>
                <w:sz w:val="23"/>
                <w:szCs w:val="23"/>
              </w:rPr>
            </w:pPr>
            <w:r w:rsidRPr="00236AF6">
              <w:rPr>
                <w:sz w:val="23"/>
                <w:szCs w:val="23"/>
              </w:rPr>
              <w:t>9.375,00</w:t>
            </w:r>
          </w:p>
        </w:tc>
        <w:tc>
          <w:tcPr>
            <w:tcW w:w="1701" w:type="dxa"/>
          </w:tcPr>
          <w:p w:rsidR="001615FB" w:rsidRPr="00236AF6" w:rsidRDefault="001615FB" w:rsidP="001D5B14">
            <w:pPr>
              <w:jc w:val="right"/>
              <w:rPr>
                <w:sz w:val="23"/>
                <w:szCs w:val="23"/>
              </w:rPr>
            </w:pPr>
            <w:r w:rsidRPr="00236AF6">
              <w:rPr>
                <w:sz w:val="23"/>
                <w:szCs w:val="23"/>
              </w:rPr>
              <w:t>0,00</w:t>
            </w:r>
          </w:p>
        </w:tc>
        <w:tc>
          <w:tcPr>
            <w:tcW w:w="1276" w:type="dxa"/>
          </w:tcPr>
          <w:p w:rsidR="001615FB" w:rsidRPr="00236AF6" w:rsidRDefault="001615FB" w:rsidP="001D5B14">
            <w:pPr>
              <w:jc w:val="right"/>
              <w:rPr>
                <w:sz w:val="23"/>
                <w:szCs w:val="23"/>
              </w:rPr>
            </w:pPr>
            <w:r w:rsidRPr="00236AF6">
              <w:rPr>
                <w:sz w:val="23"/>
                <w:szCs w:val="23"/>
              </w:rPr>
              <w:t>1</w:t>
            </w:r>
          </w:p>
        </w:tc>
      </w:tr>
      <w:tr w:rsidR="001615FB" w:rsidRPr="00B91B0B" w:rsidTr="001D5B14">
        <w:trPr>
          <w:trHeight w:val="698"/>
        </w:trPr>
        <w:tc>
          <w:tcPr>
            <w:tcW w:w="993" w:type="dxa"/>
            <w:shd w:val="clear" w:color="auto" w:fill="auto"/>
          </w:tcPr>
          <w:p w:rsidR="001615FB" w:rsidRPr="00B876C9" w:rsidRDefault="001615FB" w:rsidP="001D5B14">
            <w:r w:rsidRPr="00B876C9">
              <w:t>011225</w:t>
            </w:r>
          </w:p>
        </w:tc>
        <w:tc>
          <w:tcPr>
            <w:tcW w:w="2693" w:type="dxa"/>
            <w:shd w:val="clear" w:color="auto" w:fill="auto"/>
          </w:tcPr>
          <w:p w:rsidR="001615FB" w:rsidRPr="00B876C9" w:rsidRDefault="001615FB" w:rsidP="001D5B14">
            <w:r w:rsidRPr="00B876C9">
              <w:t>Опрема за домаћинство</w:t>
            </w:r>
          </w:p>
        </w:tc>
        <w:tc>
          <w:tcPr>
            <w:tcW w:w="1843" w:type="dxa"/>
            <w:shd w:val="clear" w:color="auto" w:fill="auto"/>
          </w:tcPr>
          <w:p w:rsidR="001615FB" w:rsidRPr="00B876C9" w:rsidRDefault="001615FB" w:rsidP="001D5B14">
            <w:pPr>
              <w:jc w:val="right"/>
            </w:pPr>
            <w:r w:rsidRPr="00B876C9">
              <w:t>16.999,00</w:t>
            </w:r>
          </w:p>
        </w:tc>
        <w:tc>
          <w:tcPr>
            <w:tcW w:w="1843" w:type="dxa"/>
            <w:shd w:val="clear" w:color="auto" w:fill="auto"/>
          </w:tcPr>
          <w:p w:rsidR="001615FB" w:rsidRPr="00B876C9" w:rsidRDefault="001615FB" w:rsidP="001D5B14">
            <w:pPr>
              <w:jc w:val="right"/>
            </w:pPr>
            <w:r w:rsidRPr="00B876C9">
              <w:t>4.533,07</w:t>
            </w:r>
          </w:p>
        </w:tc>
        <w:tc>
          <w:tcPr>
            <w:tcW w:w="1701" w:type="dxa"/>
            <w:shd w:val="clear" w:color="auto" w:fill="auto"/>
          </w:tcPr>
          <w:p w:rsidR="001615FB" w:rsidRPr="00B876C9" w:rsidRDefault="001615FB" w:rsidP="001D5B14">
            <w:pPr>
              <w:jc w:val="right"/>
            </w:pPr>
            <w:r w:rsidRPr="00B876C9">
              <w:t>12.465,93</w:t>
            </w:r>
          </w:p>
        </w:tc>
        <w:tc>
          <w:tcPr>
            <w:tcW w:w="1276" w:type="dxa"/>
            <w:shd w:val="clear" w:color="auto" w:fill="auto"/>
          </w:tcPr>
          <w:p w:rsidR="001615FB" w:rsidRPr="00B876C9" w:rsidRDefault="001615FB" w:rsidP="001D5B14">
            <w:pPr>
              <w:jc w:val="right"/>
            </w:pPr>
            <w:r w:rsidRPr="00B876C9">
              <w:t>1</w:t>
            </w:r>
          </w:p>
        </w:tc>
      </w:tr>
      <w:tr w:rsidR="001615FB" w:rsidRPr="00B91B0B" w:rsidTr="001D5B14">
        <w:trPr>
          <w:trHeight w:val="698"/>
        </w:trPr>
        <w:tc>
          <w:tcPr>
            <w:tcW w:w="993" w:type="dxa"/>
            <w:shd w:val="clear" w:color="auto" w:fill="auto"/>
          </w:tcPr>
          <w:p w:rsidR="001615FB" w:rsidRPr="00B876C9" w:rsidRDefault="001615FB" w:rsidP="001D5B14">
            <w:r w:rsidRPr="00B876C9">
              <w:t>011328</w:t>
            </w:r>
          </w:p>
        </w:tc>
        <w:tc>
          <w:tcPr>
            <w:tcW w:w="2693" w:type="dxa"/>
            <w:shd w:val="clear" w:color="auto" w:fill="auto"/>
          </w:tcPr>
          <w:p w:rsidR="001615FB" w:rsidRPr="00B876C9" w:rsidRDefault="001615FB" w:rsidP="001D5B14">
            <w:r w:rsidRPr="00B876C9">
              <w:t>Остала нематер.фин.ср.</w:t>
            </w:r>
          </w:p>
        </w:tc>
        <w:tc>
          <w:tcPr>
            <w:tcW w:w="1843" w:type="dxa"/>
            <w:shd w:val="clear" w:color="auto" w:fill="auto"/>
          </w:tcPr>
          <w:p w:rsidR="001615FB" w:rsidRPr="00B876C9" w:rsidRDefault="001615FB" w:rsidP="001D5B14">
            <w:pPr>
              <w:jc w:val="right"/>
            </w:pPr>
            <w:r w:rsidRPr="00B876C9">
              <w:t>24.912,40</w:t>
            </w:r>
          </w:p>
        </w:tc>
        <w:tc>
          <w:tcPr>
            <w:tcW w:w="1843" w:type="dxa"/>
            <w:shd w:val="clear" w:color="auto" w:fill="auto"/>
          </w:tcPr>
          <w:p w:rsidR="001615FB" w:rsidRPr="00B876C9" w:rsidRDefault="001615FB" w:rsidP="001D5B14">
            <w:pPr>
              <w:jc w:val="right"/>
            </w:pPr>
            <w:r w:rsidRPr="00B876C9">
              <w:t>24.912,40</w:t>
            </w:r>
          </w:p>
        </w:tc>
        <w:tc>
          <w:tcPr>
            <w:tcW w:w="1701" w:type="dxa"/>
            <w:shd w:val="clear" w:color="auto" w:fill="auto"/>
          </w:tcPr>
          <w:p w:rsidR="001615FB" w:rsidRPr="00B876C9" w:rsidRDefault="001615FB" w:rsidP="001D5B14">
            <w:pPr>
              <w:jc w:val="right"/>
            </w:pPr>
            <w:r w:rsidRPr="00B876C9">
              <w:t>0,00</w:t>
            </w:r>
          </w:p>
        </w:tc>
        <w:tc>
          <w:tcPr>
            <w:tcW w:w="1276" w:type="dxa"/>
            <w:shd w:val="clear" w:color="auto" w:fill="auto"/>
          </w:tcPr>
          <w:p w:rsidR="001615FB" w:rsidRPr="00B876C9" w:rsidRDefault="001615FB" w:rsidP="001D5B14">
            <w:pPr>
              <w:jc w:val="right"/>
            </w:pPr>
            <w:r w:rsidRPr="00B876C9">
              <w:t>5</w:t>
            </w:r>
          </w:p>
        </w:tc>
      </w:tr>
      <w:tr w:rsidR="001615FB" w:rsidRPr="00B91B0B" w:rsidTr="001D5B14">
        <w:trPr>
          <w:trHeight w:val="698"/>
        </w:trPr>
        <w:tc>
          <w:tcPr>
            <w:tcW w:w="993" w:type="dxa"/>
            <w:shd w:val="clear" w:color="auto" w:fill="C0C0C0"/>
          </w:tcPr>
          <w:p w:rsidR="001615FB" w:rsidRDefault="001615FB" w:rsidP="001D5B14">
            <w:pPr>
              <w:rPr>
                <w:color w:val="FFFFFF"/>
              </w:rPr>
            </w:pPr>
          </w:p>
        </w:tc>
        <w:tc>
          <w:tcPr>
            <w:tcW w:w="2693" w:type="dxa"/>
            <w:shd w:val="clear" w:color="auto" w:fill="C0C0C0"/>
          </w:tcPr>
          <w:p w:rsidR="001615FB" w:rsidRPr="00B876C9" w:rsidRDefault="001615FB" w:rsidP="001D5B14">
            <w:r w:rsidRPr="00B876C9">
              <w:t>УКУПНО</w:t>
            </w:r>
          </w:p>
        </w:tc>
        <w:tc>
          <w:tcPr>
            <w:tcW w:w="1843" w:type="dxa"/>
            <w:shd w:val="clear" w:color="auto" w:fill="C0C0C0"/>
          </w:tcPr>
          <w:p w:rsidR="001615FB" w:rsidRPr="00B876C9" w:rsidRDefault="001615FB" w:rsidP="001D5B14">
            <w:r w:rsidRPr="00B876C9">
              <w:t>24.433.498,03</w:t>
            </w:r>
          </w:p>
        </w:tc>
        <w:tc>
          <w:tcPr>
            <w:tcW w:w="1843" w:type="dxa"/>
            <w:shd w:val="clear" w:color="auto" w:fill="C0C0C0"/>
          </w:tcPr>
          <w:p w:rsidR="001615FB" w:rsidRPr="00B876C9" w:rsidRDefault="001615FB" w:rsidP="001D5B14">
            <w:r w:rsidRPr="00B876C9">
              <w:t>21.870.196,57</w:t>
            </w:r>
          </w:p>
        </w:tc>
        <w:tc>
          <w:tcPr>
            <w:tcW w:w="1701" w:type="dxa"/>
            <w:shd w:val="clear" w:color="auto" w:fill="C0C0C0"/>
          </w:tcPr>
          <w:p w:rsidR="001615FB" w:rsidRPr="00B876C9" w:rsidRDefault="001615FB" w:rsidP="001D5B14">
            <w:r w:rsidRPr="00B876C9">
              <w:t>2.563.295,46</w:t>
            </w:r>
          </w:p>
        </w:tc>
        <w:tc>
          <w:tcPr>
            <w:tcW w:w="1276" w:type="dxa"/>
            <w:shd w:val="clear" w:color="auto" w:fill="C0C0C0"/>
          </w:tcPr>
          <w:p w:rsidR="001615FB" w:rsidRPr="00B876C9" w:rsidRDefault="001615FB" w:rsidP="001D5B14">
            <w:r w:rsidRPr="00B876C9">
              <w:t>1504</w:t>
            </w:r>
          </w:p>
        </w:tc>
      </w:tr>
    </w:tbl>
    <w:p w:rsidR="001615FB" w:rsidRPr="00B91B0B" w:rsidRDefault="001615FB" w:rsidP="001615FB">
      <w:pPr>
        <w:autoSpaceDE w:val="0"/>
        <w:autoSpaceDN w:val="0"/>
        <w:adjustRightInd w:val="0"/>
        <w:jc w:val="both"/>
        <w:rPr>
          <w:b/>
          <w:color w:val="FFFFFF"/>
          <w:sz w:val="23"/>
          <w:szCs w:val="23"/>
        </w:rPr>
      </w:pPr>
    </w:p>
    <w:p w:rsidR="001615FB" w:rsidRPr="00236AF6" w:rsidRDefault="001615FB" w:rsidP="001615FB">
      <w:pPr>
        <w:autoSpaceDE w:val="0"/>
        <w:autoSpaceDN w:val="0"/>
        <w:adjustRightInd w:val="0"/>
        <w:ind w:firstLine="720"/>
        <w:jc w:val="both"/>
        <w:rPr>
          <w:color w:val="000000"/>
          <w:sz w:val="23"/>
          <w:szCs w:val="23"/>
        </w:rPr>
      </w:pPr>
    </w:p>
    <w:p w:rsidR="001615FB" w:rsidRPr="0004144D" w:rsidRDefault="001615FB" w:rsidP="001615FB"/>
    <w:p w:rsidR="00233E91" w:rsidRPr="000F39FA" w:rsidRDefault="00233E91" w:rsidP="00103787">
      <w:pPr>
        <w:numPr>
          <w:ilvl w:val="0"/>
          <w:numId w:val="15"/>
        </w:numPr>
        <w:autoSpaceDE w:val="0"/>
        <w:autoSpaceDN w:val="0"/>
        <w:adjustRightInd w:val="0"/>
        <w:jc w:val="both"/>
        <w:rPr>
          <w:b/>
          <w:color w:val="000000"/>
        </w:rPr>
      </w:pPr>
      <w:bookmarkStart w:id="21" w:name="hading17"/>
      <w:bookmarkEnd w:id="21"/>
      <w:r w:rsidRPr="000F39FA">
        <w:rPr>
          <w:b/>
          <w:color w:val="000000"/>
        </w:rPr>
        <w:t>ЧУВАЊЕ НОСАЧА ИНФОРМАЦИЈА</w:t>
      </w:r>
    </w:p>
    <w:p w:rsidR="00233E91" w:rsidRPr="00236AF6" w:rsidRDefault="00233E91" w:rsidP="00233E91">
      <w:pPr>
        <w:ind w:firstLine="720"/>
        <w:rPr>
          <w:b/>
          <w:color w:val="000000"/>
          <w:sz w:val="23"/>
          <w:szCs w:val="23"/>
        </w:rPr>
      </w:pPr>
    </w:p>
    <w:p w:rsidR="00CD6FDC" w:rsidRPr="00236AF6" w:rsidRDefault="00CD6FDC" w:rsidP="00CD6FDC">
      <w:pPr>
        <w:pStyle w:val="BodyText"/>
        <w:ind w:firstLine="720"/>
        <w:jc w:val="both"/>
        <w:rPr>
          <w:sz w:val="23"/>
          <w:szCs w:val="23"/>
        </w:rPr>
      </w:pPr>
      <w:r w:rsidRPr="00236AF6">
        <w:rPr>
          <w:sz w:val="23"/>
          <w:szCs w:val="23"/>
        </w:rPr>
        <w:t xml:space="preserve">Носачи информација којима располаже Основни суд у Ваљеву, настали у његовом раду или у вези са његовим радом, чувају се: у судским управама и у канцеларијама суда (у просторијама суда, код службених лица која раде на предметима и судској управи). Финансијска документа о плаћањима, укључујући и документацију за обрачун и исплату плата, о набавци опреме и других средстава за рад суда, чувају се у просторијама рачуноводства суда, у надлежним писарницама, у архиви суда , док се електронска база података чува у просторијама суда у електронској форми у рачунарима, на </w:t>
      </w:r>
      <w:r w:rsidRPr="00236AF6">
        <w:rPr>
          <w:sz w:val="23"/>
          <w:szCs w:val="23"/>
          <w:lang w:val="en-GB"/>
        </w:rPr>
        <w:t>CD</w:t>
      </w:r>
      <w:r w:rsidRPr="00236AF6">
        <w:rPr>
          <w:sz w:val="23"/>
          <w:szCs w:val="23"/>
        </w:rPr>
        <w:t>-овима, код лица овлашћеног за администрирање информатичке мреже суда. Документација, односно носачи информација се чувају уз примену одговарајућих мера заштите.</w:t>
      </w:r>
    </w:p>
    <w:p w:rsidR="00CD6FDC" w:rsidRPr="00236AF6" w:rsidRDefault="00CD6FDC" w:rsidP="00CD6FDC">
      <w:pPr>
        <w:pStyle w:val="BodyText"/>
        <w:ind w:firstLine="720"/>
        <w:jc w:val="both"/>
        <w:rPr>
          <w:sz w:val="23"/>
          <w:szCs w:val="23"/>
        </w:rPr>
      </w:pPr>
      <w:r w:rsidRPr="00236AF6">
        <w:rPr>
          <w:sz w:val="23"/>
          <w:szCs w:val="23"/>
        </w:rPr>
        <w:t xml:space="preserve">Носачи информација којима располаже Основни суд у Ваљеву, настали у његовом раду или у вези са његовим радом, чувају се: у судским управама и у канцеларијама суда (у просторијама суда, код службених лица која раде на предметима и судској управи). Финансијска документа о плаћањима, укључујући и документацију за обрачун и исплату плата, о набавци опреме и других средстава за рад суда, чувају се у просторијама рачуноводства суда, у надлежним писарницама, у архиви суда , док се електронска база података чува у просторијама суда у електронској форми у рачунарима, на </w:t>
      </w:r>
      <w:r w:rsidRPr="00236AF6">
        <w:rPr>
          <w:sz w:val="23"/>
          <w:szCs w:val="23"/>
          <w:lang w:val="en-GB"/>
        </w:rPr>
        <w:t>CD</w:t>
      </w:r>
      <w:r w:rsidRPr="00236AF6">
        <w:rPr>
          <w:sz w:val="23"/>
          <w:szCs w:val="23"/>
        </w:rPr>
        <w:t>-овима, код лица овлашћеног за администрирање информатичке мреже суда. Документација, односно носачи информација се чувају уз примену одговарајућих мера заштите.</w:t>
      </w:r>
    </w:p>
    <w:p w:rsidR="00CD6FDC" w:rsidRPr="00236AF6" w:rsidRDefault="00CD6FDC" w:rsidP="00CD6FDC">
      <w:pPr>
        <w:pStyle w:val="BodyText"/>
        <w:jc w:val="both"/>
        <w:rPr>
          <w:sz w:val="23"/>
          <w:szCs w:val="23"/>
        </w:rPr>
      </w:pPr>
    </w:p>
    <w:p w:rsidR="00CD6FDC" w:rsidRPr="000F39FA" w:rsidRDefault="00CD6FDC" w:rsidP="00103787">
      <w:pPr>
        <w:numPr>
          <w:ilvl w:val="0"/>
          <w:numId w:val="15"/>
        </w:numPr>
        <w:autoSpaceDE w:val="0"/>
        <w:autoSpaceDN w:val="0"/>
        <w:adjustRightInd w:val="0"/>
        <w:jc w:val="both"/>
        <w:rPr>
          <w:b/>
          <w:color w:val="000000"/>
        </w:rPr>
      </w:pPr>
      <w:r w:rsidRPr="000F39FA">
        <w:rPr>
          <w:b/>
          <w:color w:val="000000"/>
        </w:rPr>
        <w:lastRenderedPageBreak/>
        <w:t>ВРСТЕ ИНФОРМАЦИЈА У ПОСЕДУ</w:t>
      </w:r>
    </w:p>
    <w:p w:rsidR="00CD6FDC" w:rsidRPr="00236AF6" w:rsidRDefault="00CD6FDC" w:rsidP="00CD6FDC">
      <w:pPr>
        <w:pStyle w:val="Heading2"/>
        <w:keepLines/>
        <w:numPr>
          <w:ilvl w:val="1"/>
          <w:numId w:val="0"/>
        </w:numPr>
        <w:tabs>
          <w:tab w:val="num" w:pos="0"/>
          <w:tab w:val="left" w:pos="720"/>
        </w:tabs>
        <w:suppressAutoHyphens/>
        <w:spacing w:before="200" w:after="0"/>
        <w:ind w:left="576" w:hanging="576"/>
        <w:jc w:val="center"/>
        <w:rPr>
          <w:rFonts w:ascii="Times New Roman" w:hAnsi="Times New Roman" w:cs="Times New Roman"/>
          <w:sz w:val="27"/>
          <w:szCs w:val="27"/>
        </w:rPr>
      </w:pPr>
    </w:p>
    <w:p w:rsidR="00CD6FDC" w:rsidRPr="00236AF6" w:rsidRDefault="00CD6FDC" w:rsidP="00CD6FDC">
      <w:pPr>
        <w:rPr>
          <w:sz w:val="23"/>
          <w:szCs w:val="23"/>
        </w:rPr>
      </w:pPr>
    </w:p>
    <w:p w:rsidR="00CD6FDC" w:rsidRPr="00236AF6" w:rsidRDefault="00CD6FDC" w:rsidP="00CD6FDC">
      <w:pPr>
        <w:pStyle w:val="BodyText"/>
        <w:ind w:firstLine="720"/>
        <w:jc w:val="both"/>
        <w:rPr>
          <w:sz w:val="23"/>
          <w:szCs w:val="23"/>
        </w:rPr>
      </w:pPr>
      <w:r w:rsidRPr="00236AF6">
        <w:rPr>
          <w:sz w:val="23"/>
          <w:szCs w:val="23"/>
        </w:rPr>
        <w:t xml:space="preserve">Основни суд у Ваљеву поседује информације: о поступцима који се воде пред овим судом; информације у вези са решеним и архивираним предметима; периодичне извештаје о раду суда; збирке прописа и службених публикација; податке о судијама и судијама поротницима; одлуке које се односе на унутрашњу организацију рада суда (Годишњи распоред и измене Годишњег распореда послова Основног суда у Ваљеву). </w:t>
      </w:r>
    </w:p>
    <w:p w:rsidR="00CD6FDC" w:rsidRPr="00236AF6" w:rsidRDefault="00CD6FDC" w:rsidP="00CD6FDC">
      <w:pPr>
        <w:pStyle w:val="BodyText"/>
        <w:ind w:firstLine="720"/>
        <w:jc w:val="both"/>
        <w:rPr>
          <w:sz w:val="23"/>
          <w:szCs w:val="23"/>
        </w:rPr>
      </w:pPr>
    </w:p>
    <w:p w:rsidR="00CD6FDC" w:rsidRPr="00236AF6" w:rsidRDefault="00CD6FDC" w:rsidP="00CD6FDC">
      <w:pPr>
        <w:pStyle w:val="BodyText"/>
        <w:ind w:firstLine="720"/>
        <w:jc w:val="both"/>
        <w:rPr>
          <w:sz w:val="23"/>
          <w:szCs w:val="23"/>
        </w:rPr>
      </w:pPr>
      <w:r w:rsidRPr="00236AF6">
        <w:rPr>
          <w:sz w:val="23"/>
          <w:szCs w:val="23"/>
        </w:rPr>
        <w:t xml:space="preserve">Све врсте информација које су настале у раду или у вези са радом суда у складу са одредбама Закона о слободном приступу информацијама од јавног значаја, овај суд ће саопштити тражиоцу информација, односно тражиоцу ће бити стављен на увид документ који садржи тражену документацију, или ће се тражиоцу издати фотокопија тог документа. </w:t>
      </w:r>
    </w:p>
    <w:p w:rsidR="00CD6FDC" w:rsidRPr="00236AF6" w:rsidRDefault="00CD6FDC" w:rsidP="00CD6FDC">
      <w:pPr>
        <w:rPr>
          <w:sz w:val="23"/>
          <w:szCs w:val="23"/>
        </w:rPr>
      </w:pPr>
    </w:p>
    <w:p w:rsidR="00CD6FDC" w:rsidRPr="00236AF6" w:rsidRDefault="00CD6FDC" w:rsidP="00CD6FDC">
      <w:pPr>
        <w:rPr>
          <w:sz w:val="23"/>
          <w:szCs w:val="23"/>
        </w:rPr>
      </w:pPr>
      <w:r w:rsidRPr="00236AF6">
        <w:rPr>
          <w:sz w:val="23"/>
          <w:szCs w:val="23"/>
        </w:rPr>
        <w:t>Информације у поседу Основног суда у Ваљеву:</w:t>
      </w:r>
    </w:p>
    <w:p w:rsidR="00CD6FDC" w:rsidRPr="00236AF6" w:rsidRDefault="00CD6FDC" w:rsidP="00CD6FDC">
      <w:pPr>
        <w:rPr>
          <w:sz w:val="23"/>
          <w:szCs w:val="23"/>
        </w:rPr>
      </w:pP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Архивска књига</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Књига печата</w:t>
      </w:r>
    </w:p>
    <w:p w:rsidR="00CD6FDC" w:rsidRPr="00236AF6" w:rsidRDefault="00CD6FDC" w:rsidP="00CD6FDC">
      <w:pPr>
        <w:pStyle w:val="ListParagraph"/>
        <w:numPr>
          <w:ilvl w:val="0"/>
          <w:numId w:val="30"/>
        </w:numPr>
        <w:suppressAutoHyphens/>
        <w:spacing w:line="360" w:lineRule="auto"/>
        <w:rPr>
          <w:sz w:val="23"/>
          <w:szCs w:val="23"/>
          <w:lang w:val="ru-RU"/>
        </w:rPr>
      </w:pPr>
      <w:r w:rsidRPr="00236AF6">
        <w:rPr>
          <w:sz w:val="23"/>
          <w:szCs w:val="23"/>
          <w:lang w:val="ru-RU"/>
        </w:rPr>
        <w:t xml:space="preserve">Правилници, пословници и други општи акти </w:t>
      </w:r>
    </w:p>
    <w:p w:rsidR="00CD6FDC" w:rsidRPr="00236AF6" w:rsidRDefault="00CD6FDC" w:rsidP="00CD6FDC">
      <w:pPr>
        <w:pStyle w:val="ListParagraph"/>
        <w:numPr>
          <w:ilvl w:val="0"/>
          <w:numId w:val="30"/>
        </w:numPr>
        <w:suppressAutoHyphens/>
        <w:spacing w:line="360" w:lineRule="auto"/>
        <w:rPr>
          <w:sz w:val="23"/>
          <w:szCs w:val="23"/>
          <w:lang w:val="ru-RU"/>
        </w:rPr>
      </w:pPr>
      <w:r w:rsidRPr="00236AF6">
        <w:rPr>
          <w:sz w:val="23"/>
          <w:szCs w:val="23"/>
          <w:lang w:val="ru-RU"/>
        </w:rPr>
        <w:t>Годишњи извештаји, анализе и информације о раду суда</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Евиденција судија поротника</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Евиденција за праксу судијских приправника</w:t>
      </w:r>
    </w:p>
    <w:p w:rsidR="00CD6FDC" w:rsidRPr="00236AF6" w:rsidRDefault="00CD6FDC" w:rsidP="00CD6FDC">
      <w:pPr>
        <w:pStyle w:val="ListParagraph"/>
        <w:numPr>
          <w:ilvl w:val="0"/>
          <w:numId w:val="30"/>
        </w:numPr>
        <w:suppressAutoHyphens/>
        <w:spacing w:line="360" w:lineRule="auto"/>
        <w:rPr>
          <w:sz w:val="23"/>
          <w:szCs w:val="23"/>
          <w:lang w:val="ru-RU"/>
        </w:rPr>
      </w:pPr>
      <w:r w:rsidRPr="00236AF6">
        <w:rPr>
          <w:sz w:val="23"/>
          <w:szCs w:val="23"/>
          <w:lang w:val="ru-RU"/>
        </w:rPr>
        <w:t>Списак сталних судских тумача и вештака</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Матична књига запослених</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Персонална евиденција</w:t>
      </w:r>
    </w:p>
    <w:p w:rsidR="00CD6FDC" w:rsidRPr="00236AF6" w:rsidRDefault="00CD6FDC" w:rsidP="00CD6FDC">
      <w:pPr>
        <w:pStyle w:val="ListParagraph"/>
        <w:numPr>
          <w:ilvl w:val="0"/>
          <w:numId w:val="30"/>
        </w:numPr>
        <w:suppressAutoHyphens/>
        <w:spacing w:line="360" w:lineRule="auto"/>
        <w:rPr>
          <w:color w:val="000000"/>
          <w:sz w:val="23"/>
          <w:szCs w:val="23"/>
          <w:lang w:val="ru-RU"/>
        </w:rPr>
      </w:pPr>
      <w:r w:rsidRPr="00236AF6">
        <w:rPr>
          <w:color w:val="000000"/>
          <w:sz w:val="23"/>
          <w:szCs w:val="23"/>
          <w:lang w:val="ru-RU"/>
        </w:rPr>
        <w:t>Конкурсни материјал у вези са попуњавањем упражњених радних места</w:t>
      </w:r>
    </w:p>
    <w:p w:rsidR="00CD6FDC" w:rsidRPr="00236AF6" w:rsidRDefault="00CD6FDC" w:rsidP="00CD6FDC">
      <w:pPr>
        <w:pStyle w:val="ListParagraph"/>
        <w:numPr>
          <w:ilvl w:val="0"/>
          <w:numId w:val="30"/>
        </w:numPr>
        <w:suppressAutoHyphens/>
        <w:spacing w:line="360" w:lineRule="auto"/>
        <w:rPr>
          <w:color w:val="000000"/>
          <w:sz w:val="23"/>
          <w:szCs w:val="23"/>
          <w:lang w:val="ru-RU"/>
        </w:rPr>
      </w:pPr>
      <w:r w:rsidRPr="00236AF6">
        <w:rPr>
          <w:color w:val="000000"/>
          <w:sz w:val="23"/>
          <w:szCs w:val="23"/>
          <w:lang w:val="ru-RU"/>
        </w:rPr>
        <w:t>Пријаве и одјаве радника код фонда ПИО и Здравственог осигурања</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Евиденција присуства на раду</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Доставна књига за пошту</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Интерна доставна књига</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Евиденција притворених лица</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Књиге уписника архивских предмета</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Записник о преузимању архивске грађе</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Решења о коришћењу годишњих одмора</w:t>
      </w:r>
    </w:p>
    <w:p w:rsidR="00CD6FDC" w:rsidRPr="00236AF6" w:rsidRDefault="00CD6FDC" w:rsidP="00CD6FDC">
      <w:pPr>
        <w:pStyle w:val="ListParagraph"/>
        <w:numPr>
          <w:ilvl w:val="0"/>
          <w:numId w:val="30"/>
        </w:numPr>
        <w:suppressAutoHyphens/>
        <w:spacing w:line="360" w:lineRule="auto"/>
        <w:rPr>
          <w:sz w:val="23"/>
          <w:szCs w:val="23"/>
          <w:lang w:val="ru-RU"/>
        </w:rPr>
      </w:pPr>
      <w:r w:rsidRPr="00236AF6">
        <w:rPr>
          <w:sz w:val="23"/>
          <w:szCs w:val="23"/>
          <w:lang w:val="ru-RU"/>
        </w:rPr>
        <w:t>Евиденција о исплаћеним платама и картон личних доходака</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Финансијски план и његове измене</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Завршни рачун</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 xml:space="preserve">Главна књига </w:t>
      </w:r>
    </w:p>
    <w:p w:rsidR="00CD6FDC" w:rsidRPr="00236AF6" w:rsidRDefault="00CD6FDC" w:rsidP="00CD6FDC">
      <w:pPr>
        <w:pStyle w:val="ListParagraph"/>
        <w:numPr>
          <w:ilvl w:val="0"/>
          <w:numId w:val="30"/>
        </w:numPr>
        <w:suppressAutoHyphens/>
        <w:spacing w:line="360" w:lineRule="auto"/>
        <w:rPr>
          <w:sz w:val="23"/>
          <w:szCs w:val="23"/>
          <w:lang w:val="ru-RU"/>
        </w:rPr>
      </w:pPr>
      <w:r w:rsidRPr="00236AF6">
        <w:rPr>
          <w:sz w:val="23"/>
          <w:szCs w:val="23"/>
          <w:lang w:val="ru-RU"/>
        </w:rPr>
        <w:t>Комплетна финансијско-материјална документација о пословању суда</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Решења о накнадама судија поротника</w:t>
      </w:r>
    </w:p>
    <w:p w:rsidR="00CD6FDC" w:rsidRPr="00236AF6" w:rsidRDefault="00CD6FDC" w:rsidP="00CD6FDC">
      <w:pPr>
        <w:pStyle w:val="ListParagraph"/>
        <w:numPr>
          <w:ilvl w:val="0"/>
          <w:numId w:val="30"/>
        </w:numPr>
        <w:suppressAutoHyphens/>
        <w:spacing w:line="360" w:lineRule="auto"/>
        <w:rPr>
          <w:sz w:val="23"/>
          <w:szCs w:val="23"/>
          <w:lang w:val="ru-RU"/>
        </w:rPr>
      </w:pPr>
      <w:r w:rsidRPr="00236AF6">
        <w:rPr>
          <w:sz w:val="23"/>
          <w:szCs w:val="23"/>
          <w:lang w:val="ru-RU"/>
        </w:rPr>
        <w:lastRenderedPageBreak/>
        <w:t xml:space="preserve">Решења о накнадама вештака и тумача </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 xml:space="preserve">Решења о накнадама сведока </w:t>
      </w:r>
    </w:p>
    <w:p w:rsidR="00CD6FDC" w:rsidRPr="00236AF6" w:rsidRDefault="00CD6FDC" w:rsidP="00CD6FDC">
      <w:pPr>
        <w:pStyle w:val="ListParagraph"/>
        <w:numPr>
          <w:ilvl w:val="0"/>
          <w:numId w:val="30"/>
        </w:numPr>
        <w:suppressAutoHyphens/>
        <w:spacing w:line="360" w:lineRule="auto"/>
        <w:rPr>
          <w:sz w:val="23"/>
          <w:szCs w:val="23"/>
          <w:lang w:val="ru-RU"/>
        </w:rPr>
      </w:pPr>
      <w:r w:rsidRPr="00236AF6">
        <w:rPr>
          <w:sz w:val="23"/>
          <w:szCs w:val="23"/>
          <w:lang w:val="ru-RU"/>
        </w:rPr>
        <w:t>Решења о накнадама браниоцима по службеној дужности</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Дневник готовинских депозита</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Извештај о попису основних средстава</w:t>
      </w:r>
    </w:p>
    <w:p w:rsidR="00CD6FDC" w:rsidRPr="00236AF6" w:rsidRDefault="00CD6FDC" w:rsidP="00CD6FDC">
      <w:pPr>
        <w:pStyle w:val="ListParagraph"/>
        <w:numPr>
          <w:ilvl w:val="0"/>
          <w:numId w:val="30"/>
        </w:numPr>
        <w:suppressAutoHyphens/>
        <w:spacing w:line="360" w:lineRule="auto"/>
        <w:rPr>
          <w:color w:val="000000"/>
          <w:sz w:val="23"/>
          <w:szCs w:val="23"/>
        </w:rPr>
      </w:pPr>
      <w:r w:rsidRPr="00236AF6">
        <w:rPr>
          <w:color w:val="000000"/>
          <w:sz w:val="23"/>
          <w:szCs w:val="23"/>
        </w:rPr>
        <w:t>Дневник неготовинских депозита</w:t>
      </w:r>
    </w:p>
    <w:p w:rsidR="00CD6FDC" w:rsidRPr="00236AF6" w:rsidRDefault="00CD6FDC" w:rsidP="00CD6FDC">
      <w:pPr>
        <w:pStyle w:val="ListParagraph"/>
        <w:numPr>
          <w:ilvl w:val="0"/>
          <w:numId w:val="30"/>
        </w:numPr>
        <w:suppressAutoHyphens/>
        <w:spacing w:line="360" w:lineRule="auto"/>
        <w:rPr>
          <w:sz w:val="23"/>
          <w:szCs w:val="23"/>
        </w:rPr>
      </w:pPr>
      <w:r w:rsidRPr="00236AF6">
        <w:rPr>
          <w:sz w:val="23"/>
          <w:szCs w:val="23"/>
        </w:rPr>
        <w:t>Књига тестамената</w:t>
      </w:r>
    </w:p>
    <w:p w:rsidR="00CD6FDC" w:rsidRPr="00236AF6" w:rsidRDefault="00CD6FDC" w:rsidP="00CD6FDC">
      <w:pPr>
        <w:pStyle w:val="ListParagraph"/>
        <w:numPr>
          <w:ilvl w:val="0"/>
          <w:numId w:val="30"/>
        </w:numPr>
        <w:shd w:val="clear" w:color="auto" w:fill="FFFFFF"/>
        <w:suppressAutoHyphens/>
        <w:spacing w:line="360" w:lineRule="auto"/>
        <w:rPr>
          <w:sz w:val="23"/>
          <w:szCs w:val="23"/>
        </w:rPr>
      </w:pPr>
      <w:r w:rsidRPr="00236AF6">
        <w:rPr>
          <w:sz w:val="23"/>
          <w:szCs w:val="23"/>
        </w:rPr>
        <w:t xml:space="preserve">Евиденција службених излазака  </w:t>
      </w:r>
      <w:r w:rsidRPr="00236AF6">
        <w:rPr>
          <w:sz w:val="23"/>
          <w:szCs w:val="23"/>
        </w:rPr>
        <w:tab/>
      </w:r>
    </w:p>
    <w:p w:rsidR="00CD6FDC" w:rsidRPr="00236AF6" w:rsidRDefault="00CD6FDC" w:rsidP="00CD6FDC">
      <w:pPr>
        <w:pStyle w:val="ListParagraph"/>
        <w:ind w:left="0"/>
        <w:jc w:val="center"/>
        <w:rPr>
          <w:sz w:val="23"/>
          <w:szCs w:val="23"/>
        </w:rPr>
      </w:pPr>
      <w:r w:rsidRPr="00236AF6">
        <w:rPr>
          <w:sz w:val="23"/>
          <w:szCs w:val="23"/>
        </w:rPr>
        <w:t>УПИСНИЦИ</w:t>
      </w:r>
    </w:p>
    <w:p w:rsidR="00CD6FDC" w:rsidRPr="00236AF6" w:rsidRDefault="00CD6FDC" w:rsidP="00CD6FDC">
      <w:pPr>
        <w:pStyle w:val="ListParagraph"/>
        <w:ind w:left="0"/>
        <w:jc w:val="center"/>
        <w:rPr>
          <w:sz w:val="23"/>
          <w:szCs w:val="23"/>
        </w:rPr>
      </w:pP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 xml:space="preserve">Уписник „Су“ – предмети судске управе </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lang w:val="ru-RU"/>
        </w:rPr>
        <w:t>Уписник и именици</w:t>
      </w:r>
      <w:r w:rsidRPr="00236AF6">
        <w:rPr>
          <w:sz w:val="23"/>
          <w:szCs w:val="23"/>
        </w:rPr>
        <w:t xml:space="preserve"> „</w:t>
      </w:r>
      <w:r w:rsidRPr="00236AF6">
        <w:rPr>
          <w:sz w:val="23"/>
          <w:szCs w:val="23"/>
          <w:lang w:val="ru-RU"/>
        </w:rPr>
        <w:t>Ки</w:t>
      </w:r>
      <w:r w:rsidRPr="00236AF6">
        <w:rPr>
          <w:sz w:val="23"/>
          <w:szCs w:val="23"/>
        </w:rPr>
        <w:t>“</w:t>
      </w:r>
      <w:r w:rsidRPr="00236AF6">
        <w:rPr>
          <w:sz w:val="23"/>
          <w:szCs w:val="23"/>
          <w:lang w:val="ru-RU"/>
        </w:rPr>
        <w:t xml:space="preserve"> </w:t>
      </w:r>
      <w:r w:rsidRPr="00236AF6">
        <w:rPr>
          <w:sz w:val="23"/>
          <w:szCs w:val="23"/>
        </w:rPr>
        <w:t>–</w:t>
      </w:r>
      <w:r w:rsidRPr="00236AF6">
        <w:rPr>
          <w:sz w:val="23"/>
          <w:szCs w:val="23"/>
          <w:lang w:val="ru-RU"/>
        </w:rPr>
        <w:t xml:space="preserve"> предмет</w:t>
      </w:r>
      <w:r w:rsidRPr="00236AF6">
        <w:rPr>
          <w:sz w:val="23"/>
          <w:szCs w:val="23"/>
        </w:rPr>
        <w:t>и</w:t>
      </w:r>
      <w:r w:rsidRPr="00236AF6">
        <w:rPr>
          <w:sz w:val="23"/>
          <w:szCs w:val="23"/>
          <w:lang w:val="ru-RU"/>
        </w:rPr>
        <w:t xml:space="preserve"> истраге </w:t>
      </w:r>
      <w:r w:rsidRPr="00236AF6">
        <w:rPr>
          <w:sz w:val="23"/>
          <w:szCs w:val="23"/>
        </w:rPr>
        <w:t xml:space="preserve">и истражних радњи </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 xml:space="preserve">Уписник и именици </w:t>
      </w:r>
      <w:r w:rsidRPr="00236AF6">
        <w:rPr>
          <w:sz w:val="23"/>
          <w:szCs w:val="23"/>
        </w:rPr>
        <w:t>„</w:t>
      </w:r>
      <w:r w:rsidRPr="00236AF6">
        <w:rPr>
          <w:sz w:val="23"/>
          <w:szCs w:val="23"/>
          <w:lang w:val="ru-RU"/>
        </w:rPr>
        <w:t>Кри</w:t>
      </w:r>
      <w:r w:rsidRPr="00236AF6">
        <w:rPr>
          <w:sz w:val="23"/>
          <w:szCs w:val="23"/>
        </w:rPr>
        <w:t>“ –</w:t>
      </w:r>
      <w:r w:rsidRPr="00236AF6">
        <w:rPr>
          <w:sz w:val="23"/>
          <w:szCs w:val="23"/>
          <w:lang w:val="ru-RU"/>
        </w:rPr>
        <w:t xml:space="preserve"> поједине истражне радње </w:t>
      </w:r>
    </w:p>
    <w:p w:rsidR="00CD6FDC" w:rsidRPr="00236AF6" w:rsidRDefault="00CD6FDC" w:rsidP="00CD6FDC">
      <w:pPr>
        <w:pStyle w:val="ListParagraph"/>
        <w:numPr>
          <w:ilvl w:val="0"/>
          <w:numId w:val="32"/>
        </w:numPr>
        <w:suppressAutoHyphens/>
        <w:spacing w:line="360" w:lineRule="auto"/>
        <w:jc w:val="both"/>
        <w:rPr>
          <w:sz w:val="23"/>
          <w:szCs w:val="23"/>
        </w:rPr>
      </w:pPr>
      <w:r w:rsidRPr="00236AF6">
        <w:rPr>
          <w:sz w:val="23"/>
          <w:szCs w:val="23"/>
        </w:rPr>
        <w:t>Уписник „Кпп“ – одлуке везане за мере обезбеђења присуства окривљеног у претходном поступку и за несметано вођење кривичног поступка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„Кппр“ – друга поступања судије у претходном поступку</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„Кппд“ – поступања судија за претходни поступак на дежурству</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w:t>
      </w:r>
      <w:r w:rsidRPr="00236AF6">
        <w:rPr>
          <w:sz w:val="23"/>
          <w:szCs w:val="23"/>
          <w:lang w:val="ru-RU"/>
        </w:rPr>
        <w:t>Кв</w:t>
      </w:r>
      <w:r w:rsidRPr="00236AF6">
        <w:rPr>
          <w:sz w:val="23"/>
          <w:szCs w:val="23"/>
        </w:rPr>
        <w:t>“ – кривично веће ван главног претреса</w:t>
      </w:r>
    </w:p>
    <w:p w:rsidR="00CD6FDC" w:rsidRPr="00236AF6" w:rsidRDefault="00CD6FDC" w:rsidP="00CD6FDC">
      <w:pPr>
        <w:pStyle w:val="ListParagraph"/>
        <w:numPr>
          <w:ilvl w:val="0"/>
          <w:numId w:val="32"/>
        </w:numPr>
        <w:suppressAutoHyphens/>
        <w:spacing w:line="360" w:lineRule="auto"/>
        <w:rPr>
          <w:sz w:val="23"/>
          <w:szCs w:val="23"/>
        </w:rPr>
      </w:pPr>
      <w:bookmarkStart w:id="22" w:name="OLE_LINK2"/>
      <w:bookmarkStart w:id="23" w:name="OLE_LINK1"/>
      <w:r w:rsidRPr="00236AF6">
        <w:rPr>
          <w:sz w:val="23"/>
          <w:szCs w:val="23"/>
        </w:rPr>
        <w:t xml:space="preserve">Уписник и именици „К“ – </w:t>
      </w:r>
      <w:bookmarkEnd w:id="22"/>
      <w:bookmarkEnd w:id="23"/>
      <w:r w:rsidRPr="00236AF6">
        <w:rPr>
          <w:sz w:val="23"/>
          <w:szCs w:val="23"/>
        </w:rPr>
        <w:t xml:space="preserve">првостепени кривични предмети </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 xml:space="preserve">Уписник и именици „Кр“ – разни кривични предмети </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„Кп“ – предмети помиловања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„Куо“ – књига условних осуда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„Кн“ – насиље у породици у кривичним предметима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„Спк“ – споразумно признање кривице</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„Ик“ – извршење кривичних санкција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 xml:space="preserve">Уписник </w:t>
      </w:r>
      <w:r w:rsidRPr="00236AF6">
        <w:rPr>
          <w:sz w:val="23"/>
          <w:szCs w:val="23"/>
        </w:rPr>
        <w:t>„</w:t>
      </w:r>
      <w:r w:rsidRPr="00236AF6">
        <w:rPr>
          <w:sz w:val="23"/>
          <w:szCs w:val="23"/>
          <w:lang w:val="ru-RU"/>
        </w:rPr>
        <w:t>Ов И</w:t>
      </w:r>
      <w:r w:rsidRPr="00236AF6">
        <w:rPr>
          <w:sz w:val="23"/>
          <w:szCs w:val="23"/>
        </w:rPr>
        <w:t>“</w:t>
      </w:r>
      <w:r w:rsidRPr="00236AF6">
        <w:rPr>
          <w:sz w:val="23"/>
          <w:szCs w:val="23"/>
          <w:lang w:val="ru-RU"/>
        </w:rPr>
        <w:t xml:space="preserve"> </w:t>
      </w:r>
      <w:r w:rsidRPr="00236AF6">
        <w:rPr>
          <w:sz w:val="23"/>
          <w:szCs w:val="23"/>
        </w:rPr>
        <w:t xml:space="preserve">– </w:t>
      </w:r>
      <w:r w:rsidRPr="00236AF6">
        <w:rPr>
          <w:sz w:val="23"/>
          <w:szCs w:val="23"/>
          <w:lang w:val="ru-RU"/>
        </w:rPr>
        <w:t>овера исправа намењених иностранству</w:t>
      </w:r>
    </w:p>
    <w:p w:rsidR="00CD6FDC" w:rsidRPr="00236AF6" w:rsidRDefault="00CD6FDC" w:rsidP="00CD6FDC">
      <w:pPr>
        <w:pStyle w:val="ListParagraph"/>
        <w:numPr>
          <w:ilvl w:val="0"/>
          <w:numId w:val="32"/>
        </w:numPr>
        <w:suppressAutoHyphens/>
        <w:spacing w:line="360" w:lineRule="auto"/>
        <w:jc w:val="both"/>
        <w:rPr>
          <w:sz w:val="23"/>
          <w:szCs w:val="23"/>
          <w:lang w:val="ru-RU"/>
        </w:rPr>
      </w:pPr>
      <w:r w:rsidRPr="00236AF6">
        <w:rPr>
          <w:sz w:val="23"/>
          <w:szCs w:val="23"/>
          <w:lang w:val="ru-RU"/>
        </w:rPr>
        <w:t xml:space="preserve">Уписник </w:t>
      </w:r>
      <w:r w:rsidRPr="00236AF6">
        <w:rPr>
          <w:sz w:val="23"/>
          <w:szCs w:val="23"/>
        </w:rPr>
        <w:t>„</w:t>
      </w:r>
      <w:r w:rsidRPr="00236AF6">
        <w:rPr>
          <w:sz w:val="23"/>
          <w:szCs w:val="23"/>
          <w:lang w:val="ru-RU"/>
        </w:rPr>
        <w:t>Ов Х</w:t>
      </w:r>
      <w:r w:rsidRPr="00236AF6">
        <w:rPr>
          <w:sz w:val="23"/>
          <w:szCs w:val="23"/>
        </w:rPr>
        <w:t>“</w:t>
      </w:r>
      <w:r w:rsidRPr="00236AF6">
        <w:rPr>
          <w:sz w:val="23"/>
          <w:szCs w:val="23"/>
          <w:lang w:val="ru-RU"/>
        </w:rPr>
        <w:t xml:space="preserve"> </w:t>
      </w:r>
      <w:r w:rsidRPr="00236AF6">
        <w:rPr>
          <w:sz w:val="23"/>
          <w:szCs w:val="23"/>
        </w:rPr>
        <w:t xml:space="preserve">– </w:t>
      </w:r>
      <w:r w:rsidRPr="00236AF6">
        <w:rPr>
          <w:sz w:val="23"/>
          <w:szCs w:val="23"/>
          <w:lang w:val="ru-RU"/>
        </w:rPr>
        <w:t>уписник овере исправа у смислу Конвенције о укидању потребе легализације страних јавних исправа – Хашка Конвенција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„Дн“ – земљишно-књижни предмети</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„П“ – парнични предмети</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„П1“ – предмети радних спорова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„П2“ – предмети породичних спорова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„П2н“ – предмети насиља у породици у материји породичних спорова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„Пл“ – платни налог</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„Прр“ – уписник за предмете по тужбама за накнаду неимовинске штете због повреде права на суђење у разумном року</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lastRenderedPageBreak/>
        <w:t>Уписник „Прр1“ – уписник за предмете по тужбама за накнаду имовинске штете због повреде права на суђење у разумном року</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 xml:space="preserve">Уписник </w:t>
      </w:r>
      <w:r w:rsidRPr="00236AF6">
        <w:rPr>
          <w:sz w:val="23"/>
          <w:szCs w:val="23"/>
        </w:rPr>
        <w:t>„</w:t>
      </w:r>
      <w:r w:rsidRPr="00236AF6">
        <w:rPr>
          <w:sz w:val="23"/>
          <w:szCs w:val="23"/>
          <w:lang w:val="ru-RU"/>
        </w:rPr>
        <w:t>И</w:t>
      </w:r>
      <w:r w:rsidRPr="00236AF6">
        <w:rPr>
          <w:sz w:val="23"/>
          <w:szCs w:val="23"/>
        </w:rPr>
        <w:t>“</w:t>
      </w:r>
      <w:r w:rsidRPr="00236AF6">
        <w:rPr>
          <w:sz w:val="23"/>
          <w:szCs w:val="23"/>
          <w:lang w:val="ru-RU"/>
        </w:rPr>
        <w:t xml:space="preserve"> – предмети извршења на основу извршне исправе</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rPr>
        <w:t>У</w:t>
      </w:r>
      <w:r w:rsidRPr="00236AF6">
        <w:rPr>
          <w:sz w:val="23"/>
          <w:szCs w:val="23"/>
          <w:lang w:val="ru-RU"/>
        </w:rPr>
        <w:t xml:space="preserve">писник </w:t>
      </w:r>
      <w:r w:rsidRPr="00236AF6">
        <w:rPr>
          <w:sz w:val="23"/>
          <w:szCs w:val="23"/>
        </w:rPr>
        <w:t>„</w:t>
      </w:r>
      <w:r w:rsidRPr="00236AF6">
        <w:rPr>
          <w:sz w:val="23"/>
          <w:szCs w:val="23"/>
          <w:lang w:val="ru-RU"/>
        </w:rPr>
        <w:t>Ив</w:t>
      </w:r>
      <w:r w:rsidRPr="00236AF6">
        <w:rPr>
          <w:sz w:val="23"/>
          <w:szCs w:val="23"/>
        </w:rPr>
        <w:t>“</w:t>
      </w:r>
      <w:r w:rsidRPr="00236AF6">
        <w:rPr>
          <w:sz w:val="23"/>
          <w:szCs w:val="23"/>
          <w:lang w:val="ru-RU"/>
        </w:rPr>
        <w:t xml:space="preserve"> </w:t>
      </w:r>
      <w:r w:rsidRPr="00236AF6">
        <w:rPr>
          <w:sz w:val="23"/>
          <w:szCs w:val="23"/>
        </w:rPr>
        <w:t xml:space="preserve">– </w:t>
      </w:r>
      <w:r w:rsidRPr="00236AF6">
        <w:rPr>
          <w:sz w:val="23"/>
          <w:szCs w:val="23"/>
          <w:lang w:val="ru-RU"/>
        </w:rPr>
        <w:t>предмети извршења на основу веродостојне исправе</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 xml:space="preserve">Уписник </w:t>
      </w:r>
      <w:r w:rsidRPr="00236AF6">
        <w:rPr>
          <w:sz w:val="23"/>
          <w:szCs w:val="23"/>
        </w:rPr>
        <w:t>„</w:t>
      </w:r>
      <w:r w:rsidRPr="00236AF6">
        <w:rPr>
          <w:sz w:val="23"/>
          <w:szCs w:val="23"/>
          <w:lang w:val="ru-RU"/>
        </w:rPr>
        <w:t>Ипв</w:t>
      </w:r>
      <w:r w:rsidRPr="00236AF6">
        <w:rPr>
          <w:sz w:val="23"/>
          <w:szCs w:val="23"/>
        </w:rPr>
        <w:t>И“</w:t>
      </w:r>
      <w:r w:rsidRPr="00236AF6">
        <w:rPr>
          <w:sz w:val="23"/>
          <w:szCs w:val="23"/>
          <w:lang w:val="ru-RU"/>
        </w:rPr>
        <w:t xml:space="preserve"> </w:t>
      </w:r>
      <w:r w:rsidRPr="00236AF6">
        <w:rPr>
          <w:sz w:val="23"/>
          <w:szCs w:val="23"/>
        </w:rPr>
        <w:t>–</w:t>
      </w:r>
      <w:r w:rsidRPr="00236AF6">
        <w:rPr>
          <w:sz w:val="23"/>
          <w:szCs w:val="23"/>
          <w:lang w:val="ru-RU"/>
        </w:rPr>
        <w:t xml:space="preserve"> приговор</w:t>
      </w:r>
      <w:r w:rsidRPr="00236AF6">
        <w:rPr>
          <w:sz w:val="23"/>
          <w:szCs w:val="23"/>
        </w:rPr>
        <w:t>и</w:t>
      </w:r>
      <w:r w:rsidRPr="00236AF6">
        <w:rPr>
          <w:sz w:val="23"/>
          <w:szCs w:val="23"/>
          <w:lang w:val="ru-RU"/>
        </w:rPr>
        <w:t xml:space="preserve"> у </w:t>
      </w:r>
      <w:r w:rsidRPr="00236AF6">
        <w:rPr>
          <w:sz w:val="23"/>
          <w:szCs w:val="23"/>
        </w:rPr>
        <w:t>„</w:t>
      </w:r>
      <w:r w:rsidRPr="00236AF6">
        <w:rPr>
          <w:sz w:val="23"/>
          <w:szCs w:val="23"/>
          <w:lang w:val="ru-RU"/>
        </w:rPr>
        <w:t>И</w:t>
      </w:r>
      <w:r w:rsidRPr="00236AF6">
        <w:rPr>
          <w:sz w:val="23"/>
          <w:szCs w:val="23"/>
        </w:rPr>
        <w:t>“ и „Ии“</w:t>
      </w:r>
      <w:r w:rsidRPr="00236AF6">
        <w:rPr>
          <w:sz w:val="23"/>
          <w:szCs w:val="23"/>
          <w:lang w:val="ru-RU"/>
        </w:rPr>
        <w:t xml:space="preserve"> предметима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 xml:space="preserve">Уписник </w:t>
      </w:r>
      <w:r w:rsidRPr="00236AF6">
        <w:rPr>
          <w:sz w:val="23"/>
          <w:szCs w:val="23"/>
        </w:rPr>
        <w:t>„</w:t>
      </w:r>
      <w:r w:rsidRPr="00236AF6">
        <w:rPr>
          <w:sz w:val="23"/>
          <w:szCs w:val="23"/>
          <w:lang w:val="ru-RU"/>
        </w:rPr>
        <w:t>Ипв</w:t>
      </w:r>
      <w:r w:rsidRPr="00236AF6">
        <w:rPr>
          <w:sz w:val="23"/>
          <w:szCs w:val="23"/>
        </w:rPr>
        <w:t>Ив“</w:t>
      </w:r>
      <w:r w:rsidRPr="00236AF6">
        <w:rPr>
          <w:sz w:val="23"/>
          <w:szCs w:val="23"/>
          <w:lang w:val="ru-RU"/>
        </w:rPr>
        <w:t xml:space="preserve"> </w:t>
      </w:r>
      <w:r w:rsidRPr="00236AF6">
        <w:rPr>
          <w:sz w:val="23"/>
          <w:szCs w:val="23"/>
        </w:rPr>
        <w:t>–</w:t>
      </w:r>
      <w:r w:rsidRPr="00236AF6">
        <w:rPr>
          <w:sz w:val="23"/>
          <w:szCs w:val="23"/>
          <w:lang w:val="ru-RU"/>
        </w:rPr>
        <w:t xml:space="preserve"> приговори у </w:t>
      </w:r>
      <w:r w:rsidRPr="00236AF6">
        <w:rPr>
          <w:sz w:val="23"/>
          <w:szCs w:val="23"/>
        </w:rPr>
        <w:t>„</w:t>
      </w:r>
      <w:r w:rsidRPr="00236AF6">
        <w:rPr>
          <w:sz w:val="23"/>
          <w:szCs w:val="23"/>
          <w:lang w:val="ru-RU"/>
        </w:rPr>
        <w:t>Ив</w:t>
      </w:r>
      <w:r w:rsidRPr="00236AF6">
        <w:rPr>
          <w:sz w:val="23"/>
          <w:szCs w:val="23"/>
        </w:rPr>
        <w:t>“</w:t>
      </w:r>
      <w:r w:rsidRPr="00236AF6">
        <w:rPr>
          <w:sz w:val="23"/>
          <w:szCs w:val="23"/>
          <w:lang w:val="ru-RU"/>
        </w:rPr>
        <w:t xml:space="preserve"> предметима</w:t>
      </w:r>
    </w:p>
    <w:p w:rsidR="00CD6FDC" w:rsidRPr="00236AF6" w:rsidRDefault="00CD6FDC" w:rsidP="00CD6FDC">
      <w:pPr>
        <w:pStyle w:val="ListParagraph"/>
        <w:numPr>
          <w:ilvl w:val="0"/>
          <w:numId w:val="32"/>
        </w:numPr>
        <w:suppressAutoHyphens/>
        <w:spacing w:line="360" w:lineRule="auto"/>
        <w:jc w:val="both"/>
        <w:rPr>
          <w:sz w:val="23"/>
          <w:szCs w:val="23"/>
        </w:rPr>
      </w:pPr>
      <w:r w:rsidRPr="00236AF6">
        <w:rPr>
          <w:sz w:val="23"/>
          <w:szCs w:val="23"/>
        </w:rPr>
        <w:t>Уписник „ИпвИвк“ – приговор у поступку за намирење потраживања по основу комуналних и сличних услуга</w:t>
      </w:r>
    </w:p>
    <w:p w:rsidR="00CD6FDC" w:rsidRPr="00236AF6" w:rsidRDefault="00CD6FDC" w:rsidP="00CD6FDC">
      <w:pPr>
        <w:pStyle w:val="ListParagraph"/>
        <w:numPr>
          <w:ilvl w:val="0"/>
          <w:numId w:val="32"/>
        </w:numPr>
        <w:suppressAutoHyphens/>
        <w:spacing w:line="360" w:lineRule="auto"/>
        <w:jc w:val="both"/>
        <w:rPr>
          <w:sz w:val="23"/>
          <w:szCs w:val="23"/>
        </w:rPr>
      </w:pPr>
      <w:r w:rsidRPr="00236AF6">
        <w:rPr>
          <w:sz w:val="23"/>
          <w:szCs w:val="23"/>
        </w:rPr>
        <w:t>Уписник „Иои“ – захтев за добијање изјаве о имовини извршног дужника када се раздружи поступак</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„Ии“ – предлог за спровођење извршења од стране извршитеља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„Иив“ – предлог за спровођење извршења на основу веродостојне исправе од стране извршитеља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„Ипи“ – приговор трећег лица код спровођења извршења од стране извршитеља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„Ион“ – захтев за отклањање неправилности</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„Инк“ – новчано кажњавање</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„Икд“ – књига извршних дужника и збирка исправа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 xml:space="preserve">Уписник </w:t>
      </w:r>
      <w:r w:rsidRPr="00236AF6">
        <w:rPr>
          <w:sz w:val="23"/>
          <w:szCs w:val="23"/>
        </w:rPr>
        <w:t>„</w:t>
      </w:r>
      <w:r w:rsidRPr="00236AF6">
        <w:rPr>
          <w:sz w:val="23"/>
          <w:szCs w:val="23"/>
          <w:lang w:val="ru-RU"/>
        </w:rPr>
        <w:t>Пои</w:t>
      </w:r>
      <w:r w:rsidRPr="00236AF6">
        <w:rPr>
          <w:sz w:val="23"/>
          <w:szCs w:val="23"/>
        </w:rPr>
        <w:t>“</w:t>
      </w:r>
      <w:r w:rsidRPr="00236AF6">
        <w:rPr>
          <w:sz w:val="23"/>
          <w:szCs w:val="23"/>
          <w:lang w:val="ru-RU"/>
        </w:rPr>
        <w:t xml:space="preserve"> </w:t>
      </w:r>
      <w:r w:rsidRPr="00236AF6">
        <w:rPr>
          <w:sz w:val="23"/>
          <w:szCs w:val="23"/>
        </w:rPr>
        <w:t xml:space="preserve">– уписник о </w:t>
      </w:r>
      <w:r w:rsidRPr="00236AF6">
        <w:rPr>
          <w:sz w:val="23"/>
          <w:szCs w:val="23"/>
          <w:lang w:val="ru-RU"/>
        </w:rPr>
        <w:t>привремено</w:t>
      </w:r>
      <w:r w:rsidRPr="00236AF6">
        <w:rPr>
          <w:sz w:val="23"/>
          <w:szCs w:val="23"/>
        </w:rPr>
        <w:t>м</w:t>
      </w:r>
      <w:r w:rsidRPr="00236AF6">
        <w:rPr>
          <w:sz w:val="23"/>
          <w:szCs w:val="23"/>
          <w:lang w:val="ru-RU"/>
        </w:rPr>
        <w:t xml:space="preserve"> одузимањ</w:t>
      </w:r>
      <w:r w:rsidRPr="00236AF6">
        <w:rPr>
          <w:sz w:val="23"/>
          <w:szCs w:val="23"/>
        </w:rPr>
        <w:t>у</w:t>
      </w:r>
      <w:r w:rsidRPr="00236AF6">
        <w:rPr>
          <w:sz w:val="23"/>
          <w:szCs w:val="23"/>
          <w:lang w:val="ru-RU"/>
        </w:rPr>
        <w:t xml:space="preserve"> имовине</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 xml:space="preserve">Уписник „Пом“ – предмети правне помоћи </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„Ос“ – предмети задржавања лица у здравственој организацији</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Уписник „О“ – предмети оставине</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 xml:space="preserve">Уписници </w:t>
      </w:r>
      <w:bookmarkStart w:id="24" w:name="OLE_LINK11"/>
      <w:bookmarkStart w:id="25" w:name="OLE_LINK12"/>
      <w:r w:rsidRPr="00236AF6">
        <w:rPr>
          <w:sz w:val="23"/>
          <w:szCs w:val="23"/>
        </w:rPr>
        <w:t>„</w:t>
      </w:r>
      <w:bookmarkEnd w:id="24"/>
      <w:bookmarkEnd w:id="25"/>
      <w:r w:rsidRPr="00236AF6">
        <w:rPr>
          <w:sz w:val="23"/>
          <w:szCs w:val="23"/>
          <w:lang w:val="ru-RU"/>
        </w:rPr>
        <w:t>Р1</w:t>
      </w:r>
      <w:r w:rsidRPr="00236AF6">
        <w:rPr>
          <w:sz w:val="23"/>
          <w:szCs w:val="23"/>
        </w:rPr>
        <w:t>“</w:t>
      </w:r>
      <w:r w:rsidRPr="00236AF6">
        <w:rPr>
          <w:sz w:val="23"/>
          <w:szCs w:val="23"/>
          <w:lang w:val="ru-RU"/>
        </w:rPr>
        <w:t xml:space="preserve">, </w:t>
      </w:r>
      <w:r w:rsidRPr="00236AF6">
        <w:rPr>
          <w:sz w:val="23"/>
          <w:szCs w:val="23"/>
        </w:rPr>
        <w:t>„</w:t>
      </w:r>
      <w:r w:rsidRPr="00236AF6">
        <w:rPr>
          <w:sz w:val="23"/>
          <w:szCs w:val="23"/>
          <w:lang w:val="ru-RU"/>
        </w:rPr>
        <w:t>Р2</w:t>
      </w:r>
      <w:r w:rsidRPr="00236AF6">
        <w:rPr>
          <w:sz w:val="23"/>
          <w:szCs w:val="23"/>
        </w:rPr>
        <w:t>“</w:t>
      </w:r>
      <w:r w:rsidRPr="00236AF6">
        <w:rPr>
          <w:sz w:val="23"/>
          <w:szCs w:val="23"/>
          <w:lang w:val="ru-RU"/>
        </w:rPr>
        <w:t xml:space="preserve">, </w:t>
      </w:r>
      <w:r w:rsidRPr="00236AF6">
        <w:rPr>
          <w:sz w:val="23"/>
          <w:szCs w:val="23"/>
        </w:rPr>
        <w:t>„</w:t>
      </w:r>
      <w:r w:rsidRPr="00236AF6">
        <w:rPr>
          <w:sz w:val="23"/>
          <w:szCs w:val="23"/>
          <w:lang w:val="ru-RU"/>
        </w:rPr>
        <w:t>Р3</w:t>
      </w:r>
      <w:r w:rsidRPr="00236AF6">
        <w:rPr>
          <w:sz w:val="23"/>
          <w:szCs w:val="23"/>
        </w:rPr>
        <w:t>“</w:t>
      </w:r>
      <w:r w:rsidRPr="00236AF6">
        <w:rPr>
          <w:sz w:val="23"/>
          <w:szCs w:val="23"/>
          <w:lang w:val="ru-RU"/>
        </w:rPr>
        <w:t xml:space="preserve"> </w:t>
      </w:r>
      <w:r w:rsidRPr="00236AF6">
        <w:rPr>
          <w:sz w:val="23"/>
          <w:szCs w:val="23"/>
        </w:rPr>
        <w:t xml:space="preserve">– остали </w:t>
      </w:r>
      <w:r w:rsidRPr="00236AF6">
        <w:rPr>
          <w:sz w:val="23"/>
          <w:szCs w:val="23"/>
          <w:lang w:val="ru-RU"/>
        </w:rPr>
        <w:t>ванпарнични предмети</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w:t>
      </w:r>
      <w:r w:rsidRPr="00236AF6">
        <w:rPr>
          <w:sz w:val="23"/>
          <w:szCs w:val="23"/>
          <w:lang w:val="ru-RU"/>
        </w:rPr>
        <w:t>Р4</w:t>
      </w:r>
      <w:r w:rsidRPr="00236AF6">
        <w:rPr>
          <w:sz w:val="23"/>
          <w:szCs w:val="23"/>
        </w:rPr>
        <w:t>“ – поступање по улазним замолницама страних судова, органа и међународних организација за пружање међународне правне помоћи у грађанским стварима у материји „отмица деце“</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lang w:val="ru-RU"/>
        </w:rPr>
        <w:t xml:space="preserve">Уписници </w:t>
      </w:r>
      <w:r w:rsidRPr="00236AF6">
        <w:rPr>
          <w:sz w:val="23"/>
          <w:szCs w:val="23"/>
        </w:rPr>
        <w:t>„Р4 к“, „Р4 п“, „Р4 в“, „Р4 и“ и „Р4 р“ – приговори на суђење у разумном року</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„Р-јб“ – уписник приговора на решења јавних бележника</w:t>
      </w:r>
    </w:p>
    <w:p w:rsidR="00CD6FDC" w:rsidRPr="00236AF6" w:rsidRDefault="00CD6FDC" w:rsidP="00CD6FDC">
      <w:pPr>
        <w:pStyle w:val="ListParagraph"/>
        <w:numPr>
          <w:ilvl w:val="0"/>
          <w:numId w:val="32"/>
        </w:numPr>
        <w:suppressAutoHyphens/>
        <w:spacing w:line="360" w:lineRule="auto"/>
        <w:rPr>
          <w:sz w:val="23"/>
          <w:szCs w:val="23"/>
        </w:rPr>
      </w:pPr>
      <w:r w:rsidRPr="00236AF6">
        <w:rPr>
          <w:sz w:val="23"/>
          <w:szCs w:val="23"/>
        </w:rPr>
        <w:t>„П1-уз“ – уписник за предмете радних спорова у вези са узбуњивањем</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w:t>
      </w:r>
      <w:r w:rsidRPr="00236AF6">
        <w:rPr>
          <w:bCs/>
          <w:sz w:val="23"/>
          <w:szCs w:val="23"/>
          <w:lang w:val="ru-RU"/>
        </w:rPr>
        <w:t xml:space="preserve">Пом К“ – </w:t>
      </w:r>
      <w:r w:rsidRPr="00236AF6">
        <w:rPr>
          <w:sz w:val="23"/>
          <w:szCs w:val="23"/>
          <w:lang w:val="ru-RU"/>
        </w:rPr>
        <w:t>за предмете правне помоћи између домаћих судова у кривичним стварима.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sz w:val="23"/>
          <w:szCs w:val="23"/>
          <w:lang w:val="ru-RU"/>
        </w:rPr>
        <w:t>„</w:t>
      </w:r>
      <w:r w:rsidRPr="00236AF6">
        <w:rPr>
          <w:bCs/>
          <w:sz w:val="23"/>
          <w:szCs w:val="23"/>
          <w:lang w:val="ru-RU"/>
        </w:rPr>
        <w:t>Кепл</w:t>
      </w:r>
      <w:r w:rsidRPr="00236AF6">
        <w:rPr>
          <w:sz w:val="23"/>
          <w:szCs w:val="23"/>
          <w:lang w:val="ru-RU"/>
        </w:rPr>
        <w:t>“ – уписник казнене евиденције за правна лица.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„Ссок“ – </w:t>
      </w:r>
      <w:r w:rsidRPr="00236AF6">
        <w:rPr>
          <w:sz w:val="23"/>
          <w:szCs w:val="23"/>
          <w:lang w:val="ru-RU"/>
        </w:rPr>
        <w:t>споразум о сведочењу окривљеног.</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„Ссос“ – </w:t>
      </w:r>
      <w:r w:rsidRPr="00236AF6">
        <w:rPr>
          <w:sz w:val="23"/>
          <w:szCs w:val="23"/>
          <w:lang w:val="ru-RU"/>
        </w:rPr>
        <w:t>споразум о сведочењу осуђеног.</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„Спп“ – </w:t>
      </w:r>
      <w:r w:rsidRPr="00236AF6">
        <w:rPr>
          <w:sz w:val="23"/>
          <w:szCs w:val="23"/>
          <w:lang w:val="ru-RU"/>
        </w:rPr>
        <w:t>уписник службе за помоћ и подршку оштећенима и сведоцима.</w:t>
      </w:r>
    </w:p>
    <w:p w:rsidR="00CD6FDC" w:rsidRPr="00236AF6" w:rsidRDefault="00CD6FDC" w:rsidP="00CD6FDC">
      <w:pPr>
        <w:pStyle w:val="ListParagraph"/>
        <w:numPr>
          <w:ilvl w:val="0"/>
          <w:numId w:val="32"/>
        </w:numPr>
        <w:suppressAutoHyphens/>
        <w:spacing w:line="360" w:lineRule="auto"/>
        <w:rPr>
          <w:bCs/>
          <w:sz w:val="23"/>
          <w:szCs w:val="23"/>
          <w:lang w:val="ru-RU"/>
        </w:rPr>
      </w:pPr>
      <w:r w:rsidRPr="00236AF6">
        <w:rPr>
          <w:bCs/>
          <w:sz w:val="23"/>
          <w:szCs w:val="23"/>
          <w:lang w:val="ru-RU"/>
        </w:rPr>
        <w:t>„ПОМ“ – замолнице за послове правне помоћи и замолнице домаћих судова и других органа за  достављање писмена и пружање друге правне помоћи</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Ик“ – </w:t>
      </w:r>
      <w:r w:rsidRPr="00236AF6">
        <w:rPr>
          <w:sz w:val="23"/>
          <w:szCs w:val="23"/>
          <w:lang w:val="ru-RU"/>
        </w:rPr>
        <w:t>излазне међународне замолнице у кривичној материји.</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lastRenderedPageBreak/>
        <w:t xml:space="preserve">„ПОМ Ук“ – </w:t>
      </w:r>
      <w:r w:rsidRPr="00236AF6">
        <w:rPr>
          <w:sz w:val="23"/>
          <w:szCs w:val="23"/>
          <w:lang w:val="ru-RU"/>
        </w:rPr>
        <w:t>улазне међународне замолнице у кривичној материји.</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ИкН“ – </w:t>
      </w:r>
      <w:r w:rsidRPr="00236AF6">
        <w:rPr>
          <w:sz w:val="23"/>
          <w:szCs w:val="23"/>
          <w:lang w:val="ru-RU"/>
        </w:rPr>
        <w:t>излазне међународне замолнице у кривичној материји за пружање општих видова правне помоћи које се непосредно упућују надлежном суду и др. органу стране државе.</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УкН“ – </w:t>
      </w:r>
      <w:r w:rsidRPr="00236AF6">
        <w:rPr>
          <w:sz w:val="23"/>
          <w:szCs w:val="23"/>
          <w:lang w:val="ru-RU"/>
        </w:rPr>
        <w:t>улазне међународне замолнице за пружање општих видова правне помоћи које су непосредно упућене домаћем суду од стране иностраног органа.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Иг“ – </w:t>
      </w:r>
      <w:r w:rsidRPr="00236AF6">
        <w:rPr>
          <w:sz w:val="23"/>
          <w:szCs w:val="23"/>
          <w:lang w:val="ru-RU"/>
        </w:rPr>
        <w:t>излазне међународне</w:t>
      </w:r>
      <w:r w:rsidRPr="00236AF6">
        <w:rPr>
          <w:bCs/>
          <w:sz w:val="23"/>
          <w:szCs w:val="23"/>
          <w:lang w:val="ru-RU"/>
        </w:rPr>
        <w:t xml:space="preserve"> </w:t>
      </w:r>
      <w:r w:rsidRPr="00236AF6">
        <w:rPr>
          <w:sz w:val="23"/>
          <w:szCs w:val="23"/>
          <w:lang w:val="ru-RU"/>
        </w:rPr>
        <w:t>замолнице у грађанској материји.</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Уг“ – </w:t>
      </w:r>
      <w:r w:rsidRPr="00236AF6">
        <w:rPr>
          <w:sz w:val="23"/>
          <w:szCs w:val="23"/>
          <w:lang w:val="ru-RU"/>
        </w:rPr>
        <w:t>улазне међународне замолнице у грађанској материји.</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ИгХ1“ – </w:t>
      </w:r>
      <w:r w:rsidRPr="00236AF6">
        <w:rPr>
          <w:sz w:val="23"/>
          <w:szCs w:val="23"/>
          <w:lang w:val="ru-RU"/>
        </w:rPr>
        <w:t>излазне замолнице поднете по Хашкој конвенцији о достављању у иностранству судских и вансудских аката у грађанским и трговачким стварима.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ИгХ2“ – </w:t>
      </w:r>
      <w:r w:rsidRPr="00236AF6">
        <w:rPr>
          <w:sz w:val="23"/>
          <w:szCs w:val="23"/>
          <w:lang w:val="ru-RU"/>
        </w:rPr>
        <w:t>излазне замолнице поднете по Хашкој конвенцији о извођењу доказа у иностранству у грађанским и трговачким стварима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УгХ1“ – </w:t>
      </w:r>
      <w:r w:rsidRPr="00236AF6">
        <w:rPr>
          <w:sz w:val="23"/>
          <w:szCs w:val="23"/>
          <w:lang w:val="ru-RU"/>
        </w:rPr>
        <w:t>улазне замолнице поднете по Хашкој конвенцији о достављању у иностранству судских и вансудских аката у грађанским и трговачким стварима.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УгХ2“ – </w:t>
      </w:r>
      <w:r w:rsidRPr="00236AF6">
        <w:rPr>
          <w:sz w:val="23"/>
          <w:szCs w:val="23"/>
          <w:lang w:val="ru-RU"/>
        </w:rPr>
        <w:t>улазне замолнице поднете по Хашкој конвенцији о извођењу доказа у иностранству у грађанским и трговачким стварима.</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ИгН“ – </w:t>
      </w:r>
      <w:r w:rsidRPr="00236AF6">
        <w:rPr>
          <w:sz w:val="23"/>
          <w:szCs w:val="23"/>
          <w:lang w:val="ru-RU"/>
        </w:rPr>
        <w:t>излазне међународне замолнице за пружање општих видова правне помоћи које се непосредно упућују надлежном суду и др. органу стране државе.</w:t>
      </w:r>
    </w:p>
    <w:p w:rsidR="00CD6FDC" w:rsidRPr="00236AF6" w:rsidRDefault="00CD6FDC" w:rsidP="00CD6FDC">
      <w:pPr>
        <w:pStyle w:val="ListParagraph"/>
        <w:numPr>
          <w:ilvl w:val="0"/>
          <w:numId w:val="32"/>
        </w:numPr>
        <w:suppressAutoHyphens/>
        <w:spacing w:line="360" w:lineRule="auto"/>
        <w:rPr>
          <w:sz w:val="23"/>
          <w:szCs w:val="23"/>
          <w:lang w:val="ru-RU"/>
        </w:rPr>
      </w:pPr>
      <w:r w:rsidRPr="00236AF6">
        <w:rPr>
          <w:bCs/>
          <w:sz w:val="23"/>
          <w:szCs w:val="23"/>
          <w:lang w:val="ru-RU"/>
        </w:rPr>
        <w:t xml:space="preserve">„Пом УгН“ – </w:t>
      </w:r>
      <w:r w:rsidRPr="00236AF6">
        <w:rPr>
          <w:sz w:val="23"/>
          <w:szCs w:val="23"/>
          <w:lang w:val="ru-RU"/>
        </w:rPr>
        <w:t>улазне међународне замолнице за пружање општих видова правне помоћи које су непосредно упућене домаћем суду од стране иностраног органа.</w:t>
      </w:r>
    </w:p>
    <w:p w:rsidR="00CD6FDC" w:rsidRPr="00236AF6" w:rsidRDefault="00126EB2" w:rsidP="00CD6FDC">
      <w:pPr>
        <w:shd w:val="clear" w:color="auto" w:fill="FFFFFF"/>
        <w:rPr>
          <w:sz w:val="23"/>
          <w:szCs w:val="23"/>
        </w:rPr>
      </w:pPr>
      <w:hyperlink w:anchor="Садржај" w:history="1"/>
      <w:r w:rsidR="00CD6FDC" w:rsidRPr="00236AF6">
        <w:rPr>
          <w:sz w:val="23"/>
          <w:szCs w:val="23"/>
        </w:rPr>
        <w:t xml:space="preserve"> </w:t>
      </w:r>
    </w:p>
    <w:p w:rsidR="00CD6FDC" w:rsidRPr="00236AF6" w:rsidRDefault="00CD6FDC" w:rsidP="00CD6FDC">
      <w:pPr>
        <w:pStyle w:val="Heading3"/>
        <w:keepNext w:val="0"/>
        <w:numPr>
          <w:ilvl w:val="2"/>
          <w:numId w:val="0"/>
        </w:numPr>
        <w:tabs>
          <w:tab w:val="num" w:pos="0"/>
        </w:tabs>
        <w:suppressAutoHyphens/>
        <w:spacing w:before="280" w:after="280"/>
        <w:ind w:left="720" w:hanging="720"/>
        <w:rPr>
          <w:rFonts w:ascii="Times New Roman" w:hAnsi="Times New Roman"/>
          <w:sz w:val="25"/>
          <w:szCs w:val="25"/>
        </w:rPr>
      </w:pPr>
      <w:r w:rsidRPr="00236AF6">
        <w:rPr>
          <w:rFonts w:ascii="Times New Roman" w:hAnsi="Times New Roman"/>
          <w:sz w:val="25"/>
          <w:szCs w:val="25"/>
        </w:rPr>
        <w:t>Информације објављене на web презентацији суда</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Информације о унутрашњем уређењу</w:t>
      </w:r>
    </w:p>
    <w:p w:rsidR="00CD6FDC" w:rsidRPr="00236AF6" w:rsidRDefault="00CD6FDC" w:rsidP="00CD6FDC">
      <w:pPr>
        <w:pStyle w:val="BodyText"/>
        <w:numPr>
          <w:ilvl w:val="0"/>
          <w:numId w:val="33"/>
        </w:numPr>
        <w:tabs>
          <w:tab w:val="left" w:pos="851"/>
        </w:tabs>
        <w:spacing w:before="120" w:line="0" w:lineRule="atLeast"/>
        <w:ind w:left="851" w:hanging="567"/>
        <w:jc w:val="both"/>
        <w:rPr>
          <w:sz w:val="23"/>
          <w:szCs w:val="23"/>
        </w:rPr>
      </w:pPr>
      <w:r w:rsidRPr="00236AF6">
        <w:rPr>
          <w:sz w:val="23"/>
          <w:szCs w:val="23"/>
        </w:rPr>
        <w:t>Информације о судијама, судској управи, судском особљу, судијама поротницима,   приправницима и волонтерима</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Правни прописи, база судске праксе, билтени, судски ставови</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Контакти</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 xml:space="preserve">Статистички извештаји о раду </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 xml:space="preserve">Програм решавања старих предмета </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Годишњи распоред послова</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Портал е-Управе, портал јавних набавки</w:t>
      </w:r>
    </w:p>
    <w:p w:rsidR="00CD6FDC" w:rsidRPr="00236AF6" w:rsidRDefault="00CD6FDC" w:rsidP="00CD6FDC">
      <w:pPr>
        <w:pStyle w:val="BodyText"/>
        <w:numPr>
          <w:ilvl w:val="0"/>
          <w:numId w:val="33"/>
        </w:numPr>
        <w:tabs>
          <w:tab w:val="left" w:pos="851"/>
        </w:tabs>
        <w:spacing w:before="120" w:line="0" w:lineRule="atLeast"/>
        <w:ind w:left="851" w:hanging="567"/>
        <w:jc w:val="both"/>
        <w:rPr>
          <w:sz w:val="23"/>
          <w:szCs w:val="23"/>
        </w:rPr>
      </w:pPr>
      <w:r w:rsidRPr="00236AF6">
        <w:rPr>
          <w:sz w:val="23"/>
          <w:szCs w:val="23"/>
        </w:rPr>
        <w:t>Саопштења за јавност поводом свих одлука Апелационог суда у Београду које су биле медијски пропраћене разврстане по одељењима, као и друга саопштења</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Судски пословник</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Корисни линкови</w:t>
      </w:r>
    </w:p>
    <w:p w:rsidR="00CD6FDC" w:rsidRPr="00236AF6" w:rsidRDefault="00CD6FDC" w:rsidP="00CD6FDC">
      <w:pPr>
        <w:pStyle w:val="BodyText"/>
        <w:numPr>
          <w:ilvl w:val="0"/>
          <w:numId w:val="33"/>
        </w:numPr>
        <w:tabs>
          <w:tab w:val="left" w:pos="851"/>
        </w:tabs>
        <w:spacing w:before="120" w:line="0" w:lineRule="atLeast"/>
        <w:ind w:left="0" w:hanging="76"/>
        <w:jc w:val="both"/>
        <w:rPr>
          <w:sz w:val="23"/>
          <w:szCs w:val="23"/>
        </w:rPr>
      </w:pPr>
      <w:r w:rsidRPr="00236AF6">
        <w:rPr>
          <w:sz w:val="23"/>
          <w:szCs w:val="23"/>
        </w:rPr>
        <w:t>Информације о кривичној и грађанској материји</w:t>
      </w:r>
    </w:p>
    <w:p w:rsidR="00CD6FDC" w:rsidRPr="00236AF6" w:rsidRDefault="00CD6FDC" w:rsidP="00CD6FDC">
      <w:pPr>
        <w:pStyle w:val="BodyText"/>
        <w:numPr>
          <w:ilvl w:val="0"/>
          <w:numId w:val="33"/>
        </w:numPr>
        <w:tabs>
          <w:tab w:val="left" w:pos="851"/>
        </w:tabs>
        <w:spacing w:before="120" w:line="0" w:lineRule="atLeast"/>
        <w:ind w:left="851" w:hanging="567"/>
        <w:jc w:val="both"/>
        <w:rPr>
          <w:sz w:val="23"/>
          <w:szCs w:val="23"/>
        </w:rPr>
      </w:pPr>
      <w:r w:rsidRPr="00236AF6">
        <w:rPr>
          <w:sz w:val="23"/>
          <w:szCs w:val="23"/>
        </w:rPr>
        <w:lastRenderedPageBreak/>
        <w:t>Информације о радном времену, пријему странака, издавању уверења, приступу особама са инвалидитетом, контакт центар и корисни линкови</w:t>
      </w:r>
    </w:p>
    <w:p w:rsidR="00CD6FDC" w:rsidRPr="00236AF6" w:rsidRDefault="00CD6FDC" w:rsidP="00CD6FDC">
      <w:pPr>
        <w:pStyle w:val="BodyText"/>
        <w:tabs>
          <w:tab w:val="left" w:pos="720"/>
        </w:tabs>
        <w:spacing w:after="0"/>
        <w:jc w:val="both"/>
        <w:rPr>
          <w:sz w:val="23"/>
          <w:szCs w:val="23"/>
        </w:rPr>
      </w:pPr>
    </w:p>
    <w:p w:rsidR="00CD6FDC" w:rsidRPr="00236AF6" w:rsidRDefault="00CD6FDC" w:rsidP="00CD6FDC">
      <w:pPr>
        <w:pStyle w:val="Heading3"/>
        <w:keepNext w:val="0"/>
        <w:numPr>
          <w:ilvl w:val="2"/>
          <w:numId w:val="0"/>
        </w:numPr>
        <w:tabs>
          <w:tab w:val="num" w:pos="0"/>
        </w:tabs>
        <w:suppressAutoHyphens/>
        <w:spacing w:before="280" w:after="280"/>
        <w:rPr>
          <w:rFonts w:ascii="Times New Roman" w:hAnsi="Times New Roman"/>
          <w:sz w:val="25"/>
          <w:szCs w:val="25"/>
        </w:rPr>
      </w:pPr>
      <w:r w:rsidRPr="00236AF6">
        <w:rPr>
          <w:rFonts w:ascii="Times New Roman" w:hAnsi="Times New Roman"/>
          <w:sz w:val="25"/>
          <w:szCs w:val="25"/>
        </w:rPr>
        <w:t>Друге информације у поседу Основног суда у Ваљеву које нису објављене на интернет страници</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Информације у вези са предметима у којима су поступци у току пред судом</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Информације у вези са архивираним предметима</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 xml:space="preserve">Информације у вези са поднетим притужбама на рад судова и судија </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Записници са седница одељења</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Информације у вези са применом Закона о слободном приступу информацијама од јавног значаја</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Подаци о спроведеним поступцима јавних набавки</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 xml:space="preserve">Подаци о опреми коју суд користи у свом раду </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Кадровски подаци</w:t>
      </w:r>
    </w:p>
    <w:p w:rsidR="00CD6FDC" w:rsidRPr="00236AF6" w:rsidRDefault="00CD6FDC" w:rsidP="00CD6FDC">
      <w:pPr>
        <w:pStyle w:val="BodyText"/>
        <w:numPr>
          <w:ilvl w:val="0"/>
          <w:numId w:val="31"/>
        </w:numPr>
        <w:tabs>
          <w:tab w:val="left" w:pos="840"/>
        </w:tabs>
        <w:suppressAutoHyphens/>
        <w:spacing w:before="120"/>
        <w:ind w:left="840" w:hanging="480"/>
        <w:jc w:val="both"/>
        <w:rPr>
          <w:sz w:val="23"/>
          <w:szCs w:val="23"/>
        </w:rPr>
      </w:pPr>
      <w:r w:rsidRPr="00236AF6">
        <w:rPr>
          <w:sz w:val="23"/>
          <w:szCs w:val="23"/>
        </w:rPr>
        <w:t>Подаци о државним службеницима и намештеницима</w:t>
      </w:r>
    </w:p>
    <w:p w:rsidR="0020462D" w:rsidRPr="00236AF6" w:rsidRDefault="0020462D" w:rsidP="007E5D6C">
      <w:pPr>
        <w:jc w:val="both"/>
        <w:rPr>
          <w:sz w:val="23"/>
          <w:szCs w:val="23"/>
        </w:rPr>
      </w:pPr>
    </w:p>
    <w:p w:rsidR="00233E91" w:rsidRPr="00236AF6" w:rsidRDefault="00233E91" w:rsidP="00103787">
      <w:pPr>
        <w:numPr>
          <w:ilvl w:val="0"/>
          <w:numId w:val="15"/>
        </w:numPr>
        <w:autoSpaceDE w:val="0"/>
        <w:autoSpaceDN w:val="0"/>
        <w:adjustRightInd w:val="0"/>
        <w:rPr>
          <w:b/>
          <w:color w:val="000000"/>
          <w:sz w:val="23"/>
          <w:szCs w:val="23"/>
        </w:rPr>
      </w:pPr>
      <w:bookmarkStart w:id="26" w:name="hading20"/>
      <w:r w:rsidRPr="00236AF6">
        <w:rPr>
          <w:b/>
          <w:color w:val="000000"/>
          <w:sz w:val="23"/>
          <w:szCs w:val="23"/>
        </w:rPr>
        <w:t>ИНФОРМАЦИЈЕ О ПОДНОШЕЊУ ЗАХТЕВА ЗА ПРИСТУП ИНФОРМАЦИЈАМА</w:t>
      </w:r>
      <w:r w:rsidR="00162E84" w:rsidRPr="00236AF6">
        <w:rPr>
          <w:b/>
          <w:color w:val="000000"/>
          <w:sz w:val="23"/>
          <w:szCs w:val="23"/>
        </w:rPr>
        <w:t xml:space="preserve"> ОД ЈАВНОГ ЗНАЧАЈА</w:t>
      </w:r>
    </w:p>
    <w:bookmarkEnd w:id="26"/>
    <w:p w:rsidR="00233E91" w:rsidRPr="00236AF6" w:rsidRDefault="00233E91" w:rsidP="00233E91">
      <w:pPr>
        <w:autoSpaceDE w:val="0"/>
        <w:autoSpaceDN w:val="0"/>
        <w:adjustRightInd w:val="0"/>
        <w:ind w:firstLine="720"/>
        <w:jc w:val="both"/>
        <w:outlineLvl w:val="0"/>
        <w:rPr>
          <w:bCs/>
          <w:color w:val="FF0000"/>
          <w:sz w:val="23"/>
          <w:szCs w:val="23"/>
        </w:rPr>
      </w:pP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У складу са Законом о слободном приступу информацијама од јавног значаја („Службени гласник РС“, бр. 120/04, 54/07, 104/09 и 36/10), информација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Свако има право да му буде саопштено да ли орган власти поседује одређену информацију од јавног значаја, односно да ли му је она иначе доступна.</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 xml:space="preserve">Захтев за приступ информацијама од јавног значајадоставља се </w:t>
      </w:r>
      <w:r w:rsidRPr="00236AF6">
        <w:rPr>
          <w:bCs/>
          <w:sz w:val="23"/>
          <w:szCs w:val="23"/>
          <w:lang w:val="ru-RU"/>
        </w:rPr>
        <w:t xml:space="preserve">лицу овлашћеном  </w:t>
      </w:r>
      <w:r w:rsidRPr="00236AF6">
        <w:rPr>
          <w:sz w:val="23"/>
          <w:szCs w:val="23"/>
        </w:rPr>
        <w:t>за поступање по захтеву за слободан приступ информацијама од јавног значаја</w:t>
      </w:r>
      <w:r w:rsidRPr="00236AF6">
        <w:rPr>
          <w:sz w:val="23"/>
          <w:szCs w:val="23"/>
          <w:lang w:val="ru-RU"/>
        </w:rPr>
        <w:t xml:space="preserve"> које затим прикупља податке од </w:t>
      </w:r>
      <w:r w:rsidRPr="00236AF6">
        <w:rPr>
          <w:bCs/>
          <w:sz w:val="23"/>
          <w:szCs w:val="23"/>
        </w:rPr>
        <w:t>који се однос</w:t>
      </w:r>
      <w:r w:rsidRPr="00236AF6">
        <w:rPr>
          <w:bCs/>
          <w:sz w:val="23"/>
          <w:szCs w:val="23"/>
          <w:lang w:val="ru-RU"/>
        </w:rPr>
        <w:t>е на п</w:t>
      </w:r>
      <w:r w:rsidRPr="00236AF6">
        <w:rPr>
          <w:bCs/>
          <w:sz w:val="23"/>
          <w:szCs w:val="23"/>
        </w:rPr>
        <w:t>редмет захтева ради припреме одгов</w:t>
      </w:r>
      <w:r w:rsidR="00912213" w:rsidRPr="00236AF6">
        <w:rPr>
          <w:bCs/>
          <w:sz w:val="23"/>
          <w:szCs w:val="23"/>
        </w:rPr>
        <w:t xml:space="preserve">ора, при чему се води рачуна о </w:t>
      </w:r>
      <w:r w:rsidRPr="00236AF6">
        <w:rPr>
          <w:bCs/>
          <w:sz w:val="23"/>
          <w:szCs w:val="23"/>
        </w:rPr>
        <w:t>законским роковима. Захтев се може упутити поштом на адресу Бирчанинова бр. 6., Београд или електронском поштом како је наведено у делу правила у вези са јавношћу рада.</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Захтев мора садржати назив органа власти, име, презиме и адресу тражиоца, као и што прецизнији опис информације која се тражи. Тражилац не мора навести разлоге за захтев. Ако захтев не садржи наведене податке,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Министарство ће донети закључак о одбацивању захтева као неуредног.</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Приступ информацијама Министарство је дужно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lastRenderedPageBreak/>
        <w:t>Образац за подношење захтева дат је у прилогу, али ће Министарство размотрити и захтев који није сачињен на том обрасцу.</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 xml:space="preserve">Министарство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Министарства. </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Ако орган власти није у могућности, из оправданих разлога, да у року од 15 дана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Министарство је дужно да о томе, најкасније у року од седам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233E91" w:rsidRPr="00236AF6" w:rsidRDefault="00233E91" w:rsidP="00D43FA4">
      <w:pPr>
        <w:autoSpaceDE w:val="0"/>
        <w:autoSpaceDN w:val="0"/>
        <w:adjustRightInd w:val="0"/>
        <w:ind w:left="720"/>
        <w:jc w:val="both"/>
        <w:outlineLvl w:val="0"/>
        <w:rPr>
          <w:bCs/>
          <w:sz w:val="23"/>
          <w:szCs w:val="23"/>
        </w:rPr>
      </w:pPr>
      <w:r w:rsidRPr="00236AF6">
        <w:rPr>
          <w:bCs/>
          <w:sz w:val="23"/>
          <w:szCs w:val="23"/>
        </w:rPr>
        <w:t>Ако Министарство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w:t>
      </w:r>
    </w:p>
    <w:p w:rsidR="00233E91" w:rsidRPr="00236AF6" w:rsidRDefault="00233E91" w:rsidP="00F90EDB">
      <w:pPr>
        <w:autoSpaceDE w:val="0"/>
        <w:autoSpaceDN w:val="0"/>
        <w:adjustRightInd w:val="0"/>
        <w:ind w:left="720"/>
        <w:jc w:val="both"/>
        <w:outlineLvl w:val="0"/>
        <w:rPr>
          <w:bCs/>
          <w:sz w:val="23"/>
          <w:szCs w:val="23"/>
        </w:rPr>
      </w:pPr>
      <w:r w:rsidRPr="00236AF6">
        <w:rPr>
          <w:bCs/>
          <w:sz w:val="23"/>
          <w:szCs w:val="23"/>
        </w:rPr>
        <w:t>Увид у документ који садржи тражену информацију је бесплатан и врши се у службеним просторијама Министарства.</w:t>
      </w:r>
    </w:p>
    <w:p w:rsidR="00233E91" w:rsidRPr="00236AF6" w:rsidRDefault="00233E91" w:rsidP="00F90EDB">
      <w:pPr>
        <w:autoSpaceDE w:val="0"/>
        <w:autoSpaceDN w:val="0"/>
        <w:adjustRightInd w:val="0"/>
        <w:ind w:left="720"/>
        <w:jc w:val="both"/>
        <w:outlineLvl w:val="0"/>
        <w:rPr>
          <w:bCs/>
          <w:sz w:val="23"/>
          <w:szCs w:val="23"/>
        </w:rPr>
      </w:pPr>
      <w:r w:rsidRPr="00236AF6">
        <w:rPr>
          <w:bCs/>
          <w:sz w:val="23"/>
          <w:szCs w:val="23"/>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233E91" w:rsidRPr="00236AF6" w:rsidRDefault="00233E91" w:rsidP="00233E91">
      <w:pPr>
        <w:autoSpaceDE w:val="0"/>
        <w:autoSpaceDN w:val="0"/>
        <w:adjustRightInd w:val="0"/>
        <w:ind w:firstLine="720"/>
        <w:jc w:val="both"/>
        <w:outlineLvl w:val="0"/>
        <w:rPr>
          <w:bCs/>
          <w:sz w:val="23"/>
          <w:szCs w:val="23"/>
        </w:rPr>
      </w:pPr>
      <w:r w:rsidRPr="00236AF6">
        <w:rPr>
          <w:bCs/>
          <w:sz w:val="23"/>
          <w:szCs w:val="23"/>
        </w:rPr>
        <w:t>Влада прописује трошковник на основу кога се обрачунавају трошкови из претходног става.</w:t>
      </w:r>
    </w:p>
    <w:p w:rsidR="00233E91" w:rsidRPr="00236AF6" w:rsidRDefault="00233E91" w:rsidP="00F90EDB">
      <w:pPr>
        <w:autoSpaceDE w:val="0"/>
        <w:autoSpaceDN w:val="0"/>
        <w:adjustRightInd w:val="0"/>
        <w:ind w:left="720"/>
        <w:jc w:val="both"/>
        <w:outlineLvl w:val="0"/>
        <w:rPr>
          <w:bCs/>
          <w:sz w:val="23"/>
          <w:szCs w:val="23"/>
        </w:rPr>
      </w:pPr>
      <w:r w:rsidRPr="00236AF6">
        <w:rPr>
          <w:bCs/>
          <w:sz w:val="23"/>
          <w:szCs w:val="23"/>
        </w:rPr>
        <w:t>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w:t>
      </w:r>
    </w:p>
    <w:p w:rsidR="00233E91" w:rsidRPr="00236AF6" w:rsidRDefault="00233E91" w:rsidP="00F90EDB">
      <w:pPr>
        <w:autoSpaceDE w:val="0"/>
        <w:autoSpaceDN w:val="0"/>
        <w:adjustRightInd w:val="0"/>
        <w:ind w:left="720"/>
        <w:jc w:val="both"/>
        <w:outlineLvl w:val="0"/>
        <w:rPr>
          <w:bCs/>
          <w:sz w:val="23"/>
          <w:szCs w:val="23"/>
        </w:rPr>
      </w:pPr>
      <w:r w:rsidRPr="00236AF6">
        <w:rPr>
          <w:bCs/>
          <w:sz w:val="23"/>
          <w:szCs w:val="23"/>
        </w:rPr>
        <w:t>Лице које није у стању да без пратиоца изврши увид у документ који садржи тражену информацију, омогућиће се да то учини уз помоћ пратиоца.</w:t>
      </w:r>
    </w:p>
    <w:p w:rsidR="00233E91" w:rsidRPr="00236AF6" w:rsidRDefault="00233E91" w:rsidP="00F90EDB">
      <w:pPr>
        <w:autoSpaceDE w:val="0"/>
        <w:autoSpaceDN w:val="0"/>
        <w:adjustRightInd w:val="0"/>
        <w:ind w:left="720"/>
        <w:jc w:val="both"/>
        <w:outlineLvl w:val="0"/>
        <w:rPr>
          <w:bCs/>
          <w:sz w:val="23"/>
          <w:szCs w:val="23"/>
        </w:rPr>
      </w:pPr>
      <w:r w:rsidRPr="00236AF6">
        <w:rPr>
          <w:bCs/>
          <w:sz w:val="23"/>
          <w:szCs w:val="23"/>
        </w:rPr>
        <w:t>Ако удовољи захтеву, Министарство неће издати посебно решење, него ће о томе сачинити службену белешку.</w:t>
      </w:r>
    </w:p>
    <w:p w:rsidR="00233E91" w:rsidRPr="00236AF6" w:rsidRDefault="00233E91" w:rsidP="00F90EDB">
      <w:pPr>
        <w:autoSpaceDE w:val="0"/>
        <w:autoSpaceDN w:val="0"/>
        <w:adjustRightInd w:val="0"/>
        <w:ind w:left="720"/>
        <w:jc w:val="both"/>
        <w:outlineLvl w:val="0"/>
        <w:rPr>
          <w:bCs/>
          <w:sz w:val="23"/>
          <w:szCs w:val="23"/>
        </w:rPr>
      </w:pPr>
      <w:r w:rsidRPr="00236AF6">
        <w:rPr>
          <w:bCs/>
          <w:sz w:val="23"/>
          <w:szCs w:val="23"/>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233E91" w:rsidRPr="00236AF6" w:rsidRDefault="00233E91" w:rsidP="00F90EDB">
      <w:pPr>
        <w:autoSpaceDE w:val="0"/>
        <w:autoSpaceDN w:val="0"/>
        <w:adjustRightInd w:val="0"/>
        <w:ind w:left="720"/>
        <w:jc w:val="both"/>
        <w:outlineLvl w:val="0"/>
        <w:rPr>
          <w:bCs/>
          <w:sz w:val="23"/>
          <w:szCs w:val="23"/>
        </w:rPr>
      </w:pPr>
      <w:r w:rsidRPr="00236AF6">
        <w:rPr>
          <w:bCs/>
          <w:sz w:val="23"/>
          <w:szCs w:val="23"/>
        </w:rPr>
        <w:t>Тражилац може изјавити жалбу у случајевима прописаним чланом 22. Закона о слободном приступу информацијама од јавног значаја.</w:t>
      </w:r>
    </w:p>
    <w:p w:rsidR="00C4489D" w:rsidRPr="00236AF6" w:rsidRDefault="00233E91" w:rsidP="00D43FA4">
      <w:pPr>
        <w:autoSpaceDE w:val="0"/>
        <w:autoSpaceDN w:val="0"/>
        <w:adjustRightInd w:val="0"/>
        <w:ind w:left="720"/>
        <w:jc w:val="both"/>
        <w:outlineLvl w:val="0"/>
        <w:rPr>
          <w:bCs/>
          <w:sz w:val="23"/>
          <w:szCs w:val="23"/>
        </w:rPr>
      </w:pPr>
      <w:r w:rsidRPr="00236AF6">
        <w:rPr>
          <w:bCs/>
          <w:sz w:val="23"/>
          <w:szCs w:val="23"/>
        </w:rPr>
        <w:t xml:space="preserve">Подносилац захтева има право жалбе против решења Министарства, у случају да Министарство нити удовољи нити донесе решење којим се захтев одбија.Подносилац захтева има право жалбе, на закључак којим се захтев тражиоца одбацује као неуредан.  </w:t>
      </w:r>
    </w:p>
    <w:p w:rsidR="00D91B13" w:rsidRDefault="00D91B13" w:rsidP="004148FA">
      <w:pPr>
        <w:autoSpaceDE w:val="0"/>
        <w:autoSpaceDN w:val="0"/>
        <w:adjustRightInd w:val="0"/>
        <w:jc w:val="both"/>
        <w:outlineLvl w:val="0"/>
        <w:rPr>
          <w:bCs/>
          <w:sz w:val="23"/>
          <w:szCs w:val="23"/>
          <w:lang w:val="ru-RU"/>
        </w:rPr>
      </w:pPr>
    </w:p>
    <w:p w:rsidR="00D91B13" w:rsidRPr="00236AF6" w:rsidRDefault="00D91B13" w:rsidP="004148FA">
      <w:pPr>
        <w:autoSpaceDE w:val="0"/>
        <w:autoSpaceDN w:val="0"/>
        <w:adjustRightInd w:val="0"/>
        <w:jc w:val="both"/>
        <w:outlineLvl w:val="0"/>
        <w:rPr>
          <w:bCs/>
          <w:sz w:val="23"/>
          <w:szCs w:val="23"/>
          <w:lang w:val="ru-RU"/>
        </w:rPr>
      </w:pPr>
    </w:p>
    <w:p w:rsidR="00233E91" w:rsidRPr="00236AF6" w:rsidRDefault="00233E91" w:rsidP="00233E91">
      <w:pPr>
        <w:jc w:val="center"/>
        <w:rPr>
          <w:b/>
          <w:sz w:val="27"/>
          <w:szCs w:val="27"/>
        </w:rPr>
      </w:pPr>
      <w:r w:rsidRPr="00236AF6">
        <w:rPr>
          <w:b/>
          <w:sz w:val="27"/>
          <w:szCs w:val="27"/>
        </w:rPr>
        <w:t>З А Х Т Е В</w:t>
      </w:r>
    </w:p>
    <w:p w:rsidR="00233E91" w:rsidRPr="00236AF6" w:rsidRDefault="00233E91" w:rsidP="00233E91">
      <w:pPr>
        <w:jc w:val="center"/>
        <w:rPr>
          <w:b/>
          <w:sz w:val="27"/>
          <w:szCs w:val="27"/>
        </w:rPr>
      </w:pPr>
      <w:r w:rsidRPr="00236AF6">
        <w:rPr>
          <w:b/>
          <w:sz w:val="27"/>
          <w:szCs w:val="27"/>
        </w:rPr>
        <w:t>за приступ информацији од јавног значаја</w:t>
      </w:r>
    </w:p>
    <w:p w:rsidR="00233E91" w:rsidRPr="00236AF6" w:rsidRDefault="00233E91" w:rsidP="00233E91">
      <w:pPr>
        <w:jc w:val="both"/>
        <w:rPr>
          <w:b/>
          <w:sz w:val="27"/>
          <w:szCs w:val="27"/>
        </w:rPr>
      </w:pPr>
    </w:p>
    <w:p w:rsidR="00233E91" w:rsidRPr="00236AF6" w:rsidRDefault="00233E91" w:rsidP="00F90EDB">
      <w:pPr>
        <w:ind w:left="720"/>
        <w:jc w:val="both"/>
        <w:rPr>
          <w:sz w:val="23"/>
          <w:szCs w:val="23"/>
        </w:rPr>
      </w:pPr>
      <w:r w:rsidRPr="00236AF6">
        <w:rPr>
          <w:sz w:val="23"/>
          <w:szCs w:val="23"/>
        </w:rPr>
        <w:t>На основу члана 15. ст. 1. Закона о слободном приступу информацијама од јавног значаја  („Службени гласник РС“ бр. 120/04,5</w:t>
      </w:r>
      <w:r w:rsidRPr="00236AF6">
        <w:rPr>
          <w:sz w:val="23"/>
          <w:szCs w:val="23"/>
          <w:lang w:val="sr-Latn-CS"/>
        </w:rPr>
        <w:t>4/07</w:t>
      </w:r>
      <w:r w:rsidRPr="00236AF6">
        <w:rPr>
          <w:sz w:val="23"/>
          <w:szCs w:val="23"/>
        </w:rPr>
        <w:t xml:space="preserve">, </w:t>
      </w:r>
      <w:r w:rsidRPr="00236AF6">
        <w:rPr>
          <w:sz w:val="23"/>
          <w:szCs w:val="23"/>
          <w:lang w:val="ru-RU"/>
        </w:rPr>
        <w:t>104/09 и 36/10</w:t>
      </w:r>
      <w:r w:rsidRPr="00236AF6">
        <w:rPr>
          <w:sz w:val="23"/>
          <w:szCs w:val="23"/>
        </w:rPr>
        <w:t>), од горе наведеног органа захтевам*:</w:t>
      </w:r>
    </w:p>
    <w:p w:rsidR="00233E91" w:rsidRPr="00236AF6" w:rsidRDefault="00233E91" w:rsidP="00233E91">
      <w:pPr>
        <w:jc w:val="both"/>
        <w:rPr>
          <w:sz w:val="23"/>
          <w:szCs w:val="23"/>
        </w:rPr>
      </w:pPr>
    </w:p>
    <w:p w:rsidR="00233E91" w:rsidRPr="00236AF6" w:rsidRDefault="00233E91" w:rsidP="00233E91">
      <w:pPr>
        <w:ind w:firstLine="720"/>
        <w:jc w:val="both"/>
        <w:rPr>
          <w:sz w:val="23"/>
          <w:szCs w:val="23"/>
        </w:rPr>
      </w:pPr>
      <w:r w:rsidRPr="00236AF6">
        <w:rPr>
          <w:sz w:val="27"/>
          <w:szCs w:val="27"/>
        </w:rPr>
        <w:sym w:font="Symbol" w:char="F0A0"/>
      </w:r>
      <w:r w:rsidRPr="00236AF6">
        <w:rPr>
          <w:sz w:val="23"/>
          <w:szCs w:val="23"/>
        </w:rPr>
        <w:t>обавештење да ли поседује тражену информацију;</w:t>
      </w:r>
    </w:p>
    <w:p w:rsidR="00233E91" w:rsidRPr="00236AF6" w:rsidRDefault="00233E91" w:rsidP="00233E91">
      <w:pPr>
        <w:ind w:firstLine="720"/>
        <w:jc w:val="both"/>
        <w:rPr>
          <w:sz w:val="23"/>
          <w:szCs w:val="23"/>
        </w:rPr>
      </w:pPr>
      <w:r w:rsidRPr="00236AF6">
        <w:rPr>
          <w:sz w:val="27"/>
          <w:szCs w:val="27"/>
        </w:rPr>
        <w:sym w:font="Symbol" w:char="F0A0"/>
      </w:r>
      <w:r w:rsidRPr="00236AF6">
        <w:rPr>
          <w:sz w:val="23"/>
          <w:szCs w:val="23"/>
        </w:rPr>
        <w:t>увид у документ који садржи тражену информацију;</w:t>
      </w:r>
    </w:p>
    <w:p w:rsidR="00233E91" w:rsidRPr="00236AF6" w:rsidRDefault="00233E91" w:rsidP="00233E91">
      <w:pPr>
        <w:ind w:firstLine="720"/>
        <w:jc w:val="both"/>
        <w:rPr>
          <w:sz w:val="23"/>
          <w:szCs w:val="23"/>
        </w:rPr>
      </w:pPr>
      <w:r w:rsidRPr="00236AF6">
        <w:rPr>
          <w:sz w:val="27"/>
          <w:szCs w:val="27"/>
        </w:rPr>
        <w:sym w:font="Symbol" w:char="F0A0"/>
      </w:r>
      <w:r w:rsidRPr="00236AF6">
        <w:rPr>
          <w:sz w:val="23"/>
          <w:szCs w:val="23"/>
        </w:rPr>
        <w:t>копију документа који садржи тражену информацију;</w:t>
      </w:r>
    </w:p>
    <w:p w:rsidR="00233E91" w:rsidRPr="00236AF6" w:rsidRDefault="00233E91" w:rsidP="00233E91">
      <w:pPr>
        <w:ind w:firstLine="720"/>
        <w:jc w:val="both"/>
        <w:rPr>
          <w:sz w:val="23"/>
          <w:szCs w:val="23"/>
        </w:rPr>
      </w:pPr>
      <w:r w:rsidRPr="00236AF6">
        <w:rPr>
          <w:sz w:val="27"/>
          <w:szCs w:val="27"/>
        </w:rPr>
        <w:sym w:font="Symbol" w:char="F0A0"/>
      </w:r>
      <w:r w:rsidRPr="00236AF6">
        <w:rPr>
          <w:sz w:val="23"/>
          <w:szCs w:val="23"/>
        </w:rPr>
        <w:t>достављање копије документа који садржи тражену информацију:**</w:t>
      </w:r>
    </w:p>
    <w:p w:rsidR="00233E91" w:rsidRPr="00236AF6" w:rsidRDefault="00233E91" w:rsidP="00233E91">
      <w:pPr>
        <w:ind w:left="720" w:firstLine="720"/>
        <w:jc w:val="both"/>
        <w:rPr>
          <w:sz w:val="23"/>
          <w:szCs w:val="23"/>
        </w:rPr>
      </w:pPr>
      <w:r w:rsidRPr="00236AF6">
        <w:rPr>
          <w:b/>
          <w:sz w:val="27"/>
          <w:szCs w:val="27"/>
        </w:rPr>
        <w:sym w:font="Symbol" w:char="F0A0"/>
      </w:r>
      <w:r w:rsidRPr="00236AF6">
        <w:rPr>
          <w:sz w:val="23"/>
          <w:szCs w:val="23"/>
        </w:rPr>
        <w:t>поштом</w:t>
      </w:r>
    </w:p>
    <w:p w:rsidR="00233E91" w:rsidRPr="00236AF6" w:rsidRDefault="00233E91" w:rsidP="00233E91">
      <w:pPr>
        <w:ind w:left="720" w:firstLine="720"/>
        <w:jc w:val="both"/>
        <w:rPr>
          <w:b/>
          <w:sz w:val="23"/>
          <w:szCs w:val="23"/>
        </w:rPr>
      </w:pPr>
      <w:r w:rsidRPr="00236AF6">
        <w:rPr>
          <w:b/>
          <w:sz w:val="27"/>
          <w:szCs w:val="27"/>
        </w:rPr>
        <w:sym w:font="Symbol" w:char="F0A0"/>
      </w:r>
      <w:r w:rsidRPr="00236AF6">
        <w:rPr>
          <w:sz w:val="23"/>
          <w:szCs w:val="23"/>
        </w:rPr>
        <w:t>електронском поштом</w:t>
      </w:r>
    </w:p>
    <w:p w:rsidR="00233E91" w:rsidRPr="00236AF6" w:rsidRDefault="00233E91" w:rsidP="00233E91">
      <w:pPr>
        <w:ind w:left="720" w:firstLine="720"/>
        <w:jc w:val="both"/>
        <w:rPr>
          <w:sz w:val="23"/>
          <w:szCs w:val="23"/>
        </w:rPr>
      </w:pPr>
      <w:r w:rsidRPr="00236AF6">
        <w:rPr>
          <w:b/>
          <w:sz w:val="27"/>
          <w:szCs w:val="27"/>
        </w:rPr>
        <w:sym w:font="Symbol" w:char="F0A0"/>
      </w:r>
      <w:r w:rsidRPr="00236AF6">
        <w:rPr>
          <w:sz w:val="23"/>
          <w:szCs w:val="23"/>
        </w:rPr>
        <w:t>факсом</w:t>
      </w:r>
    </w:p>
    <w:p w:rsidR="00233E91" w:rsidRPr="00236AF6" w:rsidRDefault="00233E91" w:rsidP="00233E91">
      <w:pPr>
        <w:ind w:left="720" w:firstLine="720"/>
        <w:rPr>
          <w:b/>
          <w:sz w:val="23"/>
          <w:szCs w:val="23"/>
        </w:rPr>
      </w:pPr>
      <w:r w:rsidRPr="00236AF6">
        <w:rPr>
          <w:b/>
          <w:sz w:val="27"/>
          <w:szCs w:val="27"/>
        </w:rPr>
        <w:sym w:font="Symbol" w:char="F0A0"/>
      </w:r>
      <w:r w:rsidRPr="00236AF6">
        <w:rPr>
          <w:sz w:val="23"/>
          <w:szCs w:val="23"/>
        </w:rPr>
        <w:t>на други начин:*** _______________________________________</w:t>
      </w:r>
    </w:p>
    <w:p w:rsidR="00233E91" w:rsidRPr="00236AF6" w:rsidRDefault="00233E91" w:rsidP="00233E91">
      <w:pPr>
        <w:ind w:left="720" w:firstLine="720"/>
        <w:jc w:val="both"/>
        <w:rPr>
          <w:b/>
          <w:sz w:val="23"/>
          <w:szCs w:val="23"/>
        </w:rPr>
      </w:pPr>
    </w:p>
    <w:p w:rsidR="00233E91" w:rsidRPr="00236AF6" w:rsidRDefault="00233E91" w:rsidP="00233E91">
      <w:pPr>
        <w:ind w:left="720"/>
        <w:jc w:val="both"/>
        <w:rPr>
          <w:sz w:val="23"/>
          <w:szCs w:val="23"/>
        </w:rPr>
      </w:pPr>
      <w:r w:rsidRPr="00236AF6">
        <w:rPr>
          <w:sz w:val="23"/>
          <w:szCs w:val="23"/>
        </w:rPr>
        <w:t>Овај захтев се односи на следеће информације:</w:t>
      </w:r>
    </w:p>
    <w:p w:rsidR="00233E91" w:rsidRPr="00236AF6" w:rsidRDefault="00233E91" w:rsidP="00F90EDB">
      <w:pPr>
        <w:ind w:left="720"/>
        <w:rPr>
          <w:sz w:val="23"/>
          <w:szCs w:val="23"/>
        </w:rPr>
      </w:pPr>
      <w:r w:rsidRPr="00236AF6">
        <w:rPr>
          <w:sz w:val="23"/>
          <w:szCs w:val="23"/>
        </w:rPr>
        <w:t>_________________________________________________________________________________________________________________________________________________________________________________________________________________ .</w:t>
      </w:r>
    </w:p>
    <w:p w:rsidR="00233E91" w:rsidRPr="00236AF6" w:rsidRDefault="00233E91" w:rsidP="00670281">
      <w:pPr>
        <w:ind w:left="720"/>
        <w:rPr>
          <w:b/>
          <w:sz w:val="17"/>
          <w:szCs w:val="17"/>
        </w:rPr>
      </w:pPr>
      <w:r w:rsidRPr="00236AF6">
        <w:rPr>
          <w:sz w:val="17"/>
          <w:szCs w:val="17"/>
        </w:rPr>
        <w:t>(навести што прецизнији опис информације која се тражи као и друге податке који олакшавају проналажење тражене информације)</w:t>
      </w:r>
    </w:p>
    <w:p w:rsidR="00233E91" w:rsidRPr="00236AF6" w:rsidRDefault="00233E91" w:rsidP="00233E91">
      <w:pPr>
        <w:rPr>
          <w:sz w:val="23"/>
          <w:szCs w:val="23"/>
        </w:rPr>
      </w:pPr>
    </w:p>
    <w:p w:rsidR="00233E91" w:rsidRPr="00236AF6" w:rsidRDefault="00233E91" w:rsidP="00233E91">
      <w:pPr>
        <w:rPr>
          <w:sz w:val="23"/>
          <w:szCs w:val="23"/>
        </w:rPr>
      </w:pPr>
    </w:p>
    <w:p w:rsidR="00233E91" w:rsidRPr="00236AF6" w:rsidRDefault="00233E91" w:rsidP="00233E91">
      <w:pPr>
        <w:rPr>
          <w:sz w:val="23"/>
          <w:szCs w:val="23"/>
        </w:rPr>
      </w:pP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t xml:space="preserve">        ______________________________</w:t>
      </w:r>
    </w:p>
    <w:p w:rsidR="00233E91" w:rsidRPr="00236AF6" w:rsidRDefault="00233E91" w:rsidP="00233E91">
      <w:pPr>
        <w:ind w:left="5040"/>
        <w:rPr>
          <w:sz w:val="17"/>
          <w:szCs w:val="17"/>
        </w:rPr>
      </w:pPr>
      <w:r w:rsidRPr="00236AF6">
        <w:rPr>
          <w:sz w:val="17"/>
          <w:szCs w:val="17"/>
        </w:rPr>
        <w:t xml:space="preserve">     Тражилац информације / Име и презиме</w:t>
      </w:r>
    </w:p>
    <w:p w:rsidR="00233E91" w:rsidRPr="00236AF6" w:rsidRDefault="00233E91" w:rsidP="00233E91">
      <w:pPr>
        <w:ind w:left="1200"/>
        <w:rPr>
          <w:sz w:val="17"/>
          <w:szCs w:val="17"/>
        </w:rPr>
      </w:pPr>
      <w:r w:rsidRPr="00236AF6">
        <w:rPr>
          <w:sz w:val="17"/>
          <w:szCs w:val="17"/>
        </w:rPr>
        <w:tab/>
      </w:r>
      <w:r w:rsidRPr="00236AF6">
        <w:rPr>
          <w:sz w:val="17"/>
          <w:szCs w:val="17"/>
        </w:rPr>
        <w:tab/>
      </w:r>
      <w:r w:rsidRPr="00236AF6">
        <w:rPr>
          <w:sz w:val="17"/>
          <w:szCs w:val="17"/>
        </w:rPr>
        <w:tab/>
      </w:r>
      <w:r w:rsidRPr="00236AF6">
        <w:rPr>
          <w:sz w:val="17"/>
          <w:szCs w:val="17"/>
        </w:rPr>
        <w:tab/>
      </w:r>
    </w:p>
    <w:p w:rsidR="00233E91" w:rsidRPr="00236AF6" w:rsidRDefault="00233E91" w:rsidP="00233E91">
      <w:pPr>
        <w:ind w:left="4800" w:firstLine="240"/>
        <w:rPr>
          <w:sz w:val="17"/>
          <w:szCs w:val="17"/>
        </w:rPr>
      </w:pPr>
      <w:r w:rsidRPr="00236AF6">
        <w:rPr>
          <w:sz w:val="17"/>
          <w:szCs w:val="17"/>
        </w:rPr>
        <w:t xml:space="preserve">     _______________________________________</w:t>
      </w:r>
    </w:p>
    <w:p w:rsidR="00233E91" w:rsidRPr="00236AF6" w:rsidRDefault="00233E91" w:rsidP="00233E91">
      <w:pPr>
        <w:ind w:left="1200" w:firstLine="3840"/>
        <w:rPr>
          <w:sz w:val="17"/>
          <w:szCs w:val="17"/>
        </w:rPr>
      </w:pPr>
      <w:r w:rsidRPr="00236AF6">
        <w:rPr>
          <w:sz w:val="17"/>
          <w:szCs w:val="17"/>
        </w:rPr>
        <w:t xml:space="preserve">                                    адреса</w:t>
      </w:r>
    </w:p>
    <w:p w:rsidR="00233E91" w:rsidRPr="00236AF6" w:rsidRDefault="00233E91" w:rsidP="00F90EDB">
      <w:pPr>
        <w:ind w:left="5040" w:hanging="4320"/>
        <w:rPr>
          <w:sz w:val="23"/>
          <w:szCs w:val="23"/>
        </w:rPr>
      </w:pPr>
      <w:r w:rsidRPr="00236AF6">
        <w:rPr>
          <w:sz w:val="23"/>
          <w:szCs w:val="23"/>
        </w:rPr>
        <w:t>У________________</w:t>
      </w:r>
    </w:p>
    <w:p w:rsidR="00233E91" w:rsidRPr="00236AF6" w:rsidRDefault="00233E91" w:rsidP="00F90EDB">
      <w:pPr>
        <w:ind w:left="5040" w:hanging="4320"/>
        <w:rPr>
          <w:sz w:val="17"/>
          <w:szCs w:val="17"/>
        </w:rPr>
      </w:pPr>
      <w:r w:rsidRPr="00236AF6">
        <w:rPr>
          <w:sz w:val="23"/>
          <w:szCs w:val="23"/>
        </w:rPr>
        <w:t xml:space="preserve">дана </w:t>
      </w:r>
      <w:r w:rsidRPr="00236AF6">
        <w:rPr>
          <w:sz w:val="17"/>
          <w:szCs w:val="17"/>
        </w:rPr>
        <w:t>___________</w:t>
      </w:r>
      <w:r w:rsidRPr="00236AF6">
        <w:rPr>
          <w:sz w:val="23"/>
          <w:szCs w:val="23"/>
        </w:rPr>
        <w:t>201___ године</w:t>
      </w:r>
      <w:r w:rsidRPr="00236AF6">
        <w:rPr>
          <w:sz w:val="17"/>
          <w:szCs w:val="17"/>
        </w:rPr>
        <w:t xml:space="preserve">                                             _____________________________________</w:t>
      </w:r>
    </w:p>
    <w:p w:rsidR="00233E91" w:rsidRPr="00236AF6" w:rsidRDefault="00233E91" w:rsidP="00233E91">
      <w:pPr>
        <w:ind w:left="5040"/>
        <w:rPr>
          <w:sz w:val="17"/>
          <w:szCs w:val="17"/>
        </w:rPr>
      </w:pPr>
      <w:r w:rsidRPr="00236AF6">
        <w:rPr>
          <w:sz w:val="17"/>
          <w:szCs w:val="17"/>
        </w:rPr>
        <w:t xml:space="preserve">                     други подаци за контакт</w:t>
      </w:r>
    </w:p>
    <w:p w:rsidR="00233E91" w:rsidRPr="00236AF6" w:rsidRDefault="00233E91" w:rsidP="00233E91">
      <w:pPr>
        <w:ind w:left="5040" w:hanging="5160"/>
        <w:rPr>
          <w:sz w:val="17"/>
          <w:szCs w:val="17"/>
        </w:rPr>
      </w:pPr>
      <w:r w:rsidRPr="00236AF6">
        <w:rPr>
          <w:sz w:val="17"/>
          <w:szCs w:val="17"/>
        </w:rPr>
        <w:tab/>
      </w:r>
      <w:r w:rsidRPr="00236AF6">
        <w:rPr>
          <w:sz w:val="17"/>
          <w:szCs w:val="17"/>
        </w:rPr>
        <w:tab/>
      </w:r>
    </w:p>
    <w:p w:rsidR="00233E91" w:rsidRPr="00236AF6" w:rsidRDefault="00233E91" w:rsidP="00233E91">
      <w:pPr>
        <w:ind w:left="5040"/>
        <w:rPr>
          <w:sz w:val="17"/>
          <w:szCs w:val="17"/>
        </w:rPr>
      </w:pPr>
      <w:r w:rsidRPr="00236AF6">
        <w:rPr>
          <w:sz w:val="17"/>
          <w:szCs w:val="17"/>
        </w:rPr>
        <w:t xml:space="preserve">  _____________________________________</w:t>
      </w:r>
    </w:p>
    <w:p w:rsidR="00233E91" w:rsidRPr="00236AF6" w:rsidRDefault="00233E91" w:rsidP="00233E91">
      <w:pPr>
        <w:ind w:left="5040"/>
        <w:rPr>
          <w:sz w:val="17"/>
          <w:szCs w:val="17"/>
        </w:rPr>
      </w:pPr>
      <w:r w:rsidRPr="00236AF6">
        <w:rPr>
          <w:sz w:val="17"/>
          <w:szCs w:val="17"/>
        </w:rPr>
        <w:t xml:space="preserve">                                    потпис</w:t>
      </w:r>
    </w:p>
    <w:p w:rsidR="00233E91" w:rsidRPr="00236AF6" w:rsidRDefault="00233E91" w:rsidP="00233E91">
      <w:pPr>
        <w:rPr>
          <w:sz w:val="17"/>
          <w:szCs w:val="17"/>
        </w:rPr>
      </w:pPr>
    </w:p>
    <w:p w:rsidR="00233E91" w:rsidRPr="00236AF6" w:rsidRDefault="00233E91" w:rsidP="00F90EDB">
      <w:pPr>
        <w:ind w:firstLine="720"/>
        <w:rPr>
          <w:sz w:val="17"/>
          <w:szCs w:val="17"/>
        </w:rPr>
      </w:pPr>
      <w:r w:rsidRPr="00236AF6">
        <w:rPr>
          <w:sz w:val="17"/>
          <w:szCs w:val="17"/>
        </w:rPr>
        <w:t>________________________________________________</w:t>
      </w:r>
    </w:p>
    <w:p w:rsidR="00233E91" w:rsidRPr="00236AF6" w:rsidRDefault="00233E91" w:rsidP="00F90EDB">
      <w:pPr>
        <w:ind w:firstLine="720"/>
        <w:rPr>
          <w:sz w:val="19"/>
          <w:szCs w:val="19"/>
          <w:lang w:val="sr-Latn-CS"/>
        </w:rPr>
      </w:pPr>
      <w:r w:rsidRPr="00236AF6">
        <w:rPr>
          <w:sz w:val="19"/>
          <w:szCs w:val="19"/>
          <w:vertAlign w:val="superscript"/>
        </w:rPr>
        <w:sym w:font="Symbol" w:char="F02A"/>
      </w:r>
      <w:r w:rsidRPr="00236AF6">
        <w:rPr>
          <w:sz w:val="19"/>
          <w:szCs w:val="19"/>
        </w:rPr>
        <w:t xml:space="preserve"> У кућици означити која законска права на приступ информацијама желите да остварите</w:t>
      </w:r>
      <w:r w:rsidRPr="00236AF6">
        <w:rPr>
          <w:sz w:val="19"/>
          <w:szCs w:val="19"/>
          <w:lang w:val="sr-Latn-CS"/>
        </w:rPr>
        <w:t>.</w:t>
      </w:r>
    </w:p>
    <w:p w:rsidR="00233E91" w:rsidRPr="00236AF6" w:rsidRDefault="00233E91" w:rsidP="00F90EDB">
      <w:pPr>
        <w:ind w:left="227" w:firstLine="493"/>
        <w:jc w:val="both"/>
        <w:rPr>
          <w:sz w:val="19"/>
          <w:szCs w:val="19"/>
        </w:rPr>
      </w:pPr>
      <w:r w:rsidRPr="00236AF6">
        <w:rPr>
          <w:sz w:val="19"/>
          <w:szCs w:val="19"/>
          <w:vertAlign w:val="superscript"/>
        </w:rPr>
        <w:sym w:font="Symbol" w:char="F02A"/>
      </w:r>
      <w:r w:rsidRPr="00236AF6">
        <w:rPr>
          <w:sz w:val="19"/>
          <w:szCs w:val="19"/>
        </w:rPr>
        <w:sym w:font="Symbol" w:char="F02A"/>
      </w:r>
      <w:r w:rsidRPr="00236AF6">
        <w:rPr>
          <w:sz w:val="19"/>
          <w:szCs w:val="19"/>
        </w:rPr>
        <w:t xml:space="preserve">У кућици означити начин достављања копије докумената. </w:t>
      </w:r>
    </w:p>
    <w:p w:rsidR="00C54DAF" w:rsidRPr="00236AF6" w:rsidRDefault="00233E91" w:rsidP="00D84787">
      <w:pPr>
        <w:ind w:left="227" w:firstLine="493"/>
        <w:jc w:val="both"/>
        <w:rPr>
          <w:sz w:val="19"/>
          <w:szCs w:val="19"/>
          <w:lang w:val="sr-Latn-CS"/>
        </w:rPr>
      </w:pPr>
      <w:r w:rsidRPr="00236AF6">
        <w:rPr>
          <w:sz w:val="19"/>
          <w:szCs w:val="19"/>
          <w:vertAlign w:val="superscript"/>
        </w:rPr>
        <w:sym w:font="Symbol" w:char="F02A"/>
      </w:r>
      <w:r w:rsidRPr="00236AF6">
        <w:rPr>
          <w:sz w:val="19"/>
          <w:szCs w:val="19"/>
        </w:rPr>
        <w:sym w:font="Symbol" w:char="F02A"/>
      </w:r>
      <w:r w:rsidRPr="00236AF6">
        <w:rPr>
          <w:sz w:val="19"/>
          <w:szCs w:val="19"/>
        </w:rPr>
        <w:sym w:font="Symbol" w:char="F02A"/>
      </w:r>
      <w:r w:rsidRPr="00236AF6">
        <w:rPr>
          <w:sz w:val="19"/>
          <w:szCs w:val="19"/>
        </w:rPr>
        <w:t>Када захтевате други начин достављања обавезно уписати који начин достављања захтевате</w:t>
      </w:r>
    </w:p>
    <w:p w:rsidR="008F772D" w:rsidRPr="00236AF6" w:rsidRDefault="008F772D" w:rsidP="00233E91">
      <w:pPr>
        <w:rPr>
          <w:sz w:val="23"/>
          <w:szCs w:val="23"/>
        </w:rPr>
      </w:pPr>
    </w:p>
    <w:p w:rsidR="00D84787" w:rsidRPr="00236AF6" w:rsidRDefault="00D84787" w:rsidP="00233E91">
      <w:pPr>
        <w:rPr>
          <w:sz w:val="23"/>
          <w:szCs w:val="23"/>
        </w:rPr>
      </w:pPr>
    </w:p>
    <w:p w:rsidR="00233E91" w:rsidRPr="00236AF6" w:rsidRDefault="00233E91" w:rsidP="00E94839">
      <w:pPr>
        <w:rPr>
          <w:sz w:val="23"/>
          <w:szCs w:val="23"/>
          <w:lang w:val="sr-Latn-CS"/>
        </w:rPr>
      </w:pPr>
      <w:r w:rsidRPr="00236AF6">
        <w:rPr>
          <w:sz w:val="23"/>
          <w:szCs w:val="23"/>
        </w:rPr>
        <w:t xml:space="preserve">Број </w:t>
      </w:r>
      <w:r w:rsidRPr="00236AF6">
        <w:rPr>
          <w:sz w:val="23"/>
          <w:szCs w:val="23"/>
          <w:lang w:val="sr-Latn-CS"/>
        </w:rPr>
        <w:t>предмета: _________________</w:t>
      </w:r>
    </w:p>
    <w:p w:rsidR="00233E91" w:rsidRPr="00236AF6" w:rsidRDefault="00233E91" w:rsidP="00F90EDB">
      <w:pPr>
        <w:ind w:firstLine="720"/>
        <w:rPr>
          <w:sz w:val="23"/>
          <w:szCs w:val="23"/>
          <w:lang w:val="sr-Latn-CS"/>
        </w:rPr>
      </w:pPr>
      <w:r w:rsidRPr="00236AF6">
        <w:rPr>
          <w:sz w:val="23"/>
          <w:szCs w:val="23"/>
        </w:rPr>
        <w:t>Датум</w:t>
      </w:r>
      <w:r w:rsidRPr="00236AF6">
        <w:rPr>
          <w:sz w:val="23"/>
          <w:szCs w:val="23"/>
          <w:lang w:val="sr-Latn-CS"/>
        </w:rPr>
        <w:t xml:space="preserve">: </w:t>
      </w:r>
      <w:r w:rsidRPr="00236AF6">
        <w:rPr>
          <w:sz w:val="23"/>
          <w:szCs w:val="23"/>
        </w:rPr>
        <w:t xml:space="preserve">            _________________</w:t>
      </w:r>
    </w:p>
    <w:p w:rsidR="00233E91" w:rsidRPr="00236AF6" w:rsidRDefault="00233E91" w:rsidP="00233E91">
      <w:pPr>
        <w:ind w:firstLine="720"/>
        <w:jc w:val="both"/>
        <w:rPr>
          <w:sz w:val="23"/>
          <w:szCs w:val="23"/>
          <w:lang w:val="sr-Latn-CS"/>
        </w:rPr>
      </w:pPr>
    </w:p>
    <w:p w:rsidR="00233E91" w:rsidRPr="00236AF6" w:rsidRDefault="00233E91" w:rsidP="00F90EDB">
      <w:pPr>
        <w:ind w:firstLine="720"/>
        <w:rPr>
          <w:sz w:val="23"/>
          <w:szCs w:val="23"/>
          <w:lang w:val="sr-Latn-CS"/>
        </w:rPr>
      </w:pPr>
      <w:r w:rsidRPr="00236AF6">
        <w:rPr>
          <w:sz w:val="23"/>
          <w:szCs w:val="23"/>
          <w:lang w:val="sr-Latn-CS"/>
        </w:rPr>
        <w:t>______________________________________________</w:t>
      </w:r>
    </w:p>
    <w:p w:rsidR="00233E91" w:rsidRPr="00236AF6" w:rsidRDefault="00233E91" w:rsidP="00F90EDB">
      <w:pPr>
        <w:ind w:firstLine="720"/>
        <w:rPr>
          <w:sz w:val="23"/>
          <w:szCs w:val="23"/>
          <w:lang w:val="sr-Latn-CS"/>
        </w:rPr>
      </w:pPr>
      <w:r w:rsidRPr="00236AF6">
        <w:rPr>
          <w:sz w:val="23"/>
          <w:szCs w:val="23"/>
          <w:lang w:val="sr-Latn-CS"/>
        </w:rPr>
        <w:t>______________________________________________</w:t>
      </w:r>
    </w:p>
    <w:p w:rsidR="00233E91" w:rsidRPr="00236AF6" w:rsidRDefault="00233E91" w:rsidP="00F90EDB">
      <w:pPr>
        <w:ind w:firstLine="720"/>
        <w:rPr>
          <w:sz w:val="23"/>
          <w:szCs w:val="23"/>
          <w:lang w:val="sr-Latn-CS"/>
        </w:rPr>
      </w:pPr>
      <w:r w:rsidRPr="00236AF6">
        <w:rPr>
          <w:sz w:val="23"/>
          <w:szCs w:val="23"/>
          <w:lang w:val="sr-Latn-CS"/>
        </w:rPr>
        <w:t>______________________________________________</w:t>
      </w:r>
    </w:p>
    <w:p w:rsidR="00233E91" w:rsidRPr="00236AF6" w:rsidRDefault="00233E91" w:rsidP="00F90EDB">
      <w:pPr>
        <w:ind w:firstLine="720"/>
        <w:rPr>
          <w:sz w:val="23"/>
          <w:szCs w:val="23"/>
          <w:lang w:val="sr-Latn-CS"/>
        </w:rPr>
      </w:pPr>
      <w:r w:rsidRPr="00236AF6">
        <w:rPr>
          <w:sz w:val="23"/>
          <w:szCs w:val="23"/>
          <w:lang w:val="sr-Latn-CS"/>
        </w:rPr>
        <w:t>Име и презиме / назив / и адреса подносиоца захтева</w:t>
      </w:r>
    </w:p>
    <w:p w:rsidR="00233E91" w:rsidRPr="00236AF6" w:rsidRDefault="00233E91" w:rsidP="00233E91">
      <w:pPr>
        <w:ind w:firstLine="720"/>
        <w:jc w:val="center"/>
        <w:rPr>
          <w:sz w:val="23"/>
          <w:szCs w:val="23"/>
          <w:lang w:val="sr-Latn-CS"/>
        </w:rPr>
      </w:pPr>
    </w:p>
    <w:p w:rsidR="00233E91" w:rsidRPr="00236AF6" w:rsidRDefault="00233E91" w:rsidP="00233E91">
      <w:pPr>
        <w:jc w:val="both"/>
        <w:rPr>
          <w:sz w:val="23"/>
          <w:szCs w:val="23"/>
          <w:lang w:val="sr-Latn-CS"/>
        </w:rPr>
      </w:pPr>
    </w:p>
    <w:p w:rsidR="00233E91" w:rsidRPr="00236AF6" w:rsidRDefault="00233E91" w:rsidP="00233E91">
      <w:pPr>
        <w:jc w:val="center"/>
        <w:rPr>
          <w:b/>
          <w:sz w:val="23"/>
          <w:szCs w:val="23"/>
        </w:rPr>
      </w:pPr>
      <w:r w:rsidRPr="00236AF6">
        <w:rPr>
          <w:b/>
          <w:sz w:val="23"/>
          <w:szCs w:val="23"/>
        </w:rPr>
        <w:t>О Б А В Е Ш Т Е Њ Е</w:t>
      </w:r>
    </w:p>
    <w:p w:rsidR="00233E91" w:rsidRPr="00236AF6" w:rsidRDefault="00233E91" w:rsidP="00233E91">
      <w:pPr>
        <w:jc w:val="center"/>
        <w:rPr>
          <w:b/>
          <w:sz w:val="23"/>
          <w:szCs w:val="23"/>
        </w:rPr>
      </w:pPr>
      <w:r w:rsidRPr="00236AF6">
        <w:rPr>
          <w:b/>
          <w:sz w:val="23"/>
          <w:szCs w:val="23"/>
        </w:rPr>
        <w:t>о стављању на увид документа који садржи</w:t>
      </w:r>
    </w:p>
    <w:p w:rsidR="00233E91" w:rsidRPr="00236AF6" w:rsidRDefault="00233E91" w:rsidP="00233E91">
      <w:pPr>
        <w:jc w:val="center"/>
        <w:rPr>
          <w:b/>
          <w:sz w:val="23"/>
          <w:szCs w:val="23"/>
        </w:rPr>
      </w:pPr>
      <w:r w:rsidRPr="00236AF6">
        <w:rPr>
          <w:b/>
          <w:sz w:val="23"/>
          <w:szCs w:val="23"/>
        </w:rPr>
        <w:t>тражену информацију и о изради копије</w:t>
      </w:r>
    </w:p>
    <w:p w:rsidR="00233E91" w:rsidRPr="00236AF6" w:rsidRDefault="00233E91" w:rsidP="00233E91">
      <w:pPr>
        <w:ind w:firstLine="720"/>
        <w:jc w:val="both"/>
        <w:rPr>
          <w:sz w:val="23"/>
          <w:szCs w:val="23"/>
        </w:rPr>
      </w:pPr>
    </w:p>
    <w:p w:rsidR="00233E91" w:rsidRPr="00236AF6" w:rsidRDefault="00233E91" w:rsidP="00F90EDB">
      <w:pPr>
        <w:ind w:left="720"/>
        <w:jc w:val="both"/>
        <w:rPr>
          <w:sz w:val="23"/>
          <w:szCs w:val="23"/>
          <w:lang w:val="sr-Latn-CS"/>
        </w:rPr>
      </w:pPr>
      <w:r w:rsidRPr="00236AF6">
        <w:rPr>
          <w:sz w:val="23"/>
          <w:szCs w:val="23"/>
        </w:rPr>
        <w:t>На основу члана 16. ст. 1. Закона о слободном приступу информацијама од јавног значаја</w:t>
      </w:r>
      <w:r w:rsidRPr="00236AF6">
        <w:rPr>
          <w:sz w:val="23"/>
          <w:szCs w:val="23"/>
          <w:lang w:val="sr-Latn-CS"/>
        </w:rPr>
        <w:t>,</w:t>
      </w:r>
      <w:r w:rsidRPr="00236AF6">
        <w:rPr>
          <w:sz w:val="23"/>
          <w:szCs w:val="23"/>
        </w:rPr>
        <w:t xml:space="preserve"> поступајући по </w:t>
      </w:r>
      <w:r w:rsidRPr="00236AF6">
        <w:rPr>
          <w:sz w:val="23"/>
          <w:szCs w:val="23"/>
          <w:lang w:val="sr-Latn-CS"/>
        </w:rPr>
        <w:t xml:space="preserve">вашем </w:t>
      </w:r>
      <w:r w:rsidRPr="00236AF6">
        <w:rPr>
          <w:sz w:val="23"/>
          <w:szCs w:val="23"/>
        </w:rPr>
        <w:t xml:space="preserve">захтеву </w:t>
      </w:r>
      <w:r w:rsidRPr="00236AF6">
        <w:rPr>
          <w:sz w:val="23"/>
          <w:szCs w:val="23"/>
          <w:lang w:val="sr-Latn-CS"/>
        </w:rPr>
        <w:t xml:space="preserve">за слободан приступ информацијама од _________год., којим сте тражили </w:t>
      </w:r>
      <w:r w:rsidRPr="00236AF6">
        <w:rPr>
          <w:sz w:val="23"/>
          <w:szCs w:val="23"/>
        </w:rPr>
        <w:t>увид у документ</w:t>
      </w:r>
      <w:r w:rsidRPr="00236AF6">
        <w:rPr>
          <w:sz w:val="23"/>
          <w:szCs w:val="23"/>
          <w:lang w:val="sr-Latn-CS"/>
        </w:rPr>
        <w:t xml:space="preserve">/е са информацијама о/ у вези са: </w:t>
      </w:r>
    </w:p>
    <w:p w:rsidR="00233E91" w:rsidRPr="00236AF6" w:rsidRDefault="00233E91" w:rsidP="00F90EDB">
      <w:pPr>
        <w:ind w:firstLine="720"/>
        <w:rPr>
          <w:sz w:val="23"/>
          <w:szCs w:val="23"/>
          <w:lang w:val="sr-Latn-CS"/>
        </w:rPr>
      </w:pPr>
      <w:r w:rsidRPr="00236AF6">
        <w:rPr>
          <w:sz w:val="23"/>
          <w:szCs w:val="23"/>
          <w:lang w:val="sr-Latn-CS"/>
        </w:rPr>
        <w:t>___________________________________________________________________________</w:t>
      </w:r>
    </w:p>
    <w:p w:rsidR="00233E91" w:rsidRPr="00236AF6" w:rsidRDefault="00233E91" w:rsidP="00F90EDB">
      <w:pPr>
        <w:ind w:firstLine="720"/>
        <w:rPr>
          <w:sz w:val="23"/>
          <w:szCs w:val="23"/>
          <w:lang w:val="sr-Latn-CS"/>
        </w:rPr>
      </w:pPr>
      <w:r w:rsidRPr="00236AF6">
        <w:rPr>
          <w:sz w:val="23"/>
          <w:szCs w:val="23"/>
          <w:lang w:val="sr-Latn-CS"/>
        </w:rPr>
        <w:t>___________________________________________________________________________</w:t>
      </w:r>
    </w:p>
    <w:p w:rsidR="00233E91" w:rsidRPr="00236AF6" w:rsidRDefault="00233E91" w:rsidP="00F90EDB">
      <w:pPr>
        <w:ind w:firstLine="720"/>
        <w:rPr>
          <w:sz w:val="23"/>
          <w:szCs w:val="23"/>
          <w:lang w:val="sr-Latn-CS"/>
        </w:rPr>
      </w:pPr>
      <w:r w:rsidRPr="00236AF6">
        <w:rPr>
          <w:sz w:val="23"/>
          <w:szCs w:val="23"/>
          <w:lang w:val="sr-Latn-CS"/>
        </w:rPr>
        <w:t>___________________________________________________________________________</w:t>
      </w:r>
    </w:p>
    <w:p w:rsidR="00233E91" w:rsidRPr="00236AF6" w:rsidRDefault="00233E91" w:rsidP="00233E91">
      <w:pPr>
        <w:jc w:val="center"/>
        <w:rPr>
          <w:sz w:val="23"/>
          <w:szCs w:val="23"/>
          <w:lang w:val="sr-Latn-CS"/>
        </w:rPr>
      </w:pPr>
      <w:r w:rsidRPr="00236AF6">
        <w:rPr>
          <w:sz w:val="23"/>
          <w:szCs w:val="23"/>
          <w:lang w:val="sr-Latn-CS"/>
        </w:rPr>
        <w:lastRenderedPageBreak/>
        <w:t>(</w:t>
      </w:r>
      <w:r w:rsidRPr="00236AF6">
        <w:rPr>
          <w:sz w:val="23"/>
          <w:szCs w:val="23"/>
        </w:rPr>
        <w:t>опис тражене информације</w:t>
      </w:r>
      <w:r w:rsidRPr="00236AF6">
        <w:rPr>
          <w:sz w:val="23"/>
          <w:szCs w:val="23"/>
          <w:lang w:val="sr-Latn-CS"/>
        </w:rPr>
        <w:t>)</w:t>
      </w:r>
    </w:p>
    <w:p w:rsidR="00233E91" w:rsidRPr="00236AF6" w:rsidRDefault="00233E91" w:rsidP="00233E91">
      <w:pPr>
        <w:ind w:left="1440" w:firstLine="720"/>
        <w:rPr>
          <w:sz w:val="23"/>
          <w:szCs w:val="23"/>
          <w:lang w:val="sr-Latn-CS"/>
        </w:rPr>
      </w:pPr>
    </w:p>
    <w:p w:rsidR="00233E91" w:rsidRPr="00236AF6" w:rsidRDefault="00233E91" w:rsidP="00F90EDB">
      <w:pPr>
        <w:ind w:left="720"/>
        <w:jc w:val="both"/>
        <w:rPr>
          <w:sz w:val="23"/>
          <w:szCs w:val="23"/>
          <w:lang w:val="sr-Latn-CS"/>
        </w:rPr>
      </w:pPr>
      <w:r w:rsidRPr="00236AF6">
        <w:rPr>
          <w:sz w:val="23"/>
          <w:szCs w:val="23"/>
        </w:rPr>
        <w:t xml:space="preserve">обавештавамо вас да дана </w:t>
      </w:r>
      <w:r w:rsidRPr="00236AF6">
        <w:rPr>
          <w:sz w:val="23"/>
          <w:szCs w:val="23"/>
          <w:lang w:val="sr-Latn-CS"/>
        </w:rPr>
        <w:t>_______________</w:t>
      </w:r>
      <w:r w:rsidRPr="00236AF6">
        <w:rPr>
          <w:sz w:val="23"/>
          <w:szCs w:val="23"/>
        </w:rPr>
        <w:t xml:space="preserve">, у </w:t>
      </w:r>
      <w:r w:rsidRPr="00236AF6">
        <w:rPr>
          <w:sz w:val="23"/>
          <w:szCs w:val="23"/>
          <w:lang w:val="sr-Latn-CS"/>
        </w:rPr>
        <w:t>_____ часова, односно у времену од ____ до ___ часова</w:t>
      </w:r>
      <w:r w:rsidRPr="00236AF6">
        <w:rPr>
          <w:sz w:val="23"/>
          <w:szCs w:val="23"/>
        </w:rPr>
        <w:t xml:space="preserve">, у просторијама органа </w:t>
      </w:r>
      <w:r w:rsidRPr="00236AF6">
        <w:rPr>
          <w:sz w:val="23"/>
          <w:szCs w:val="23"/>
          <w:lang w:val="sr-Latn-CS"/>
        </w:rPr>
        <w:t>у ___________________ул</w:t>
      </w:r>
      <w:r w:rsidRPr="00236AF6">
        <w:rPr>
          <w:sz w:val="23"/>
          <w:szCs w:val="23"/>
        </w:rPr>
        <w:t>.</w:t>
      </w:r>
      <w:r w:rsidRPr="00236AF6">
        <w:rPr>
          <w:sz w:val="23"/>
          <w:szCs w:val="23"/>
          <w:lang w:val="sr-Latn-CS"/>
        </w:rPr>
        <w:t xml:space="preserve"> ____________________ бр</w:t>
      </w:r>
      <w:r w:rsidRPr="00236AF6">
        <w:rPr>
          <w:sz w:val="23"/>
          <w:szCs w:val="23"/>
        </w:rPr>
        <w:t>.</w:t>
      </w:r>
      <w:r w:rsidRPr="00236AF6">
        <w:rPr>
          <w:sz w:val="23"/>
          <w:szCs w:val="23"/>
          <w:lang w:val="sr-Latn-CS"/>
        </w:rPr>
        <w:t xml:space="preserve"> ______, канцеларија бр. ____ </w:t>
      </w:r>
      <w:r w:rsidRPr="00236AF6">
        <w:rPr>
          <w:sz w:val="23"/>
          <w:szCs w:val="23"/>
        </w:rPr>
        <w:t xml:space="preserve">можете </w:t>
      </w:r>
      <w:r w:rsidRPr="00236AF6">
        <w:rPr>
          <w:b/>
          <w:sz w:val="23"/>
          <w:szCs w:val="23"/>
        </w:rPr>
        <w:t>извршити увид</w:t>
      </w:r>
      <w:r w:rsidRPr="00236AF6">
        <w:rPr>
          <w:sz w:val="23"/>
          <w:szCs w:val="23"/>
        </w:rPr>
        <w:t xml:space="preserve"> у документ</w:t>
      </w:r>
      <w:r w:rsidRPr="00236AF6">
        <w:rPr>
          <w:sz w:val="23"/>
          <w:szCs w:val="23"/>
          <w:lang w:val="sr-Latn-CS"/>
        </w:rPr>
        <w:t>/е</w:t>
      </w:r>
      <w:r w:rsidRPr="00236AF6">
        <w:rPr>
          <w:sz w:val="23"/>
          <w:szCs w:val="23"/>
        </w:rPr>
        <w:t xml:space="preserve"> у коме је садржана тражена информација</w:t>
      </w:r>
      <w:r w:rsidRPr="00236AF6">
        <w:rPr>
          <w:sz w:val="23"/>
          <w:szCs w:val="23"/>
          <w:lang w:val="sr-Latn-CS"/>
        </w:rPr>
        <w:t>.</w:t>
      </w:r>
    </w:p>
    <w:p w:rsidR="00233E91" w:rsidRPr="00236AF6" w:rsidRDefault="00233E91" w:rsidP="00233E91">
      <w:pPr>
        <w:jc w:val="both"/>
        <w:rPr>
          <w:sz w:val="23"/>
          <w:szCs w:val="23"/>
          <w:lang w:val="sr-Latn-CS"/>
        </w:rPr>
      </w:pPr>
    </w:p>
    <w:p w:rsidR="00233E91" w:rsidRPr="00236AF6" w:rsidRDefault="00233E91" w:rsidP="00233E91">
      <w:pPr>
        <w:jc w:val="both"/>
        <w:rPr>
          <w:sz w:val="23"/>
          <w:szCs w:val="23"/>
          <w:lang w:val="sr-Latn-CS"/>
        </w:rPr>
      </w:pPr>
      <w:r w:rsidRPr="00236AF6">
        <w:rPr>
          <w:sz w:val="23"/>
          <w:szCs w:val="23"/>
        </w:rPr>
        <w:tab/>
        <w:t>Том приликом, на ваш захтев</w:t>
      </w:r>
      <w:r w:rsidRPr="00236AF6">
        <w:rPr>
          <w:sz w:val="23"/>
          <w:szCs w:val="23"/>
          <w:lang w:val="sr-Latn-CS"/>
        </w:rPr>
        <w:t xml:space="preserve">,може </w:t>
      </w:r>
      <w:r w:rsidRPr="00236AF6">
        <w:rPr>
          <w:sz w:val="23"/>
          <w:szCs w:val="23"/>
        </w:rPr>
        <w:t xml:space="preserve">вам </w:t>
      </w:r>
      <w:r w:rsidRPr="00236AF6">
        <w:rPr>
          <w:sz w:val="23"/>
          <w:szCs w:val="23"/>
          <w:lang w:val="sr-Latn-CS"/>
        </w:rPr>
        <w:t xml:space="preserve">се </w:t>
      </w:r>
      <w:r w:rsidRPr="00236AF6">
        <w:rPr>
          <w:sz w:val="23"/>
          <w:szCs w:val="23"/>
        </w:rPr>
        <w:t>издат</w:t>
      </w:r>
      <w:r w:rsidRPr="00236AF6">
        <w:rPr>
          <w:sz w:val="23"/>
          <w:szCs w:val="23"/>
          <w:lang w:val="sr-Latn-CS"/>
        </w:rPr>
        <w:t>и</w:t>
      </w:r>
      <w:r w:rsidRPr="00236AF6">
        <w:rPr>
          <w:sz w:val="23"/>
          <w:szCs w:val="23"/>
        </w:rPr>
        <w:t xml:space="preserve"> и копија документа са траженом информацијом.</w:t>
      </w:r>
    </w:p>
    <w:p w:rsidR="00233E91" w:rsidRPr="00236AF6" w:rsidRDefault="00233E91" w:rsidP="00233E91">
      <w:pPr>
        <w:jc w:val="both"/>
        <w:rPr>
          <w:sz w:val="23"/>
          <w:szCs w:val="23"/>
          <w:lang w:val="sr-Latn-CS"/>
        </w:rPr>
      </w:pPr>
    </w:p>
    <w:p w:rsidR="00233E91" w:rsidRPr="00236AF6" w:rsidRDefault="00233E91" w:rsidP="00F90EDB">
      <w:pPr>
        <w:ind w:left="720"/>
        <w:jc w:val="both"/>
        <w:rPr>
          <w:sz w:val="23"/>
          <w:szCs w:val="23"/>
          <w:lang w:val="sr-Latn-CS"/>
        </w:rPr>
      </w:pPr>
      <w:r w:rsidRPr="00236AF6">
        <w:rPr>
          <w:sz w:val="23"/>
          <w:szCs w:val="23"/>
          <w:lang w:val="sr-Latn-CS"/>
        </w:rPr>
        <w:t xml:space="preserve">Трошкови су утврђени Уредбом </w:t>
      </w:r>
      <w:r w:rsidR="004C13D4" w:rsidRPr="00236AF6">
        <w:rPr>
          <w:sz w:val="23"/>
          <w:szCs w:val="23"/>
        </w:rPr>
        <w:t xml:space="preserve">о висини накнаде нужних трошкова за издавање копије документа  </w:t>
      </w:r>
      <w:r w:rsidR="009C2AB6" w:rsidRPr="00236AF6">
        <w:rPr>
          <w:sz w:val="23"/>
          <w:szCs w:val="23"/>
        </w:rPr>
        <w:t>на којима се налазе</w:t>
      </w:r>
      <w:r w:rsidR="004C13D4" w:rsidRPr="00236AF6">
        <w:rPr>
          <w:sz w:val="23"/>
          <w:szCs w:val="23"/>
        </w:rPr>
        <w:t xml:space="preserve"> информације од јавног </w:t>
      </w:r>
      <w:r w:rsidR="009C2AB6" w:rsidRPr="00236AF6">
        <w:rPr>
          <w:sz w:val="23"/>
          <w:szCs w:val="23"/>
        </w:rPr>
        <w:t>значаја</w:t>
      </w:r>
      <w:r w:rsidRPr="00236AF6">
        <w:rPr>
          <w:sz w:val="23"/>
          <w:szCs w:val="23"/>
          <w:lang w:val="sr-Latn-CS"/>
        </w:rPr>
        <w:t xml:space="preserve"> („Сл.гласник РС“</w:t>
      </w:r>
      <w:r w:rsidRPr="00236AF6">
        <w:rPr>
          <w:sz w:val="23"/>
          <w:szCs w:val="23"/>
        </w:rPr>
        <w:t>,</w:t>
      </w:r>
      <w:r w:rsidRPr="00236AF6">
        <w:rPr>
          <w:sz w:val="23"/>
          <w:szCs w:val="23"/>
          <w:lang w:val="sr-Latn-CS"/>
        </w:rPr>
        <w:t xml:space="preserve"> бр. 8/06)</w:t>
      </w:r>
      <w:r w:rsidRPr="00236AF6">
        <w:rPr>
          <w:sz w:val="23"/>
          <w:szCs w:val="23"/>
        </w:rPr>
        <w:t>,</w:t>
      </w:r>
      <w:r w:rsidRPr="00236AF6">
        <w:rPr>
          <w:sz w:val="23"/>
          <w:szCs w:val="23"/>
          <w:lang w:val="sr-Latn-CS"/>
        </w:rPr>
        <w:t xml:space="preserve"> и то: к</w:t>
      </w:r>
      <w:r w:rsidRPr="00236AF6">
        <w:rPr>
          <w:sz w:val="23"/>
          <w:szCs w:val="23"/>
        </w:rPr>
        <w:t xml:space="preserve">опија стране А4 формата износи </w:t>
      </w:r>
      <w:r w:rsidRPr="00236AF6">
        <w:rPr>
          <w:sz w:val="23"/>
          <w:szCs w:val="23"/>
          <w:lang w:val="sr-Latn-CS"/>
        </w:rPr>
        <w:t>3</w:t>
      </w:r>
      <w:r w:rsidRPr="00236AF6">
        <w:rPr>
          <w:sz w:val="23"/>
          <w:szCs w:val="23"/>
        </w:rPr>
        <w:t xml:space="preserve"> динара</w:t>
      </w:r>
      <w:r w:rsidRPr="00236AF6">
        <w:rPr>
          <w:sz w:val="23"/>
          <w:szCs w:val="23"/>
          <w:lang w:val="sr-Latn-CS"/>
        </w:rPr>
        <w:t>, А3 формата 6 динара, CD 35 динара, дискете 20 динара, DVD 40 динара, аудио</w:t>
      </w:r>
      <w:r w:rsidRPr="00236AF6">
        <w:rPr>
          <w:sz w:val="23"/>
          <w:szCs w:val="23"/>
        </w:rPr>
        <w:t>-</w:t>
      </w:r>
      <w:r w:rsidRPr="00236AF6">
        <w:rPr>
          <w:sz w:val="23"/>
          <w:szCs w:val="23"/>
          <w:lang w:val="sr-Latn-CS"/>
        </w:rPr>
        <w:t>касета– 150 динара, видео</w:t>
      </w:r>
      <w:r w:rsidRPr="00236AF6">
        <w:rPr>
          <w:sz w:val="23"/>
          <w:szCs w:val="23"/>
        </w:rPr>
        <w:t>-</w:t>
      </w:r>
      <w:r w:rsidRPr="00236AF6">
        <w:rPr>
          <w:sz w:val="23"/>
          <w:szCs w:val="23"/>
          <w:lang w:val="sr-Latn-CS"/>
        </w:rPr>
        <w:t>касета 300 динара, претварање једне стране документа из физичког у електронски облик– 30 динара</w:t>
      </w:r>
      <w:r w:rsidRPr="00236AF6">
        <w:rPr>
          <w:sz w:val="23"/>
          <w:szCs w:val="23"/>
        </w:rPr>
        <w:t>.</w:t>
      </w:r>
    </w:p>
    <w:p w:rsidR="00233E91" w:rsidRPr="00236AF6" w:rsidRDefault="00233E91" w:rsidP="00F90EDB">
      <w:pPr>
        <w:ind w:left="720"/>
        <w:jc w:val="both"/>
        <w:rPr>
          <w:sz w:val="23"/>
          <w:szCs w:val="23"/>
          <w:lang w:val="sr-Latn-CS"/>
        </w:rPr>
      </w:pPr>
      <w:r w:rsidRPr="00236AF6">
        <w:rPr>
          <w:sz w:val="23"/>
          <w:szCs w:val="23"/>
        </w:rPr>
        <w:t xml:space="preserve">Износ укупних трошкова израде копије документа </w:t>
      </w:r>
      <w:r w:rsidRPr="00236AF6">
        <w:rPr>
          <w:sz w:val="23"/>
          <w:szCs w:val="23"/>
          <w:lang w:val="sr-Latn-CS"/>
        </w:rPr>
        <w:t xml:space="preserve">по вашем захтеву </w:t>
      </w:r>
      <w:r w:rsidRPr="00236AF6">
        <w:rPr>
          <w:sz w:val="23"/>
          <w:szCs w:val="23"/>
        </w:rPr>
        <w:t xml:space="preserve">износи </w:t>
      </w:r>
      <w:r w:rsidRPr="00236AF6">
        <w:rPr>
          <w:sz w:val="23"/>
          <w:szCs w:val="23"/>
          <w:lang w:val="sr-Latn-CS"/>
        </w:rPr>
        <w:t>............</w:t>
      </w:r>
      <w:r w:rsidRPr="00236AF6">
        <w:rPr>
          <w:sz w:val="23"/>
          <w:szCs w:val="23"/>
        </w:rPr>
        <w:t xml:space="preserve"> динара и уплаћује се на жиро-рачун</w:t>
      </w:r>
      <w:r w:rsidRPr="00236AF6">
        <w:rPr>
          <w:sz w:val="23"/>
          <w:szCs w:val="23"/>
          <w:lang w:val="sr-Latn-CS"/>
        </w:rPr>
        <w:t xml:space="preserve"> Буџета Републике Србијебр. 840-742328-843-30, с позивом на број 97–ознака шифре општине/града где се налази орган власти (из Правилника о условима и начину вођења рачуна –„Сл.</w:t>
      </w:r>
      <w:r w:rsidRPr="00236AF6">
        <w:rPr>
          <w:sz w:val="23"/>
          <w:szCs w:val="23"/>
        </w:rPr>
        <w:t xml:space="preserve"> г</w:t>
      </w:r>
      <w:r w:rsidRPr="00236AF6">
        <w:rPr>
          <w:sz w:val="23"/>
          <w:szCs w:val="23"/>
          <w:lang w:val="sr-Latn-CS"/>
        </w:rPr>
        <w:t>ласник РС“</w:t>
      </w:r>
      <w:r w:rsidRPr="00236AF6">
        <w:rPr>
          <w:sz w:val="23"/>
          <w:szCs w:val="23"/>
        </w:rPr>
        <w:t>,</w:t>
      </w:r>
      <w:r w:rsidRPr="00236AF6">
        <w:rPr>
          <w:sz w:val="23"/>
          <w:szCs w:val="23"/>
          <w:lang w:val="sr-Latn-CS"/>
        </w:rPr>
        <w:t xml:space="preserve"> 20/07...40/10)</w:t>
      </w:r>
      <w:r w:rsidRPr="00236AF6">
        <w:rPr>
          <w:sz w:val="23"/>
          <w:szCs w:val="23"/>
        </w:rPr>
        <w:t>.</w:t>
      </w:r>
    </w:p>
    <w:p w:rsidR="00233E91" w:rsidRPr="00236AF6" w:rsidRDefault="00233E91" w:rsidP="00233E91">
      <w:pPr>
        <w:ind w:firstLine="720"/>
        <w:jc w:val="both"/>
        <w:rPr>
          <w:sz w:val="23"/>
          <w:szCs w:val="23"/>
        </w:rPr>
      </w:pPr>
    </w:p>
    <w:p w:rsidR="00233E91" w:rsidRPr="00236AF6" w:rsidRDefault="00233E91" w:rsidP="00F90EDB">
      <w:pPr>
        <w:ind w:firstLine="720"/>
        <w:jc w:val="both"/>
        <w:rPr>
          <w:sz w:val="23"/>
          <w:szCs w:val="23"/>
        </w:rPr>
      </w:pPr>
      <w:r w:rsidRPr="00236AF6">
        <w:rPr>
          <w:sz w:val="23"/>
          <w:szCs w:val="23"/>
        </w:rPr>
        <w:t>Достављено:</w:t>
      </w:r>
    </w:p>
    <w:p w:rsidR="00233E91" w:rsidRPr="00236AF6" w:rsidRDefault="00233E91" w:rsidP="00574AB2">
      <w:pPr>
        <w:numPr>
          <w:ilvl w:val="0"/>
          <w:numId w:val="3"/>
        </w:numPr>
        <w:ind w:hanging="720"/>
        <w:jc w:val="both"/>
        <w:rPr>
          <w:sz w:val="23"/>
          <w:szCs w:val="23"/>
        </w:rPr>
      </w:pPr>
      <w:r w:rsidRPr="00236AF6">
        <w:rPr>
          <w:sz w:val="23"/>
          <w:szCs w:val="23"/>
        </w:rPr>
        <w:t xml:space="preserve">Именованом </w:t>
      </w:r>
      <w:r w:rsidRPr="00236AF6">
        <w:rPr>
          <w:sz w:val="23"/>
          <w:szCs w:val="23"/>
        </w:rPr>
        <w:tab/>
      </w:r>
      <w:r w:rsidRPr="00236AF6">
        <w:rPr>
          <w:sz w:val="23"/>
          <w:szCs w:val="23"/>
        </w:rPr>
        <w:tab/>
        <w:t>(М.П.)</w:t>
      </w:r>
    </w:p>
    <w:p w:rsidR="00233E91" w:rsidRPr="00236AF6" w:rsidRDefault="00233E91" w:rsidP="00574AB2">
      <w:pPr>
        <w:numPr>
          <w:ilvl w:val="0"/>
          <w:numId w:val="3"/>
        </w:numPr>
        <w:ind w:hanging="720"/>
        <w:jc w:val="both"/>
        <w:rPr>
          <w:sz w:val="23"/>
          <w:szCs w:val="23"/>
        </w:rPr>
      </w:pPr>
      <w:r w:rsidRPr="00236AF6">
        <w:rPr>
          <w:sz w:val="23"/>
          <w:szCs w:val="23"/>
        </w:rPr>
        <w:t>Архиви</w:t>
      </w:r>
    </w:p>
    <w:p w:rsidR="00233E91" w:rsidRPr="00236AF6" w:rsidRDefault="00233E91" w:rsidP="00233E91">
      <w:pPr>
        <w:rPr>
          <w:sz w:val="23"/>
          <w:szCs w:val="23"/>
        </w:rPr>
      </w:pP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r>
      <w:r w:rsidRPr="00236AF6">
        <w:rPr>
          <w:sz w:val="23"/>
          <w:szCs w:val="23"/>
        </w:rPr>
        <w:tab/>
        <w:t xml:space="preserve">         _____________________________</w:t>
      </w:r>
    </w:p>
    <w:p w:rsidR="00233E91" w:rsidRPr="00236AF6" w:rsidRDefault="00233E91" w:rsidP="00233E91">
      <w:pPr>
        <w:rPr>
          <w:sz w:val="23"/>
          <w:szCs w:val="23"/>
        </w:rPr>
      </w:pPr>
      <w:r w:rsidRPr="00236AF6">
        <w:rPr>
          <w:sz w:val="23"/>
          <w:szCs w:val="23"/>
        </w:rPr>
        <w:t>(потпис овлашћеног лица,</w:t>
      </w:r>
      <w:r w:rsidRPr="00236AF6">
        <w:rPr>
          <w:sz w:val="23"/>
          <w:szCs w:val="23"/>
          <w:lang w:val="sr-Latn-CS"/>
        </w:rPr>
        <w:t xml:space="preserve"> односно</w:t>
      </w:r>
      <w:r w:rsidRPr="00236AF6">
        <w:rPr>
          <w:sz w:val="23"/>
          <w:szCs w:val="23"/>
        </w:rPr>
        <w:t xml:space="preserve"> руководиоца органа)</w:t>
      </w:r>
    </w:p>
    <w:p w:rsidR="00D84787" w:rsidRPr="00236AF6" w:rsidRDefault="00D84787" w:rsidP="00233E91">
      <w:pPr>
        <w:rPr>
          <w:sz w:val="23"/>
          <w:szCs w:val="23"/>
          <w:lang w:val="sr-Latn-CS"/>
        </w:rPr>
      </w:pPr>
    </w:p>
    <w:p w:rsidR="00565D03" w:rsidRPr="00236AF6" w:rsidRDefault="00565D03" w:rsidP="00FD6B79">
      <w:pPr>
        <w:rPr>
          <w:b/>
          <w:sz w:val="23"/>
          <w:szCs w:val="23"/>
        </w:rPr>
      </w:pPr>
    </w:p>
    <w:p w:rsidR="00E94839" w:rsidRDefault="00E94839" w:rsidP="00233E91">
      <w:pPr>
        <w:autoSpaceDE w:val="0"/>
        <w:autoSpaceDN w:val="0"/>
        <w:adjustRightInd w:val="0"/>
        <w:jc w:val="center"/>
        <w:rPr>
          <w:b/>
          <w:sz w:val="23"/>
          <w:szCs w:val="23"/>
          <w:lang w:val="en-US"/>
        </w:rPr>
      </w:pPr>
    </w:p>
    <w:p w:rsidR="00E94839" w:rsidRDefault="00E94839" w:rsidP="00233E91">
      <w:pPr>
        <w:autoSpaceDE w:val="0"/>
        <w:autoSpaceDN w:val="0"/>
        <w:adjustRightInd w:val="0"/>
        <w:jc w:val="center"/>
        <w:rPr>
          <w:b/>
          <w:sz w:val="23"/>
          <w:szCs w:val="23"/>
          <w:lang w:val="en-US"/>
        </w:rPr>
      </w:pPr>
    </w:p>
    <w:p w:rsidR="00233E91" w:rsidRPr="00236AF6" w:rsidRDefault="00233E91" w:rsidP="00233E91">
      <w:pPr>
        <w:autoSpaceDE w:val="0"/>
        <w:autoSpaceDN w:val="0"/>
        <w:adjustRightInd w:val="0"/>
        <w:jc w:val="center"/>
        <w:rPr>
          <w:b/>
          <w:sz w:val="23"/>
          <w:szCs w:val="23"/>
          <w:lang w:val="ru-RU"/>
        </w:rPr>
      </w:pPr>
      <w:r w:rsidRPr="00236AF6">
        <w:rPr>
          <w:b/>
          <w:sz w:val="23"/>
          <w:szCs w:val="23"/>
          <w:lang w:val="ru-RU"/>
        </w:rPr>
        <w:t xml:space="preserve">ЖАЛБА  против одлуке органа власти којом је </w:t>
      </w:r>
      <w:r w:rsidRPr="00236AF6">
        <w:rPr>
          <w:b/>
          <w:sz w:val="23"/>
          <w:szCs w:val="23"/>
          <w:u w:val="single"/>
          <w:lang w:val="ru-RU"/>
        </w:rPr>
        <w:t>одбијен или одбачен захтев</w:t>
      </w:r>
    </w:p>
    <w:p w:rsidR="00233E91" w:rsidRPr="00236AF6" w:rsidRDefault="00233E91" w:rsidP="00233E91">
      <w:pPr>
        <w:autoSpaceDE w:val="0"/>
        <w:autoSpaceDN w:val="0"/>
        <w:adjustRightInd w:val="0"/>
        <w:jc w:val="center"/>
        <w:rPr>
          <w:b/>
          <w:sz w:val="23"/>
          <w:szCs w:val="23"/>
          <w:lang w:val="ru-RU"/>
        </w:rPr>
      </w:pPr>
      <w:r w:rsidRPr="00236AF6">
        <w:rPr>
          <w:b/>
          <w:sz w:val="23"/>
          <w:szCs w:val="23"/>
          <w:lang w:val="ru-RU"/>
        </w:rPr>
        <w:t>за приступ информацији</w:t>
      </w:r>
    </w:p>
    <w:p w:rsidR="00233E91" w:rsidRPr="00236AF6" w:rsidRDefault="00233E91" w:rsidP="00233E91">
      <w:pPr>
        <w:rPr>
          <w:b/>
          <w:sz w:val="23"/>
          <w:szCs w:val="23"/>
          <w:lang w:val="ru-RU"/>
        </w:rPr>
      </w:pPr>
    </w:p>
    <w:p w:rsidR="00233E91" w:rsidRPr="00236AF6" w:rsidRDefault="00233E91" w:rsidP="00F90EDB">
      <w:pPr>
        <w:ind w:firstLine="720"/>
        <w:rPr>
          <w:b/>
          <w:sz w:val="23"/>
          <w:szCs w:val="23"/>
          <w:lang w:val="ru-RU"/>
        </w:rPr>
      </w:pPr>
      <w:r w:rsidRPr="00236AF6">
        <w:rPr>
          <w:b/>
          <w:sz w:val="23"/>
          <w:szCs w:val="23"/>
          <w:lang w:val="ru-RU"/>
        </w:rPr>
        <w:t>Поверенику за информације од јавног значаја и заштиту података о личности</w:t>
      </w:r>
    </w:p>
    <w:p w:rsidR="00233E91" w:rsidRPr="00236AF6" w:rsidRDefault="00233E91" w:rsidP="00F90EDB">
      <w:pPr>
        <w:ind w:firstLine="720"/>
        <w:rPr>
          <w:sz w:val="23"/>
          <w:szCs w:val="23"/>
          <w:lang w:val="ru-RU"/>
        </w:rPr>
      </w:pPr>
      <w:r w:rsidRPr="00236AF6">
        <w:rPr>
          <w:sz w:val="23"/>
          <w:szCs w:val="23"/>
          <w:lang w:val="ru-RU"/>
        </w:rPr>
        <w:t>Адреса за пошту: Београд, Булевар краља Александра 15</w:t>
      </w:r>
    </w:p>
    <w:p w:rsidR="00233E91" w:rsidRPr="00236AF6" w:rsidRDefault="00233E91" w:rsidP="00233E91">
      <w:pPr>
        <w:rPr>
          <w:sz w:val="23"/>
          <w:szCs w:val="23"/>
          <w:lang w:val="ru-RU"/>
        </w:rPr>
      </w:pPr>
    </w:p>
    <w:p w:rsidR="00233E91" w:rsidRPr="00236AF6" w:rsidRDefault="00233E91" w:rsidP="00233E91">
      <w:pPr>
        <w:jc w:val="center"/>
        <w:rPr>
          <w:b/>
          <w:sz w:val="23"/>
          <w:szCs w:val="23"/>
          <w:lang w:val="ru-RU"/>
        </w:rPr>
      </w:pPr>
      <w:r w:rsidRPr="00236AF6">
        <w:rPr>
          <w:b/>
          <w:sz w:val="23"/>
          <w:szCs w:val="23"/>
          <w:lang w:val="ru-RU"/>
        </w:rPr>
        <w:t xml:space="preserve">Ж А Л Б А </w:t>
      </w:r>
    </w:p>
    <w:p w:rsidR="00233E91" w:rsidRPr="00236AF6" w:rsidRDefault="00233E91" w:rsidP="00233E91">
      <w:pPr>
        <w:jc w:val="center"/>
        <w:rPr>
          <w:b/>
          <w:sz w:val="23"/>
          <w:szCs w:val="23"/>
          <w:lang w:val="ru-RU"/>
        </w:rPr>
      </w:pPr>
    </w:p>
    <w:p w:rsidR="00233E91" w:rsidRPr="00236AF6" w:rsidRDefault="00233E91" w:rsidP="00233E91">
      <w:pPr>
        <w:jc w:val="center"/>
        <w:rPr>
          <w:sz w:val="23"/>
          <w:szCs w:val="23"/>
          <w:lang w:val="ru-RU"/>
        </w:rPr>
      </w:pPr>
      <w:r w:rsidRPr="00236AF6">
        <w:rPr>
          <w:sz w:val="23"/>
          <w:szCs w:val="23"/>
          <w:lang w:val="ru-RU"/>
        </w:rPr>
        <w:t>(............................................................................................................................</w:t>
      </w:r>
    </w:p>
    <w:p w:rsidR="00233E91" w:rsidRPr="00236AF6" w:rsidRDefault="00233E91" w:rsidP="00233E91">
      <w:pPr>
        <w:jc w:val="center"/>
        <w:rPr>
          <w:sz w:val="23"/>
          <w:szCs w:val="23"/>
          <w:lang w:val="ru-RU"/>
        </w:rPr>
      </w:pPr>
      <w:r w:rsidRPr="00236AF6">
        <w:rPr>
          <w:sz w:val="23"/>
          <w:szCs w:val="23"/>
          <w:lang w:val="ru-RU"/>
        </w:rPr>
        <w:t>....................................................................................................................)</w:t>
      </w:r>
    </w:p>
    <w:p w:rsidR="00233E91" w:rsidRPr="00236AF6" w:rsidRDefault="00233E91" w:rsidP="00233E91">
      <w:pPr>
        <w:jc w:val="center"/>
        <w:rPr>
          <w:sz w:val="23"/>
          <w:szCs w:val="23"/>
          <w:lang w:val="ru-RU"/>
        </w:rPr>
      </w:pPr>
      <w:r w:rsidRPr="00236AF6">
        <w:rPr>
          <w:sz w:val="23"/>
          <w:szCs w:val="23"/>
          <w:lang w:val="ru-RU"/>
        </w:rPr>
        <w:t>Име, презиме, односно назив, адреса и седиште жалиоца)</w:t>
      </w:r>
    </w:p>
    <w:p w:rsidR="00233E91" w:rsidRPr="00236AF6" w:rsidRDefault="00233E91" w:rsidP="00233E91">
      <w:pPr>
        <w:jc w:val="both"/>
        <w:rPr>
          <w:sz w:val="23"/>
          <w:szCs w:val="23"/>
          <w:lang w:val="ru-RU"/>
        </w:rPr>
      </w:pPr>
    </w:p>
    <w:p w:rsidR="00233E91" w:rsidRPr="00236AF6" w:rsidRDefault="00233E91" w:rsidP="00233E91">
      <w:pPr>
        <w:ind w:firstLine="720"/>
        <w:jc w:val="center"/>
        <w:rPr>
          <w:sz w:val="23"/>
          <w:szCs w:val="23"/>
          <w:lang w:val="ru-RU"/>
        </w:rPr>
      </w:pPr>
      <w:r w:rsidRPr="00236AF6">
        <w:rPr>
          <w:sz w:val="23"/>
          <w:szCs w:val="23"/>
          <w:lang w:val="ru-RU"/>
        </w:rPr>
        <w:t>против решења-закључка (..........................................................................................................................................)</w:t>
      </w:r>
    </w:p>
    <w:p w:rsidR="00233E91" w:rsidRPr="00236AF6" w:rsidRDefault="00233E91" w:rsidP="00233E91">
      <w:pPr>
        <w:jc w:val="center"/>
        <w:rPr>
          <w:sz w:val="23"/>
          <w:szCs w:val="23"/>
          <w:lang w:val="ru-RU"/>
        </w:rPr>
      </w:pPr>
      <w:r w:rsidRPr="00236AF6">
        <w:rPr>
          <w:sz w:val="23"/>
          <w:szCs w:val="23"/>
          <w:lang w:val="ru-RU"/>
        </w:rPr>
        <w:t>(назив органа који је донео одлуку)</w:t>
      </w:r>
    </w:p>
    <w:p w:rsidR="00233E91" w:rsidRPr="00236AF6" w:rsidRDefault="00233E91" w:rsidP="00F90EDB">
      <w:pPr>
        <w:ind w:firstLine="720"/>
        <w:jc w:val="both"/>
        <w:rPr>
          <w:sz w:val="23"/>
          <w:szCs w:val="23"/>
          <w:lang w:val="ru-RU"/>
        </w:rPr>
      </w:pPr>
      <w:r w:rsidRPr="00236AF6">
        <w:rPr>
          <w:sz w:val="23"/>
          <w:szCs w:val="23"/>
          <w:lang w:val="ru-RU"/>
        </w:rPr>
        <w:t xml:space="preserve">Број.................................... од ............................... године. </w:t>
      </w:r>
    </w:p>
    <w:p w:rsidR="00233E91" w:rsidRPr="00236AF6" w:rsidRDefault="00233E91" w:rsidP="00233E91">
      <w:pPr>
        <w:jc w:val="both"/>
        <w:rPr>
          <w:sz w:val="23"/>
          <w:szCs w:val="23"/>
          <w:lang w:val="ru-RU"/>
        </w:rPr>
      </w:pPr>
    </w:p>
    <w:p w:rsidR="00233E91" w:rsidRPr="00236AF6" w:rsidRDefault="00233E91" w:rsidP="00F90EDB">
      <w:pPr>
        <w:ind w:left="720"/>
        <w:jc w:val="both"/>
        <w:rPr>
          <w:sz w:val="23"/>
          <w:szCs w:val="23"/>
          <w:lang w:val="ru-RU"/>
        </w:rPr>
      </w:pPr>
      <w:r w:rsidRPr="00236AF6">
        <w:rPr>
          <w:sz w:val="23"/>
          <w:szCs w:val="23"/>
          <w:lang w:val="ru-RU"/>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sidRPr="00236AF6">
        <w:rPr>
          <w:sz w:val="23"/>
          <w:szCs w:val="23"/>
        </w:rPr>
        <w:t>O</w:t>
      </w:r>
      <w:r w:rsidRPr="00236AF6">
        <w:rPr>
          <w:sz w:val="23"/>
          <w:szCs w:val="23"/>
          <w:lang w:val="ru-RU"/>
        </w:rPr>
        <w:t xml:space="preserve">длуку побијам у целости, односно у делу којим.................................................................................................................................. </w:t>
      </w:r>
    </w:p>
    <w:p w:rsidR="00233E91" w:rsidRPr="00236AF6" w:rsidRDefault="00233E91" w:rsidP="00F90EDB">
      <w:pPr>
        <w:ind w:left="720"/>
        <w:jc w:val="both"/>
        <w:rPr>
          <w:sz w:val="23"/>
          <w:szCs w:val="23"/>
          <w:lang w:val="ru-RU"/>
        </w:rPr>
      </w:pPr>
      <w:r w:rsidRPr="00236AF6">
        <w:rPr>
          <w:sz w:val="23"/>
          <w:szCs w:val="23"/>
          <w:lang w:val="ru-RU"/>
        </w:rPr>
        <w:t>............................................................................................................................................ јер није заснована на Закону о слободном приступу информацијама од јавног значаја.</w:t>
      </w:r>
    </w:p>
    <w:p w:rsidR="00233E91" w:rsidRPr="00236AF6" w:rsidRDefault="00233E91" w:rsidP="00F90EDB">
      <w:pPr>
        <w:ind w:left="720"/>
        <w:jc w:val="both"/>
        <w:rPr>
          <w:sz w:val="23"/>
          <w:szCs w:val="23"/>
          <w:lang w:val="ru-RU"/>
        </w:rPr>
      </w:pPr>
      <w:r w:rsidRPr="00236AF6">
        <w:rPr>
          <w:sz w:val="23"/>
          <w:szCs w:val="23"/>
          <w:lang w:val="ru-RU"/>
        </w:rPr>
        <w:lastRenderedPageBreak/>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233E91" w:rsidRPr="00236AF6" w:rsidRDefault="00233E91" w:rsidP="00F90EDB">
      <w:pPr>
        <w:ind w:left="720"/>
        <w:jc w:val="both"/>
        <w:rPr>
          <w:sz w:val="23"/>
          <w:szCs w:val="23"/>
          <w:lang w:val="ru-RU"/>
        </w:rPr>
      </w:pPr>
      <w:r w:rsidRPr="00236AF6">
        <w:rPr>
          <w:sz w:val="23"/>
          <w:szCs w:val="23"/>
          <w:lang w:val="ru-RU"/>
        </w:rPr>
        <w:t>Жалбу подносим благовремено, у законском року утврђеном у члану 22. ст. 1. Закона о слободном приступу информацијама од јавног значаја.</w:t>
      </w:r>
    </w:p>
    <w:p w:rsidR="00233E91" w:rsidRPr="00236AF6" w:rsidRDefault="00233E91" w:rsidP="00233E91">
      <w:pPr>
        <w:jc w:val="both"/>
        <w:rPr>
          <w:sz w:val="23"/>
          <w:szCs w:val="23"/>
          <w:lang w:val="ru-RU"/>
        </w:rPr>
      </w:pPr>
    </w:p>
    <w:tbl>
      <w:tblPr>
        <w:tblW w:w="0" w:type="auto"/>
        <w:tblInd w:w="1028" w:type="dxa"/>
        <w:tblLook w:val="01E0" w:firstRow="1" w:lastRow="1" w:firstColumn="1" w:lastColumn="1" w:noHBand="0" w:noVBand="0"/>
      </w:tblPr>
      <w:tblGrid>
        <w:gridCol w:w="4333"/>
        <w:gridCol w:w="4536"/>
      </w:tblGrid>
      <w:tr w:rsidR="00233E91" w:rsidRPr="00236AF6" w:rsidTr="00F90EDB">
        <w:tc>
          <w:tcPr>
            <w:tcW w:w="4333" w:type="dxa"/>
          </w:tcPr>
          <w:p w:rsidR="00233E91" w:rsidRPr="00236AF6" w:rsidRDefault="00233E91" w:rsidP="00233E91">
            <w:pPr>
              <w:jc w:val="both"/>
              <w:rPr>
                <w:sz w:val="23"/>
                <w:szCs w:val="23"/>
              </w:rPr>
            </w:pPr>
            <w:r w:rsidRPr="00236AF6">
              <w:rPr>
                <w:sz w:val="23"/>
                <w:szCs w:val="23"/>
                <w:lang w:val="sr-Latn-CS"/>
              </w:rPr>
              <w:t xml:space="preserve">У ________________, </w:t>
            </w:r>
          </w:p>
          <w:p w:rsidR="00233E91" w:rsidRPr="00236AF6" w:rsidRDefault="00E94839" w:rsidP="00233E91">
            <w:pPr>
              <w:jc w:val="both"/>
              <w:rPr>
                <w:sz w:val="23"/>
                <w:szCs w:val="23"/>
                <w:lang w:val="sr-Latn-CS"/>
              </w:rPr>
            </w:pPr>
            <w:r>
              <w:rPr>
                <w:sz w:val="23"/>
                <w:szCs w:val="23"/>
                <w:lang w:val="sr-Latn-CS"/>
              </w:rPr>
              <w:t>дана______202</w:t>
            </w:r>
            <w:r w:rsidR="00233E91" w:rsidRPr="00236AF6">
              <w:rPr>
                <w:sz w:val="23"/>
                <w:szCs w:val="23"/>
                <w:lang w:val="sr-Latn-CS"/>
              </w:rPr>
              <w:t>__ године</w:t>
            </w:r>
          </w:p>
        </w:tc>
        <w:tc>
          <w:tcPr>
            <w:tcW w:w="4536" w:type="dxa"/>
          </w:tcPr>
          <w:p w:rsidR="00233E91" w:rsidRPr="00236AF6" w:rsidRDefault="00233E91" w:rsidP="00233E91">
            <w:pPr>
              <w:jc w:val="both"/>
              <w:rPr>
                <w:sz w:val="23"/>
                <w:szCs w:val="23"/>
              </w:rPr>
            </w:pPr>
            <w:r w:rsidRPr="00236AF6">
              <w:rPr>
                <w:sz w:val="23"/>
                <w:szCs w:val="23"/>
                <w:lang w:val="sr-Latn-CS"/>
              </w:rPr>
              <w:t>____________________________________</w:t>
            </w:r>
          </w:p>
          <w:p w:rsidR="00233E91" w:rsidRPr="00236AF6" w:rsidRDefault="00233E91" w:rsidP="00233E91">
            <w:pPr>
              <w:jc w:val="both"/>
              <w:rPr>
                <w:sz w:val="23"/>
                <w:szCs w:val="23"/>
              </w:rPr>
            </w:pPr>
            <w:r w:rsidRPr="00236AF6">
              <w:rPr>
                <w:sz w:val="23"/>
                <w:szCs w:val="23"/>
                <w:lang w:val="ru-RU"/>
              </w:rPr>
              <w:t>Подносилац жалбе</w:t>
            </w:r>
            <w:r w:rsidRPr="00236AF6">
              <w:rPr>
                <w:sz w:val="23"/>
                <w:szCs w:val="23"/>
                <w:lang w:val="sr-Latn-CS"/>
              </w:rPr>
              <w:t xml:space="preserve"> /Име и презиме</w:t>
            </w:r>
          </w:p>
          <w:p w:rsidR="00233E91" w:rsidRPr="00236AF6" w:rsidRDefault="00233E91" w:rsidP="00233E91">
            <w:pPr>
              <w:jc w:val="both"/>
              <w:rPr>
                <w:sz w:val="23"/>
                <w:szCs w:val="23"/>
              </w:rPr>
            </w:pPr>
            <w:r w:rsidRPr="00236AF6">
              <w:rPr>
                <w:sz w:val="23"/>
                <w:szCs w:val="23"/>
                <w:lang w:val="sr-Latn-CS"/>
              </w:rPr>
              <w:t>____________________________________</w:t>
            </w:r>
          </w:p>
          <w:p w:rsidR="00233E91" w:rsidRPr="00236AF6" w:rsidRDefault="00233E91" w:rsidP="00233E91">
            <w:pPr>
              <w:jc w:val="both"/>
              <w:rPr>
                <w:sz w:val="23"/>
                <w:szCs w:val="23"/>
              </w:rPr>
            </w:pPr>
            <w:r w:rsidRPr="00236AF6">
              <w:rPr>
                <w:sz w:val="23"/>
                <w:szCs w:val="23"/>
                <w:lang w:val="sr-Latn-CS"/>
              </w:rPr>
              <w:t>Адреса</w:t>
            </w:r>
          </w:p>
          <w:p w:rsidR="00233E91" w:rsidRPr="00236AF6" w:rsidRDefault="00233E91" w:rsidP="00233E91">
            <w:pPr>
              <w:jc w:val="both"/>
              <w:rPr>
                <w:sz w:val="23"/>
                <w:szCs w:val="23"/>
              </w:rPr>
            </w:pPr>
            <w:r w:rsidRPr="00236AF6">
              <w:rPr>
                <w:sz w:val="23"/>
                <w:szCs w:val="23"/>
                <w:lang w:val="sr-Latn-CS"/>
              </w:rPr>
              <w:t>____________________________________</w:t>
            </w:r>
          </w:p>
          <w:p w:rsidR="00233E91" w:rsidRPr="00236AF6" w:rsidRDefault="00233E91" w:rsidP="00233E91">
            <w:pPr>
              <w:jc w:val="both"/>
              <w:rPr>
                <w:sz w:val="23"/>
                <w:szCs w:val="23"/>
              </w:rPr>
            </w:pPr>
            <w:r w:rsidRPr="00236AF6">
              <w:rPr>
                <w:sz w:val="23"/>
                <w:szCs w:val="23"/>
              </w:rPr>
              <w:t>Д</w:t>
            </w:r>
            <w:r w:rsidRPr="00236AF6">
              <w:rPr>
                <w:sz w:val="23"/>
                <w:szCs w:val="23"/>
                <w:lang w:val="sr-Latn-CS"/>
              </w:rPr>
              <w:t>руги подаци за контакт</w:t>
            </w:r>
          </w:p>
          <w:p w:rsidR="00233E91" w:rsidRPr="00236AF6" w:rsidRDefault="00233E91" w:rsidP="00233E91">
            <w:pPr>
              <w:jc w:val="both"/>
              <w:rPr>
                <w:sz w:val="23"/>
                <w:szCs w:val="23"/>
              </w:rPr>
            </w:pPr>
            <w:r w:rsidRPr="00236AF6">
              <w:rPr>
                <w:sz w:val="23"/>
                <w:szCs w:val="23"/>
                <w:lang w:val="sr-Latn-CS"/>
              </w:rPr>
              <w:t>___________________________________</w:t>
            </w:r>
          </w:p>
          <w:p w:rsidR="00233E91" w:rsidRPr="00236AF6" w:rsidRDefault="00233E91" w:rsidP="00233E91">
            <w:pPr>
              <w:jc w:val="both"/>
              <w:rPr>
                <w:sz w:val="23"/>
                <w:szCs w:val="23"/>
              </w:rPr>
            </w:pPr>
            <w:r w:rsidRPr="00236AF6">
              <w:rPr>
                <w:sz w:val="23"/>
                <w:szCs w:val="23"/>
                <w:lang w:val="sr-Latn-CS"/>
              </w:rPr>
              <w:t>Потпис</w:t>
            </w:r>
          </w:p>
        </w:tc>
      </w:tr>
    </w:tbl>
    <w:p w:rsidR="00233E91" w:rsidRPr="00236AF6" w:rsidRDefault="00233E91" w:rsidP="00233E91">
      <w:pPr>
        <w:jc w:val="both"/>
        <w:rPr>
          <w:b/>
          <w:sz w:val="23"/>
          <w:szCs w:val="23"/>
        </w:rPr>
      </w:pPr>
    </w:p>
    <w:p w:rsidR="0014075F" w:rsidRPr="00236AF6" w:rsidRDefault="00233E91" w:rsidP="00A13F17">
      <w:pPr>
        <w:ind w:firstLine="360"/>
        <w:jc w:val="both"/>
        <w:rPr>
          <w:sz w:val="23"/>
          <w:szCs w:val="23"/>
        </w:rPr>
      </w:pPr>
      <w:r w:rsidRPr="00236AF6">
        <w:rPr>
          <w:b/>
          <w:sz w:val="23"/>
          <w:szCs w:val="23"/>
        </w:rPr>
        <w:t xml:space="preserve">  Напомена</w:t>
      </w:r>
      <w:r w:rsidRPr="00236AF6">
        <w:rPr>
          <w:sz w:val="23"/>
          <w:szCs w:val="23"/>
        </w:rPr>
        <w:t>:</w:t>
      </w:r>
    </w:p>
    <w:p w:rsidR="00233E91" w:rsidRPr="00236AF6" w:rsidRDefault="00233E91" w:rsidP="00F90EDB">
      <w:pPr>
        <w:numPr>
          <w:ilvl w:val="0"/>
          <w:numId w:val="1"/>
        </w:numPr>
        <w:ind w:firstLine="66"/>
        <w:jc w:val="both"/>
        <w:rPr>
          <w:sz w:val="23"/>
          <w:szCs w:val="23"/>
        </w:rPr>
      </w:pPr>
      <w:r w:rsidRPr="00236AF6">
        <w:rPr>
          <w:sz w:val="23"/>
          <w:szCs w:val="23"/>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233E91" w:rsidRPr="00236AF6" w:rsidRDefault="00233E91" w:rsidP="00F90EDB">
      <w:pPr>
        <w:numPr>
          <w:ilvl w:val="0"/>
          <w:numId w:val="1"/>
        </w:numPr>
        <w:ind w:firstLine="66"/>
        <w:jc w:val="both"/>
        <w:rPr>
          <w:sz w:val="23"/>
          <w:szCs w:val="23"/>
        </w:rPr>
      </w:pPr>
      <w:r w:rsidRPr="00236AF6">
        <w:rPr>
          <w:sz w:val="23"/>
          <w:szCs w:val="23"/>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E94839" w:rsidRDefault="00E94839" w:rsidP="00670281">
      <w:pPr>
        <w:ind w:left="360" w:firstLine="66"/>
        <w:rPr>
          <w:b/>
          <w:bCs/>
          <w:color w:val="800080"/>
          <w:sz w:val="23"/>
          <w:szCs w:val="23"/>
        </w:rPr>
      </w:pPr>
    </w:p>
    <w:p w:rsidR="004819AB" w:rsidRDefault="004819AB" w:rsidP="00670281">
      <w:pPr>
        <w:ind w:left="360" w:firstLine="66"/>
        <w:rPr>
          <w:b/>
          <w:bCs/>
          <w:color w:val="800080"/>
          <w:sz w:val="23"/>
          <w:szCs w:val="23"/>
        </w:rPr>
      </w:pPr>
    </w:p>
    <w:p w:rsidR="004819AB" w:rsidRPr="004819AB" w:rsidRDefault="004819AB" w:rsidP="00670281">
      <w:pPr>
        <w:ind w:left="360" w:firstLine="66"/>
        <w:rPr>
          <w:b/>
          <w:bCs/>
          <w:color w:val="800080"/>
          <w:sz w:val="23"/>
          <w:szCs w:val="23"/>
        </w:rPr>
      </w:pPr>
    </w:p>
    <w:p w:rsidR="00233E91" w:rsidRPr="00236AF6" w:rsidRDefault="00233E91" w:rsidP="00670281">
      <w:pPr>
        <w:ind w:left="360" w:firstLine="66"/>
        <w:rPr>
          <w:b/>
          <w:sz w:val="23"/>
          <w:szCs w:val="23"/>
          <w:lang w:val="ru-RU"/>
        </w:rPr>
      </w:pPr>
      <w:r w:rsidRPr="00236AF6">
        <w:rPr>
          <w:b/>
          <w:sz w:val="23"/>
          <w:szCs w:val="23"/>
          <w:lang w:val="ru-RU"/>
        </w:rPr>
        <w:t xml:space="preserve">ЖАЛБА када орган власти </w:t>
      </w:r>
      <w:r w:rsidRPr="00236AF6">
        <w:rPr>
          <w:b/>
          <w:sz w:val="23"/>
          <w:szCs w:val="23"/>
          <w:u w:val="single"/>
          <w:lang w:val="ru-RU"/>
        </w:rPr>
        <w:t>није поступио/није поступио у целости по захтеву тражиоца</w:t>
      </w:r>
      <w:r w:rsidRPr="00236AF6">
        <w:rPr>
          <w:b/>
          <w:sz w:val="23"/>
          <w:szCs w:val="23"/>
          <w:lang w:val="ru-RU"/>
        </w:rPr>
        <w:t xml:space="preserve"> у законском року (ћутање управе)</w:t>
      </w:r>
    </w:p>
    <w:p w:rsidR="00233E91" w:rsidRPr="00236AF6" w:rsidRDefault="00233E91" w:rsidP="00233E91">
      <w:pPr>
        <w:rPr>
          <w:sz w:val="23"/>
          <w:szCs w:val="23"/>
          <w:lang w:val="ru-RU"/>
        </w:rPr>
      </w:pPr>
    </w:p>
    <w:p w:rsidR="00233E91" w:rsidRPr="00236AF6" w:rsidRDefault="00233E91" w:rsidP="00F90EDB">
      <w:pPr>
        <w:ind w:firstLine="720"/>
        <w:rPr>
          <w:b/>
          <w:sz w:val="23"/>
          <w:szCs w:val="23"/>
          <w:lang w:val="ru-RU"/>
        </w:rPr>
      </w:pPr>
      <w:r w:rsidRPr="00236AF6">
        <w:rPr>
          <w:b/>
          <w:sz w:val="23"/>
          <w:szCs w:val="23"/>
          <w:lang w:val="ru-RU"/>
        </w:rPr>
        <w:t>Повереник</w:t>
      </w:r>
      <w:r w:rsidRPr="00236AF6">
        <w:rPr>
          <w:b/>
          <w:sz w:val="23"/>
          <w:szCs w:val="23"/>
        </w:rPr>
        <w:t>y</w:t>
      </w:r>
      <w:r w:rsidRPr="00236AF6">
        <w:rPr>
          <w:b/>
          <w:sz w:val="23"/>
          <w:szCs w:val="23"/>
          <w:lang w:val="ru-RU"/>
        </w:rPr>
        <w:t xml:space="preserve"> за информације од јавног значаја и заштиту података о личности</w:t>
      </w:r>
    </w:p>
    <w:p w:rsidR="00233E91" w:rsidRPr="00236AF6" w:rsidRDefault="00233E91" w:rsidP="00F90EDB">
      <w:pPr>
        <w:ind w:firstLine="720"/>
        <w:rPr>
          <w:sz w:val="23"/>
          <w:szCs w:val="23"/>
          <w:lang w:val="ru-RU"/>
        </w:rPr>
      </w:pPr>
      <w:r w:rsidRPr="00236AF6">
        <w:rPr>
          <w:sz w:val="23"/>
          <w:szCs w:val="23"/>
          <w:lang w:val="ru-RU"/>
        </w:rPr>
        <w:t>Београд, Булевар краља Александра 15</w:t>
      </w:r>
    </w:p>
    <w:p w:rsidR="00233E91" w:rsidRPr="00236AF6" w:rsidRDefault="00233E91" w:rsidP="00233E91">
      <w:pPr>
        <w:spacing w:before="240" w:after="60"/>
        <w:outlineLvl w:val="4"/>
        <w:rPr>
          <w:b/>
          <w:bCs/>
          <w:iCs/>
          <w:sz w:val="23"/>
          <w:szCs w:val="23"/>
          <w:lang w:val="ru-RU"/>
        </w:rPr>
      </w:pPr>
    </w:p>
    <w:p w:rsidR="00233E91" w:rsidRPr="00236AF6" w:rsidRDefault="00233E91" w:rsidP="00F90EDB">
      <w:pPr>
        <w:ind w:firstLine="720"/>
        <w:jc w:val="both"/>
        <w:rPr>
          <w:sz w:val="23"/>
          <w:szCs w:val="23"/>
          <w:lang w:val="ru-RU"/>
        </w:rPr>
      </w:pPr>
      <w:r w:rsidRPr="00236AF6">
        <w:rPr>
          <w:sz w:val="23"/>
          <w:szCs w:val="23"/>
          <w:lang w:val="ru-RU"/>
        </w:rPr>
        <w:t>У складу са чланом 22. Закона о слободном приступу информацијама од јавног значаја подносим:</w:t>
      </w:r>
    </w:p>
    <w:p w:rsidR="00233E91" w:rsidRPr="00236AF6" w:rsidRDefault="00233E91" w:rsidP="00233E91">
      <w:pPr>
        <w:jc w:val="center"/>
        <w:rPr>
          <w:b/>
          <w:sz w:val="23"/>
          <w:szCs w:val="23"/>
          <w:lang w:val="ru-RU"/>
        </w:rPr>
      </w:pPr>
      <w:r w:rsidRPr="00236AF6">
        <w:rPr>
          <w:b/>
          <w:sz w:val="23"/>
          <w:szCs w:val="23"/>
          <w:lang w:val="ru-RU"/>
        </w:rPr>
        <w:t>Ж А Л Б У</w:t>
      </w:r>
    </w:p>
    <w:p w:rsidR="00233E91" w:rsidRPr="00236AF6" w:rsidRDefault="00233E91" w:rsidP="00233E91">
      <w:pPr>
        <w:jc w:val="center"/>
        <w:rPr>
          <w:sz w:val="23"/>
          <w:szCs w:val="23"/>
          <w:lang w:val="ru-RU"/>
        </w:rPr>
      </w:pPr>
      <w:r w:rsidRPr="00236AF6">
        <w:rPr>
          <w:sz w:val="23"/>
          <w:szCs w:val="23"/>
          <w:lang w:val="ru-RU"/>
        </w:rPr>
        <w:t>против</w:t>
      </w:r>
    </w:p>
    <w:p w:rsidR="00233E91" w:rsidRPr="00236AF6" w:rsidRDefault="00233E91" w:rsidP="00233E91">
      <w:pPr>
        <w:jc w:val="center"/>
        <w:rPr>
          <w:sz w:val="23"/>
          <w:szCs w:val="23"/>
          <w:lang w:val="ru-RU"/>
        </w:rPr>
      </w:pPr>
      <w:r w:rsidRPr="00236AF6">
        <w:rPr>
          <w:sz w:val="23"/>
          <w:szCs w:val="23"/>
          <w:lang w:val="ru-RU"/>
        </w:rPr>
        <w:t>............................................................................................................................................................</w:t>
      </w:r>
    </w:p>
    <w:p w:rsidR="00233E91" w:rsidRPr="00236AF6" w:rsidRDefault="00233E91" w:rsidP="00233E91">
      <w:pPr>
        <w:jc w:val="center"/>
        <w:rPr>
          <w:sz w:val="23"/>
          <w:szCs w:val="23"/>
          <w:lang w:val="ru-RU"/>
        </w:rPr>
      </w:pPr>
      <w:r w:rsidRPr="00236AF6">
        <w:rPr>
          <w:sz w:val="23"/>
          <w:szCs w:val="23"/>
          <w:lang w:val="ru-RU"/>
        </w:rPr>
        <w:t xml:space="preserve">............................................................................................................................................................ </w:t>
      </w:r>
    </w:p>
    <w:p w:rsidR="00233E91" w:rsidRPr="00236AF6" w:rsidRDefault="00233E91" w:rsidP="00233E91">
      <w:pPr>
        <w:jc w:val="center"/>
        <w:rPr>
          <w:sz w:val="23"/>
          <w:szCs w:val="23"/>
          <w:lang w:val="ru-RU"/>
        </w:rPr>
      </w:pPr>
      <w:r w:rsidRPr="00236AF6">
        <w:rPr>
          <w:sz w:val="23"/>
          <w:szCs w:val="23"/>
          <w:lang w:val="ru-RU"/>
        </w:rPr>
        <w:t xml:space="preserve"> ( навести назив органа)</w:t>
      </w:r>
    </w:p>
    <w:p w:rsidR="00233E91" w:rsidRPr="00236AF6" w:rsidRDefault="00233E91" w:rsidP="00233E91">
      <w:pPr>
        <w:jc w:val="center"/>
        <w:rPr>
          <w:sz w:val="23"/>
          <w:szCs w:val="23"/>
          <w:lang w:val="ru-RU"/>
        </w:rPr>
      </w:pPr>
    </w:p>
    <w:p w:rsidR="00233E91" w:rsidRPr="00236AF6" w:rsidRDefault="00233E91" w:rsidP="00233E91">
      <w:pPr>
        <w:jc w:val="center"/>
        <w:rPr>
          <w:sz w:val="23"/>
          <w:szCs w:val="23"/>
          <w:lang w:val="ru-RU"/>
        </w:rPr>
      </w:pPr>
      <w:r w:rsidRPr="00236AF6">
        <w:rPr>
          <w:sz w:val="23"/>
          <w:szCs w:val="23"/>
          <w:lang w:val="ru-RU"/>
        </w:rPr>
        <w:t xml:space="preserve">због тога што орган власти: </w:t>
      </w:r>
    </w:p>
    <w:p w:rsidR="00233E91" w:rsidRPr="00236AF6" w:rsidRDefault="00233E91" w:rsidP="00233E91">
      <w:pPr>
        <w:ind w:left="480"/>
        <w:jc w:val="center"/>
        <w:rPr>
          <w:b/>
          <w:sz w:val="23"/>
          <w:szCs w:val="23"/>
          <w:lang w:val="ru-RU"/>
        </w:rPr>
      </w:pPr>
      <w:r w:rsidRPr="00236AF6">
        <w:rPr>
          <w:b/>
          <w:sz w:val="23"/>
          <w:szCs w:val="23"/>
          <w:lang w:val="ru-RU"/>
        </w:rPr>
        <w:t xml:space="preserve">није поступио </w:t>
      </w:r>
      <w:r w:rsidRPr="00236AF6">
        <w:rPr>
          <w:sz w:val="23"/>
          <w:szCs w:val="23"/>
          <w:lang w:val="ru-RU"/>
        </w:rPr>
        <w:t xml:space="preserve">/ </w:t>
      </w:r>
      <w:r w:rsidRPr="00236AF6">
        <w:rPr>
          <w:b/>
          <w:sz w:val="23"/>
          <w:szCs w:val="23"/>
          <w:lang w:val="ru-RU"/>
        </w:rPr>
        <w:t xml:space="preserve">није поступио у целости </w:t>
      </w:r>
      <w:r w:rsidRPr="00236AF6">
        <w:rPr>
          <w:sz w:val="23"/>
          <w:szCs w:val="23"/>
          <w:lang w:val="ru-RU"/>
        </w:rPr>
        <w:t xml:space="preserve">/  </w:t>
      </w:r>
      <w:r w:rsidRPr="00236AF6">
        <w:rPr>
          <w:b/>
          <w:sz w:val="23"/>
          <w:szCs w:val="23"/>
          <w:lang w:val="ru-RU"/>
        </w:rPr>
        <w:t>у законском року</w:t>
      </w:r>
    </w:p>
    <w:p w:rsidR="00233E91" w:rsidRPr="00236AF6" w:rsidRDefault="00233E91" w:rsidP="00233E91">
      <w:pPr>
        <w:ind w:left="360"/>
        <w:rPr>
          <w:sz w:val="23"/>
          <w:szCs w:val="23"/>
          <w:lang w:val="ru-RU"/>
        </w:rPr>
      </w:pPr>
      <w:r w:rsidRPr="00236AF6">
        <w:rPr>
          <w:sz w:val="23"/>
          <w:szCs w:val="23"/>
          <w:lang w:val="ru-RU"/>
        </w:rPr>
        <w:t xml:space="preserve">                                  (подвући  због чега се изјављује жалба)</w:t>
      </w:r>
    </w:p>
    <w:p w:rsidR="00233E91" w:rsidRPr="00236AF6" w:rsidRDefault="00233E91" w:rsidP="00233E91">
      <w:pPr>
        <w:rPr>
          <w:sz w:val="23"/>
          <w:szCs w:val="23"/>
          <w:lang w:val="ru-RU"/>
        </w:rPr>
      </w:pPr>
    </w:p>
    <w:p w:rsidR="00233E91" w:rsidRPr="00236AF6" w:rsidRDefault="00233E91" w:rsidP="00F90EDB">
      <w:pPr>
        <w:ind w:left="360"/>
        <w:jc w:val="both"/>
        <w:rPr>
          <w:sz w:val="23"/>
          <w:szCs w:val="23"/>
          <w:lang w:val="ru-RU"/>
        </w:rPr>
      </w:pPr>
      <w:r w:rsidRPr="00236AF6">
        <w:rPr>
          <w:sz w:val="23"/>
          <w:szCs w:val="23"/>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233E91" w:rsidRPr="00236AF6" w:rsidRDefault="00233E91" w:rsidP="00F90EDB">
      <w:pPr>
        <w:ind w:firstLine="360"/>
        <w:jc w:val="both"/>
        <w:rPr>
          <w:sz w:val="23"/>
          <w:szCs w:val="23"/>
          <w:lang w:val="ru-RU"/>
        </w:rPr>
      </w:pPr>
      <w:r w:rsidRPr="00236AF6">
        <w:rPr>
          <w:sz w:val="23"/>
          <w:szCs w:val="23"/>
          <w:lang w:val="ru-RU"/>
        </w:rPr>
        <w:t>.........................................................................................................................................................</w:t>
      </w:r>
    </w:p>
    <w:p w:rsidR="00233E91" w:rsidRPr="00236AF6" w:rsidRDefault="00233E91" w:rsidP="00F90EDB">
      <w:pPr>
        <w:ind w:firstLine="360"/>
        <w:jc w:val="both"/>
        <w:rPr>
          <w:sz w:val="23"/>
          <w:szCs w:val="23"/>
          <w:lang w:val="ru-RU"/>
        </w:rPr>
      </w:pPr>
      <w:r w:rsidRPr="00236AF6">
        <w:rPr>
          <w:sz w:val="23"/>
          <w:szCs w:val="23"/>
          <w:lang w:val="ru-RU"/>
        </w:rPr>
        <w:t>.........................................................................................................................................................</w:t>
      </w:r>
    </w:p>
    <w:p w:rsidR="00233E91" w:rsidRPr="00236AF6" w:rsidRDefault="00233E91" w:rsidP="00F90EDB">
      <w:pPr>
        <w:ind w:firstLine="360"/>
        <w:jc w:val="both"/>
        <w:rPr>
          <w:sz w:val="23"/>
          <w:szCs w:val="23"/>
          <w:lang w:val="ru-RU"/>
        </w:rPr>
      </w:pPr>
      <w:r w:rsidRPr="00236AF6">
        <w:rPr>
          <w:sz w:val="23"/>
          <w:szCs w:val="23"/>
          <w:lang w:val="ru-RU"/>
        </w:rPr>
        <w:t>.........................................................................................................................................................</w:t>
      </w:r>
    </w:p>
    <w:p w:rsidR="00233E91" w:rsidRPr="00236AF6" w:rsidRDefault="00233E91" w:rsidP="00F90EDB">
      <w:pPr>
        <w:ind w:firstLine="360"/>
        <w:jc w:val="both"/>
        <w:rPr>
          <w:sz w:val="23"/>
          <w:szCs w:val="23"/>
          <w:lang w:val="ru-RU"/>
        </w:rPr>
      </w:pPr>
      <w:r w:rsidRPr="00236AF6">
        <w:rPr>
          <w:sz w:val="23"/>
          <w:szCs w:val="23"/>
          <w:lang w:val="ru-RU"/>
        </w:rPr>
        <w:t>.........................................................................................................................................................</w:t>
      </w:r>
    </w:p>
    <w:p w:rsidR="00233E91" w:rsidRPr="00236AF6" w:rsidRDefault="00233E91" w:rsidP="00233E91">
      <w:pPr>
        <w:jc w:val="both"/>
        <w:rPr>
          <w:sz w:val="23"/>
          <w:szCs w:val="23"/>
          <w:lang w:val="ru-RU"/>
        </w:rPr>
      </w:pPr>
      <w:r w:rsidRPr="00236AF6">
        <w:rPr>
          <w:sz w:val="23"/>
          <w:szCs w:val="23"/>
          <w:lang w:val="ru-RU"/>
        </w:rPr>
        <w:t xml:space="preserve">                                   (навести податке о захтеву и информацији/ама)</w:t>
      </w:r>
    </w:p>
    <w:p w:rsidR="00233E91" w:rsidRPr="00236AF6" w:rsidRDefault="00233E91" w:rsidP="00233E91">
      <w:pPr>
        <w:rPr>
          <w:sz w:val="23"/>
          <w:szCs w:val="23"/>
          <w:lang w:val="ru-RU"/>
        </w:rPr>
      </w:pPr>
    </w:p>
    <w:p w:rsidR="00233E91" w:rsidRPr="00236AF6" w:rsidRDefault="00233E91" w:rsidP="009F4FC7">
      <w:pPr>
        <w:ind w:left="720"/>
        <w:jc w:val="both"/>
        <w:rPr>
          <w:sz w:val="23"/>
          <w:szCs w:val="23"/>
          <w:lang w:val="ru-RU"/>
        </w:rPr>
      </w:pPr>
      <w:r w:rsidRPr="00236AF6">
        <w:rPr>
          <w:sz w:val="23"/>
          <w:szCs w:val="23"/>
          <w:lang w:val="ru-RU"/>
        </w:rPr>
        <w:lastRenderedPageBreak/>
        <w:t>На основу изнетог, предлажем да Повереник уважи моју жалбу и омогући ми приступ траженој/им  информацији/ма.</w:t>
      </w:r>
    </w:p>
    <w:p w:rsidR="00233E91" w:rsidRPr="00236AF6" w:rsidRDefault="00233E91" w:rsidP="00233E91">
      <w:pPr>
        <w:ind w:firstLine="720"/>
        <w:jc w:val="both"/>
        <w:rPr>
          <w:sz w:val="23"/>
          <w:szCs w:val="23"/>
          <w:lang w:val="ru-RU"/>
        </w:rPr>
      </w:pPr>
      <w:r w:rsidRPr="00236AF6">
        <w:rPr>
          <w:sz w:val="23"/>
          <w:szCs w:val="23"/>
          <w:lang w:val="ru-RU"/>
        </w:rPr>
        <w:t>Као доказ , уз жалбу достављам копију захтева са доказом о предаји органу власти.</w:t>
      </w:r>
    </w:p>
    <w:p w:rsidR="00233E91" w:rsidRPr="00236AF6" w:rsidRDefault="00233E91" w:rsidP="009F4FC7">
      <w:pPr>
        <w:ind w:left="720"/>
        <w:jc w:val="both"/>
        <w:rPr>
          <w:sz w:val="23"/>
          <w:szCs w:val="23"/>
          <w:lang w:val="ru-RU"/>
        </w:rPr>
      </w:pPr>
      <w:r w:rsidRPr="00236AF6">
        <w:rPr>
          <w:b/>
          <w:sz w:val="23"/>
          <w:szCs w:val="23"/>
          <w:lang w:val="ru-RU"/>
        </w:rPr>
        <w:t>Напомена:</w:t>
      </w:r>
      <w:r w:rsidRPr="00236AF6">
        <w:rPr>
          <w:sz w:val="23"/>
          <w:szCs w:val="23"/>
          <w:lang w:val="ru-RU"/>
        </w:rPr>
        <w:t xml:space="preserve"> Код жалбе  због непоступању по захтеву у целости, треба приложити и добијени одговор органа власти.</w:t>
      </w:r>
    </w:p>
    <w:p w:rsidR="00233E91" w:rsidRPr="00236AF6" w:rsidRDefault="00233E91" w:rsidP="00233E91">
      <w:pPr>
        <w:autoSpaceDE w:val="0"/>
        <w:autoSpaceDN w:val="0"/>
        <w:adjustRightInd w:val="0"/>
        <w:rPr>
          <w:b/>
          <w:bCs/>
          <w:color w:val="800080"/>
          <w:sz w:val="23"/>
          <w:szCs w:val="23"/>
          <w:lang w:val="ru-RU"/>
        </w:rPr>
      </w:pPr>
    </w:p>
    <w:tbl>
      <w:tblPr>
        <w:tblW w:w="0" w:type="auto"/>
        <w:tblInd w:w="1658" w:type="dxa"/>
        <w:tblLook w:val="01E0" w:firstRow="1" w:lastRow="1" w:firstColumn="1" w:lastColumn="1" w:noHBand="0" w:noVBand="0"/>
      </w:tblPr>
      <w:tblGrid>
        <w:gridCol w:w="3973"/>
        <w:gridCol w:w="4507"/>
      </w:tblGrid>
      <w:tr w:rsidR="00233E91" w:rsidRPr="00236AF6" w:rsidTr="009F4FC7">
        <w:tc>
          <w:tcPr>
            <w:tcW w:w="4333" w:type="dxa"/>
          </w:tcPr>
          <w:p w:rsidR="00233E91" w:rsidRPr="00236AF6" w:rsidRDefault="00233E91" w:rsidP="00233E91">
            <w:pPr>
              <w:jc w:val="both"/>
              <w:rPr>
                <w:sz w:val="23"/>
                <w:szCs w:val="23"/>
              </w:rPr>
            </w:pPr>
            <w:r w:rsidRPr="00236AF6">
              <w:rPr>
                <w:sz w:val="23"/>
                <w:szCs w:val="23"/>
                <w:lang w:val="sr-Latn-CS"/>
              </w:rPr>
              <w:t xml:space="preserve">У ________________, </w:t>
            </w:r>
          </w:p>
          <w:p w:rsidR="00233E91" w:rsidRPr="00236AF6" w:rsidRDefault="00770F99" w:rsidP="00233E91">
            <w:pPr>
              <w:jc w:val="both"/>
              <w:rPr>
                <w:sz w:val="23"/>
                <w:szCs w:val="23"/>
                <w:lang w:val="sr-Latn-CS"/>
              </w:rPr>
            </w:pPr>
            <w:r>
              <w:rPr>
                <w:sz w:val="23"/>
                <w:szCs w:val="23"/>
                <w:lang w:val="sr-Latn-CS"/>
              </w:rPr>
              <w:t>дана____20</w:t>
            </w:r>
            <w:r w:rsidR="00233E91" w:rsidRPr="00236AF6">
              <w:rPr>
                <w:sz w:val="23"/>
                <w:szCs w:val="23"/>
                <w:lang w:val="sr-Latn-CS"/>
              </w:rPr>
              <w:t>__ године</w:t>
            </w:r>
          </w:p>
        </w:tc>
        <w:tc>
          <w:tcPr>
            <w:tcW w:w="4536" w:type="dxa"/>
          </w:tcPr>
          <w:p w:rsidR="00233E91" w:rsidRPr="00236AF6" w:rsidRDefault="00233E91" w:rsidP="00233E91">
            <w:pPr>
              <w:jc w:val="both"/>
              <w:rPr>
                <w:sz w:val="23"/>
                <w:szCs w:val="23"/>
              </w:rPr>
            </w:pPr>
            <w:r w:rsidRPr="00236AF6">
              <w:rPr>
                <w:sz w:val="23"/>
                <w:szCs w:val="23"/>
                <w:lang w:val="sr-Latn-CS"/>
              </w:rPr>
              <w:t>____________________________________</w:t>
            </w:r>
          </w:p>
          <w:p w:rsidR="00233E91" w:rsidRPr="00236AF6" w:rsidRDefault="00233E91" w:rsidP="00233E91">
            <w:pPr>
              <w:jc w:val="both"/>
              <w:rPr>
                <w:sz w:val="23"/>
                <w:szCs w:val="23"/>
              </w:rPr>
            </w:pPr>
            <w:r w:rsidRPr="00236AF6">
              <w:rPr>
                <w:sz w:val="23"/>
                <w:szCs w:val="23"/>
                <w:lang w:val="ru-RU"/>
              </w:rPr>
              <w:t>Подносилац жалбе</w:t>
            </w:r>
            <w:r w:rsidRPr="00236AF6">
              <w:rPr>
                <w:sz w:val="23"/>
                <w:szCs w:val="23"/>
                <w:lang w:val="sr-Latn-CS"/>
              </w:rPr>
              <w:t xml:space="preserve"> /Име и презиме</w:t>
            </w:r>
          </w:p>
          <w:p w:rsidR="00233E91" w:rsidRPr="00236AF6" w:rsidRDefault="00233E91" w:rsidP="00233E91">
            <w:pPr>
              <w:jc w:val="both"/>
              <w:rPr>
                <w:sz w:val="23"/>
                <w:szCs w:val="23"/>
              </w:rPr>
            </w:pPr>
            <w:r w:rsidRPr="00236AF6">
              <w:rPr>
                <w:sz w:val="23"/>
                <w:szCs w:val="23"/>
                <w:lang w:val="sr-Latn-CS"/>
              </w:rPr>
              <w:t>____________________________________</w:t>
            </w:r>
          </w:p>
          <w:p w:rsidR="00233E91" w:rsidRPr="00236AF6" w:rsidRDefault="00233E91" w:rsidP="00233E91">
            <w:pPr>
              <w:jc w:val="both"/>
              <w:rPr>
                <w:sz w:val="23"/>
                <w:szCs w:val="23"/>
              </w:rPr>
            </w:pPr>
            <w:r w:rsidRPr="00236AF6">
              <w:rPr>
                <w:sz w:val="23"/>
                <w:szCs w:val="23"/>
                <w:lang w:val="sr-Latn-CS"/>
              </w:rPr>
              <w:t>Адреса</w:t>
            </w:r>
          </w:p>
          <w:p w:rsidR="00233E91" w:rsidRPr="00236AF6" w:rsidRDefault="00233E91" w:rsidP="00233E91">
            <w:pPr>
              <w:jc w:val="both"/>
              <w:rPr>
                <w:sz w:val="23"/>
                <w:szCs w:val="23"/>
              </w:rPr>
            </w:pPr>
            <w:r w:rsidRPr="00236AF6">
              <w:rPr>
                <w:sz w:val="23"/>
                <w:szCs w:val="23"/>
                <w:lang w:val="sr-Latn-CS"/>
              </w:rPr>
              <w:t>____________________________________</w:t>
            </w:r>
          </w:p>
          <w:p w:rsidR="00233E91" w:rsidRPr="00236AF6" w:rsidRDefault="00233E91" w:rsidP="00233E91">
            <w:pPr>
              <w:jc w:val="both"/>
              <w:rPr>
                <w:sz w:val="23"/>
                <w:szCs w:val="23"/>
              </w:rPr>
            </w:pPr>
            <w:r w:rsidRPr="00236AF6">
              <w:rPr>
                <w:sz w:val="23"/>
                <w:szCs w:val="23"/>
              </w:rPr>
              <w:t>Д</w:t>
            </w:r>
            <w:r w:rsidRPr="00236AF6">
              <w:rPr>
                <w:sz w:val="23"/>
                <w:szCs w:val="23"/>
                <w:lang w:val="sr-Latn-CS"/>
              </w:rPr>
              <w:t>руги подаци за контакт</w:t>
            </w:r>
          </w:p>
          <w:p w:rsidR="00233E91" w:rsidRPr="00236AF6" w:rsidRDefault="00233E91" w:rsidP="00233E91">
            <w:pPr>
              <w:jc w:val="both"/>
              <w:rPr>
                <w:sz w:val="23"/>
                <w:szCs w:val="23"/>
              </w:rPr>
            </w:pPr>
            <w:r w:rsidRPr="00236AF6">
              <w:rPr>
                <w:sz w:val="23"/>
                <w:szCs w:val="23"/>
                <w:lang w:val="sr-Latn-CS"/>
              </w:rPr>
              <w:t>___________________________________</w:t>
            </w:r>
          </w:p>
          <w:p w:rsidR="00233E91" w:rsidRPr="00236AF6" w:rsidRDefault="00233E91" w:rsidP="00233E91">
            <w:pPr>
              <w:jc w:val="both"/>
              <w:rPr>
                <w:sz w:val="23"/>
                <w:szCs w:val="23"/>
              </w:rPr>
            </w:pPr>
            <w:r w:rsidRPr="00236AF6">
              <w:rPr>
                <w:sz w:val="23"/>
                <w:szCs w:val="23"/>
                <w:lang w:val="sr-Latn-CS"/>
              </w:rPr>
              <w:t>Потпис</w:t>
            </w:r>
          </w:p>
        </w:tc>
      </w:tr>
    </w:tbl>
    <w:p w:rsidR="00233E91" w:rsidRPr="00236AF6" w:rsidRDefault="00233E91" w:rsidP="00233E91">
      <w:pPr>
        <w:autoSpaceDE w:val="0"/>
        <w:autoSpaceDN w:val="0"/>
        <w:adjustRightInd w:val="0"/>
        <w:ind w:firstLine="720"/>
        <w:jc w:val="both"/>
        <w:rPr>
          <w:b/>
          <w:color w:val="000000"/>
          <w:sz w:val="23"/>
          <w:szCs w:val="23"/>
        </w:rPr>
      </w:pPr>
    </w:p>
    <w:p w:rsidR="004422A4" w:rsidRDefault="004422A4"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Default="004819AB" w:rsidP="00B16A8A">
      <w:pPr>
        <w:tabs>
          <w:tab w:val="left" w:pos="4171"/>
        </w:tabs>
        <w:autoSpaceDE w:val="0"/>
        <w:autoSpaceDN w:val="0"/>
        <w:adjustRightInd w:val="0"/>
        <w:ind w:left="851" w:firstLine="709"/>
        <w:jc w:val="both"/>
      </w:pPr>
    </w:p>
    <w:p w:rsidR="004819AB" w:rsidRPr="004819AB" w:rsidRDefault="004819AB" w:rsidP="00B16A8A">
      <w:pPr>
        <w:tabs>
          <w:tab w:val="left" w:pos="4171"/>
        </w:tabs>
        <w:autoSpaceDE w:val="0"/>
        <w:autoSpaceDN w:val="0"/>
        <w:adjustRightInd w:val="0"/>
        <w:ind w:left="851" w:firstLine="709"/>
        <w:jc w:val="both"/>
      </w:pPr>
    </w:p>
    <w:p w:rsidR="00E94839" w:rsidRDefault="004422A4" w:rsidP="004422A4">
      <w:pPr>
        <w:tabs>
          <w:tab w:val="left" w:pos="4171"/>
        </w:tabs>
        <w:autoSpaceDE w:val="0"/>
        <w:autoSpaceDN w:val="0"/>
        <w:adjustRightInd w:val="0"/>
        <w:jc w:val="both"/>
        <w:rPr>
          <w:b/>
          <w:color w:val="000000"/>
          <w:sz w:val="23"/>
          <w:szCs w:val="23"/>
          <w:lang w:val="en-US"/>
        </w:rPr>
      </w:pPr>
      <w:r>
        <w:object w:dxaOrig="10038" w:dyaOrig="9150">
          <v:shape id="_x0000_i1026" type="#_x0000_t75" style="width:473.25pt;height:481.5pt" o:ole="" filled="t">
            <v:fill color2="black"/>
            <v:imagedata r:id="rId29" o:title=""/>
          </v:shape>
          <o:OLEObject Type="Embed" ProgID="Microsoft" ShapeID="_x0000_i1026" DrawAspect="Content" ObjectID="_1737786823" r:id="rId30"/>
        </w:object>
      </w:r>
    </w:p>
    <w:p w:rsidR="00E94839" w:rsidRDefault="00E94839" w:rsidP="00B16A8A">
      <w:pPr>
        <w:tabs>
          <w:tab w:val="left" w:pos="4171"/>
        </w:tabs>
        <w:autoSpaceDE w:val="0"/>
        <w:autoSpaceDN w:val="0"/>
        <w:adjustRightInd w:val="0"/>
        <w:ind w:left="851" w:firstLine="709"/>
        <w:jc w:val="both"/>
        <w:rPr>
          <w:b/>
          <w:color w:val="000000"/>
          <w:sz w:val="23"/>
          <w:szCs w:val="23"/>
          <w:lang w:val="en-US"/>
        </w:rPr>
      </w:pPr>
    </w:p>
    <w:p w:rsidR="00126EB2" w:rsidRDefault="00126EB2" w:rsidP="00B16A8A">
      <w:pPr>
        <w:tabs>
          <w:tab w:val="left" w:pos="4171"/>
        </w:tabs>
        <w:autoSpaceDE w:val="0"/>
        <w:autoSpaceDN w:val="0"/>
        <w:adjustRightInd w:val="0"/>
        <w:ind w:left="851" w:firstLine="709"/>
        <w:jc w:val="both"/>
        <w:rPr>
          <w:b/>
          <w:color w:val="000000"/>
          <w:sz w:val="23"/>
          <w:szCs w:val="23"/>
          <w:lang w:val="en-US"/>
        </w:rPr>
      </w:pPr>
    </w:p>
    <w:p w:rsidR="00126EB2" w:rsidRDefault="00126EB2" w:rsidP="00B16A8A">
      <w:pPr>
        <w:tabs>
          <w:tab w:val="left" w:pos="4171"/>
        </w:tabs>
        <w:autoSpaceDE w:val="0"/>
        <w:autoSpaceDN w:val="0"/>
        <w:adjustRightInd w:val="0"/>
        <w:ind w:left="851" w:firstLine="709"/>
        <w:jc w:val="both"/>
        <w:rPr>
          <w:b/>
          <w:color w:val="000000"/>
          <w:sz w:val="23"/>
          <w:szCs w:val="23"/>
          <w:lang w:val="en-US"/>
        </w:rPr>
      </w:pPr>
    </w:p>
    <w:p w:rsidR="00E94839" w:rsidRDefault="00E94839" w:rsidP="00B16A8A">
      <w:pPr>
        <w:tabs>
          <w:tab w:val="left" w:pos="4171"/>
        </w:tabs>
        <w:autoSpaceDE w:val="0"/>
        <w:autoSpaceDN w:val="0"/>
        <w:adjustRightInd w:val="0"/>
        <w:ind w:left="851" w:firstLine="709"/>
        <w:jc w:val="both"/>
        <w:rPr>
          <w:b/>
          <w:color w:val="000000"/>
          <w:sz w:val="23"/>
          <w:szCs w:val="23"/>
          <w:lang w:val="en-US"/>
        </w:rPr>
      </w:pPr>
    </w:p>
    <w:p w:rsidR="00E94839" w:rsidRDefault="00706D21" w:rsidP="00126EB2">
      <w:pPr>
        <w:tabs>
          <w:tab w:val="left" w:pos="4171"/>
        </w:tabs>
        <w:autoSpaceDE w:val="0"/>
        <w:autoSpaceDN w:val="0"/>
        <w:adjustRightInd w:val="0"/>
        <w:ind w:left="709"/>
        <w:jc w:val="both"/>
        <w:rPr>
          <w:color w:val="000000"/>
          <w:sz w:val="23"/>
          <w:szCs w:val="23"/>
          <w:lang w:val="sr-Cyrl-RS"/>
        </w:rPr>
      </w:pPr>
      <w:r w:rsidRPr="00706D21">
        <w:rPr>
          <w:color w:val="000000"/>
          <w:sz w:val="23"/>
          <w:szCs w:val="23"/>
          <w:lang w:val="sr-Cyrl-RS"/>
        </w:rPr>
        <w:t xml:space="preserve">Лице </w:t>
      </w:r>
      <w:r>
        <w:rPr>
          <w:color w:val="000000"/>
          <w:sz w:val="23"/>
          <w:szCs w:val="23"/>
          <w:lang w:val="sr-Cyrl-RS"/>
        </w:rPr>
        <w:t xml:space="preserve">које је испред Основног суда у Ваљеву одређено за </w:t>
      </w:r>
      <w:r w:rsidR="005B4DAA">
        <w:rPr>
          <w:color w:val="000000"/>
          <w:sz w:val="23"/>
          <w:szCs w:val="23"/>
          <w:lang w:val="sr-Cyrl-RS"/>
        </w:rPr>
        <w:t xml:space="preserve">заштиту података о личности </w:t>
      </w:r>
      <w:r w:rsidR="00564F8D">
        <w:rPr>
          <w:color w:val="000000"/>
          <w:sz w:val="23"/>
          <w:szCs w:val="23"/>
          <w:lang w:val="sr-Cyrl-RS"/>
        </w:rPr>
        <w:t>је Секретар Основног суда у Ваљеву Тања Срећковић .</w:t>
      </w:r>
    </w:p>
    <w:p w:rsidR="00564F8D" w:rsidRDefault="00564F8D" w:rsidP="00126EB2">
      <w:pPr>
        <w:tabs>
          <w:tab w:val="left" w:pos="4171"/>
        </w:tabs>
        <w:autoSpaceDE w:val="0"/>
        <w:autoSpaceDN w:val="0"/>
        <w:adjustRightInd w:val="0"/>
        <w:ind w:left="709"/>
        <w:jc w:val="both"/>
        <w:rPr>
          <w:color w:val="000000"/>
          <w:sz w:val="23"/>
          <w:szCs w:val="23"/>
          <w:lang w:val="sr-Cyrl-RS"/>
        </w:rPr>
      </w:pPr>
      <w:r>
        <w:rPr>
          <w:color w:val="000000"/>
          <w:sz w:val="23"/>
          <w:szCs w:val="23"/>
          <w:lang w:val="sr-Cyrl-RS"/>
        </w:rPr>
        <w:t>Контакт подаци су :</w:t>
      </w:r>
    </w:p>
    <w:p w:rsidR="00564F8D" w:rsidRDefault="00564F8D" w:rsidP="00564F8D">
      <w:pPr>
        <w:pStyle w:val="ListParagraph"/>
        <w:numPr>
          <w:ilvl w:val="0"/>
          <w:numId w:val="38"/>
        </w:numPr>
        <w:tabs>
          <w:tab w:val="left" w:pos="4171"/>
        </w:tabs>
        <w:autoSpaceDE w:val="0"/>
        <w:autoSpaceDN w:val="0"/>
        <w:adjustRightInd w:val="0"/>
        <w:jc w:val="both"/>
        <w:rPr>
          <w:color w:val="000000"/>
          <w:sz w:val="23"/>
          <w:szCs w:val="23"/>
          <w:lang w:val="sr-Cyrl-RS"/>
        </w:rPr>
      </w:pPr>
      <w:r>
        <w:rPr>
          <w:color w:val="000000"/>
          <w:sz w:val="23"/>
          <w:szCs w:val="23"/>
          <w:lang w:val="sr-Cyrl-RS"/>
        </w:rPr>
        <w:t xml:space="preserve">Мејл: </w:t>
      </w:r>
      <w:hyperlink r:id="rId31" w:history="1">
        <w:r w:rsidRPr="00556BDA">
          <w:rPr>
            <w:rStyle w:val="Hyperlink"/>
            <w:sz w:val="23"/>
            <w:szCs w:val="23"/>
            <w:lang w:val="en-US"/>
          </w:rPr>
          <w:t>uprava@va.os.sud.rs</w:t>
        </w:r>
      </w:hyperlink>
      <w:r>
        <w:rPr>
          <w:color w:val="000000"/>
          <w:sz w:val="23"/>
          <w:szCs w:val="23"/>
          <w:lang w:val="en-US"/>
        </w:rPr>
        <w:t xml:space="preserve"> </w:t>
      </w:r>
      <w:r>
        <w:rPr>
          <w:color w:val="000000"/>
          <w:sz w:val="23"/>
          <w:szCs w:val="23"/>
          <w:lang w:val="sr-Cyrl-RS"/>
        </w:rPr>
        <w:t>,</w:t>
      </w:r>
      <w:r>
        <w:rPr>
          <w:color w:val="000000"/>
          <w:sz w:val="23"/>
          <w:szCs w:val="23"/>
          <w:lang w:val="en-US"/>
        </w:rPr>
        <w:t xml:space="preserve"> </w:t>
      </w:r>
      <w:r>
        <w:rPr>
          <w:color w:val="000000"/>
          <w:sz w:val="23"/>
          <w:szCs w:val="23"/>
          <w:lang w:val="sr-Cyrl-RS"/>
        </w:rPr>
        <w:t>и</w:t>
      </w:r>
    </w:p>
    <w:p w:rsidR="00564F8D" w:rsidRPr="00564F8D" w:rsidRDefault="00564F8D" w:rsidP="00564F8D">
      <w:pPr>
        <w:pStyle w:val="ListParagraph"/>
        <w:numPr>
          <w:ilvl w:val="0"/>
          <w:numId w:val="38"/>
        </w:numPr>
        <w:tabs>
          <w:tab w:val="left" w:pos="4171"/>
        </w:tabs>
        <w:autoSpaceDE w:val="0"/>
        <w:autoSpaceDN w:val="0"/>
        <w:adjustRightInd w:val="0"/>
        <w:jc w:val="both"/>
        <w:rPr>
          <w:color w:val="000000"/>
          <w:sz w:val="23"/>
          <w:szCs w:val="23"/>
          <w:lang w:val="sr-Cyrl-RS"/>
        </w:rPr>
      </w:pPr>
      <w:r>
        <w:rPr>
          <w:color w:val="000000"/>
          <w:sz w:val="23"/>
          <w:szCs w:val="23"/>
          <w:lang w:val="sr-Cyrl-RS"/>
        </w:rPr>
        <w:t>Контакт телефон: 014/294-227</w:t>
      </w:r>
      <w:r w:rsidRPr="00564F8D">
        <w:rPr>
          <w:color w:val="000000"/>
          <w:sz w:val="23"/>
          <w:szCs w:val="23"/>
          <w:lang w:val="sr-Cyrl-RS"/>
        </w:rPr>
        <w:t xml:space="preserve"> </w:t>
      </w:r>
      <w:r>
        <w:rPr>
          <w:color w:val="000000"/>
          <w:sz w:val="23"/>
          <w:szCs w:val="23"/>
          <w:lang w:val="en-US"/>
        </w:rPr>
        <w:t>.</w:t>
      </w:r>
      <w:bookmarkStart w:id="27" w:name="_GoBack"/>
      <w:bookmarkEnd w:id="27"/>
    </w:p>
    <w:p w:rsidR="007805ED" w:rsidRPr="00236AF6" w:rsidRDefault="007805ED" w:rsidP="007805ED">
      <w:pPr>
        <w:tabs>
          <w:tab w:val="left" w:pos="4171"/>
        </w:tabs>
        <w:autoSpaceDE w:val="0"/>
        <w:autoSpaceDN w:val="0"/>
        <w:adjustRightInd w:val="0"/>
        <w:jc w:val="both"/>
        <w:rPr>
          <w:b/>
          <w:color w:val="000000"/>
          <w:sz w:val="23"/>
          <w:szCs w:val="23"/>
        </w:rPr>
      </w:pPr>
    </w:p>
    <w:p w:rsidR="00FD32A8" w:rsidRPr="00236AF6" w:rsidRDefault="00126EB2" w:rsidP="004819AB">
      <w:pPr>
        <w:autoSpaceDE w:val="0"/>
        <w:autoSpaceDN w:val="0"/>
        <w:adjustRightInd w:val="0"/>
        <w:jc w:val="both"/>
        <w:rPr>
          <w:sz w:val="23"/>
          <w:szCs w:val="23"/>
        </w:rPr>
      </w:pPr>
      <w:r>
        <w:rPr>
          <w:b/>
          <w:noProof/>
          <w:color w:val="000000"/>
          <w:sz w:val="23"/>
          <w:szCs w:val="23"/>
          <w:lang w:val="en-US"/>
        </w:rPr>
        <w:pict>
          <v:shapetype id="_x0000_t32" coordsize="21600,21600" o:spt="32" o:oned="t" path="m,l21600,21600e" filled="f">
            <v:path arrowok="t" fillok="f" o:connecttype="none"/>
            <o:lock v:ext="edit" shapetype="t"/>
          </v:shapetype>
          <v:shape id="AutoShape 23" o:spid="_x0000_s1110" type="#_x0000_t32" style="position:absolute;left:0;text-align:left;margin-left:6in;margin-top:491.55pt;width:0;height:22.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XGHg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"/>
        </w:pict>
      </w:r>
      <w:r>
        <w:rPr>
          <w:b/>
          <w:noProof/>
          <w:color w:val="000000"/>
          <w:sz w:val="23"/>
          <w:szCs w:val="23"/>
          <w:lang w:val="en-US"/>
        </w:rPr>
        <w:pict>
          <v:shape id="AutoShape 22" o:spid="_x0000_s1109" type="#_x0000_t32" style="position:absolute;left:0;text-align:left;margin-left:427.5pt;margin-top:406.8pt;width:0;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ABHQ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"/>
        </w:pict>
      </w:r>
      <w:r>
        <w:rPr>
          <w:b/>
          <w:noProof/>
          <w:color w:val="000000"/>
          <w:sz w:val="23"/>
          <w:szCs w:val="23"/>
          <w:lang w:val="en-US"/>
        </w:rPr>
        <w:pict>
          <v:shape id="AutoShape 21" o:spid="_x0000_s1108" type="#_x0000_t32" style="position:absolute;left:0;text-align:left;margin-left:277.5pt;margin-top:406.8pt;width:0;height: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"/>
        </w:pict>
      </w:r>
      <w:r>
        <w:rPr>
          <w:b/>
          <w:noProof/>
          <w:color w:val="000000"/>
          <w:sz w:val="23"/>
          <w:szCs w:val="23"/>
          <w:lang w:val="en-US"/>
        </w:rPr>
        <w:pict>
          <v:shape id="AutoShape 20" o:spid="_x0000_s1107" type="#_x0000_t32" style="position:absolute;left:0;text-align:left;margin-left:342.75pt;margin-top:406.8pt;width:84.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HgIAAD0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"/>
        </w:pict>
      </w:r>
      <w:r>
        <w:rPr>
          <w:b/>
          <w:noProof/>
          <w:color w:val="000000"/>
          <w:sz w:val="23"/>
          <w:szCs w:val="23"/>
          <w:lang w:val="en-US"/>
        </w:rPr>
        <w:pict>
          <v:shape id="AutoShape 19" o:spid="_x0000_s1106" type="#_x0000_t32" style="position:absolute;left:0;text-align:left;margin-left:277.5pt;margin-top:406.8pt;width:65.2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2cBJQIAAEY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"/>
        </w:pict>
      </w:r>
      <w:r>
        <w:rPr>
          <w:b/>
          <w:noProof/>
          <w:color w:val="000000"/>
          <w:sz w:val="23"/>
          <w:szCs w:val="23"/>
          <w:lang w:val="en-US"/>
        </w:rPr>
        <w:pict>
          <v:shape id="AutoShape 18" o:spid="_x0000_s1105" type="#_x0000_t32" style="position:absolute;left:0;text-align:left;margin-left:342.75pt;margin-top:382.05pt;width:0;height:2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7HA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"/>
        </w:pict>
      </w:r>
      <w:r>
        <w:rPr>
          <w:b/>
          <w:noProof/>
          <w:color w:val="000000"/>
          <w:sz w:val="23"/>
          <w:szCs w:val="23"/>
          <w:lang w:val="en-US"/>
        </w:rPr>
        <w:pict>
          <v:roundrect id="AutoShape 9" o:spid="_x0000_s1094" style="position:absolute;left:0;text-align:left;margin-left:375.75pt;margin-top:423.3pt;width:114.75pt;height:63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" fillcolor="#95b3d7" strokecolor="#95b3d7" strokeweight="1pt">
            <v:fill color2="#dbe5f1" angle="135" focus="50%" type="gradient"/>
            <v:shadow on="t" color="#243f60" opacity=".5" offset="1pt"/>
            <v:textbox>
              <w:txbxContent>
                <w:p w:rsidR="00126EB2" w:rsidRPr="00236AF6" w:rsidRDefault="00126EB2" w:rsidP="007805ED">
                  <w:pPr>
                    <w:jc w:val="center"/>
                    <w:rPr>
                      <w:sz w:val="27"/>
                      <w:szCs w:val="27"/>
                    </w:rPr>
                  </w:pPr>
                  <w:r w:rsidRPr="00236AF6">
                    <w:rPr>
                      <w:sz w:val="27"/>
                      <w:szCs w:val="27"/>
                    </w:rPr>
                    <w:t>РЕШЕЊЕ</w:t>
                  </w:r>
                </w:p>
                <w:p w:rsidR="00126EB2" w:rsidRPr="00236AF6" w:rsidRDefault="00126EB2" w:rsidP="007805ED">
                  <w:pPr>
                    <w:jc w:val="center"/>
                    <w:rPr>
                      <w:sz w:val="27"/>
                      <w:szCs w:val="27"/>
                    </w:rPr>
                  </w:pPr>
                  <w:r w:rsidRPr="00236AF6">
                    <w:rPr>
                      <w:sz w:val="27"/>
                      <w:szCs w:val="27"/>
                    </w:rPr>
                    <w:t>о одбијању жалбе</w:t>
                  </w:r>
                </w:p>
                <w:p w:rsidR="00126EB2" w:rsidRPr="00236AF6" w:rsidRDefault="00126EB2" w:rsidP="007805ED">
                  <w:pPr>
                    <w:rPr>
                      <w:sz w:val="23"/>
                      <w:szCs w:val="23"/>
                    </w:rPr>
                  </w:pPr>
                </w:p>
              </w:txbxContent>
            </v:textbox>
          </v:roundrect>
        </w:pict>
      </w:r>
      <w:r>
        <w:rPr>
          <w:b/>
          <w:noProof/>
          <w:color w:val="000000"/>
          <w:sz w:val="23"/>
          <w:szCs w:val="23"/>
          <w:lang w:val="en-US"/>
        </w:rPr>
        <w:pict>
          <v:roundrect id="AutoShape 8" o:spid="_x0000_s1095" style="position:absolute;left:0;text-align:left;margin-left:217.5pt;margin-top:423.3pt;width:116.25pt;height:68.2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" fillcolor="#95b3d7" strokecolor="#95b3d7" strokeweight="1pt">
            <v:fill color2="#dbe5f1" angle="135" focus="50%" type="gradient"/>
            <v:shadow on="t" color="#243f60" opacity=".5" offset="1pt"/>
            <v:textbox>
              <w:txbxContent>
                <w:p w:rsidR="00126EB2" w:rsidRPr="00236AF6" w:rsidRDefault="00126EB2" w:rsidP="007805ED">
                  <w:pPr>
                    <w:jc w:val="center"/>
                    <w:rPr>
                      <w:sz w:val="27"/>
                      <w:szCs w:val="27"/>
                    </w:rPr>
                  </w:pPr>
                  <w:r w:rsidRPr="00236AF6">
                    <w:rPr>
                      <w:sz w:val="27"/>
                      <w:szCs w:val="27"/>
                    </w:rPr>
                    <w:t>РЕШЕЊЕ</w:t>
                  </w:r>
                </w:p>
                <w:p w:rsidR="00126EB2" w:rsidRPr="00236AF6" w:rsidRDefault="00126EB2" w:rsidP="007805ED">
                  <w:pPr>
                    <w:jc w:val="center"/>
                    <w:rPr>
                      <w:rFonts w:ascii="Verdana" w:hAnsi="Verdana"/>
                      <w:b/>
                      <w:sz w:val="27"/>
                      <w:szCs w:val="27"/>
                    </w:rPr>
                  </w:pPr>
                  <w:r w:rsidRPr="00236AF6">
                    <w:rPr>
                      <w:sz w:val="27"/>
                      <w:szCs w:val="27"/>
                    </w:rPr>
                    <w:t>о усвајању жалбе</w:t>
                  </w:r>
                </w:p>
                <w:p w:rsidR="00126EB2" w:rsidRPr="00236AF6" w:rsidRDefault="00126EB2" w:rsidP="007805ED">
                  <w:pPr>
                    <w:rPr>
                      <w:sz w:val="23"/>
                      <w:szCs w:val="23"/>
                    </w:rPr>
                  </w:pPr>
                </w:p>
              </w:txbxContent>
            </v:textbox>
          </v:roundrect>
        </w:pict>
      </w:r>
      <w:r>
        <w:rPr>
          <w:b/>
          <w:noProof/>
          <w:color w:val="000000"/>
          <w:sz w:val="23"/>
          <w:szCs w:val="23"/>
          <w:lang w:val="en-US"/>
        </w:rPr>
        <w:pict>
          <v:roundrect id="AutoShape 10" o:spid="_x0000_s1096" style="position:absolute;left:0;text-align:left;margin-left:333.6pt;margin-top:499.35pt;width:129pt;height:131.25pt;z-index:251656192;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" fillcolor="#95b3d7" strokecolor="#95b3d7" strokeweight="1pt">
            <v:fill color2="#dbe5f1" angle="135" focus="50%" type="gradient"/>
            <v:shadow on="t" color="#243f60" opacity=".5" offset="1pt"/>
            <v:textbox>
              <w:txbxContent>
                <w:p w:rsidR="00126EB2" w:rsidRPr="00236AF6" w:rsidRDefault="00126EB2" w:rsidP="007805ED">
                  <w:pPr>
                    <w:jc w:val="center"/>
                    <w:rPr>
                      <w:sz w:val="27"/>
                      <w:szCs w:val="27"/>
                    </w:rPr>
                  </w:pPr>
                  <w:r w:rsidRPr="00236AF6">
                    <w:rPr>
                      <w:sz w:val="27"/>
                      <w:szCs w:val="27"/>
                    </w:rPr>
                    <w:t>ТУЖБА</w:t>
                  </w:r>
                </w:p>
                <w:p w:rsidR="00126EB2" w:rsidRPr="00236AF6" w:rsidRDefault="00126EB2" w:rsidP="007805ED">
                  <w:pPr>
                    <w:jc w:val="center"/>
                    <w:rPr>
                      <w:sz w:val="27"/>
                      <w:szCs w:val="27"/>
                    </w:rPr>
                  </w:pPr>
                  <w:r w:rsidRPr="00236AF6">
                    <w:rPr>
                      <w:sz w:val="27"/>
                      <w:szCs w:val="27"/>
                    </w:rPr>
                    <w:t>којом се покреће управни спор пред надлежним судом</w:t>
                  </w:r>
                </w:p>
                <w:p w:rsidR="00126EB2" w:rsidRPr="00236AF6" w:rsidRDefault="00126EB2" w:rsidP="007805ED">
                  <w:pPr>
                    <w:jc w:val="center"/>
                    <w:rPr>
                      <w:sz w:val="27"/>
                      <w:szCs w:val="27"/>
                    </w:rPr>
                  </w:pPr>
                  <w:r w:rsidRPr="00236AF6">
                    <w:rPr>
                      <w:sz w:val="27"/>
                      <w:szCs w:val="27"/>
                    </w:rPr>
                    <w:t>против решења Повереника</w:t>
                  </w:r>
                </w:p>
                <w:p w:rsidR="00126EB2" w:rsidRPr="00236AF6" w:rsidRDefault="00126EB2" w:rsidP="007805ED">
                  <w:pPr>
                    <w:rPr>
                      <w:sz w:val="23"/>
                      <w:szCs w:val="23"/>
                    </w:rPr>
                  </w:pPr>
                </w:p>
              </w:txbxContent>
            </v:textbox>
            <w10:wrap anchorx="margin"/>
          </v:roundrect>
        </w:pict>
      </w:r>
    </w:p>
    <w:sectPr w:rsidR="00FD32A8" w:rsidRPr="00236AF6" w:rsidSect="00F151D7">
      <w:pgSz w:w="11907" w:h="16840" w:code="9"/>
      <w:pgMar w:top="734" w:right="1134" w:bottom="142" w:left="851"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61" w:rsidRPr="00236AF6" w:rsidRDefault="00482A61" w:rsidP="007805ED">
      <w:pPr>
        <w:rPr>
          <w:sz w:val="23"/>
          <w:szCs w:val="23"/>
        </w:rPr>
      </w:pPr>
      <w:r w:rsidRPr="00236AF6">
        <w:rPr>
          <w:sz w:val="23"/>
          <w:szCs w:val="23"/>
        </w:rPr>
        <w:separator/>
      </w:r>
    </w:p>
  </w:endnote>
  <w:endnote w:type="continuationSeparator" w:id="0">
    <w:p w:rsidR="00482A61" w:rsidRPr="00236AF6" w:rsidRDefault="00482A61" w:rsidP="007805ED">
      <w:pPr>
        <w:rPr>
          <w:sz w:val="23"/>
          <w:szCs w:val="23"/>
        </w:rPr>
      </w:pPr>
      <w:r w:rsidRPr="00236AF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B2" w:rsidRPr="00236AF6" w:rsidRDefault="00126EB2">
    <w:pPr>
      <w:pStyle w:val="Footer"/>
      <w:rPr>
        <w:sz w:val="23"/>
        <w:szCs w:val="23"/>
      </w:rPr>
    </w:pPr>
    <w:r>
      <w:rPr>
        <w:sz w:val="23"/>
        <w:szCs w:val="23"/>
      </w:rPr>
      <w:pict>
        <v:shapetype id="_x0000_t202" coordsize="21600,21600" o:spt="202" path="m,l,21600r21600,l21600,xe">
          <v:stroke joinstyle="miter"/>
          <v:path gradientshapeok="t" o:connecttype="rect"/>
        </v:shapetype>
        <v:shape id="_x0000_s2049" type="#_x0000_t202" style="position:absolute;margin-left:-5.4pt;margin-top:.05pt;width:550.7pt;height:28.5pt;z-index:251657728;mso-wrap-distance-left:0;mso-wrap-distance-right:9.35pt" stroked="f">
          <v:fill opacity="0" color2="black"/>
          <v:textbox inset="0,0,0,0">
            <w:txbxContent>
              <w:tbl>
                <w:tblPr>
                  <w:tblW w:w="0" w:type="auto"/>
                  <w:tblInd w:w="108" w:type="dxa"/>
                  <w:tblLayout w:type="fixed"/>
                  <w:tblLook w:val="0000" w:firstRow="0" w:lastRow="0" w:firstColumn="0" w:lastColumn="0" w:noHBand="0" w:noVBand="0"/>
                </w:tblPr>
                <w:tblGrid>
                  <w:gridCol w:w="4957"/>
                  <w:gridCol w:w="1102"/>
                  <w:gridCol w:w="4957"/>
                </w:tblGrid>
                <w:tr w:rsidR="00126EB2" w:rsidRPr="00236AF6">
                  <w:trPr>
                    <w:trHeight w:val="151"/>
                  </w:trPr>
                  <w:tc>
                    <w:tcPr>
                      <w:tcW w:w="4957" w:type="dxa"/>
                      <w:tcBorders>
                        <w:bottom w:val="single" w:sz="4" w:space="0" w:color="808080"/>
                      </w:tcBorders>
                      <w:shd w:val="clear" w:color="auto" w:fill="auto"/>
                    </w:tcPr>
                    <w:p w:rsidR="00126EB2" w:rsidRPr="00236AF6" w:rsidRDefault="00126EB2" w:rsidP="00F23D1E">
                      <w:pPr>
                        <w:pStyle w:val="Header"/>
                        <w:tabs>
                          <w:tab w:val="right" w:pos="4957"/>
                        </w:tabs>
                        <w:snapToGrid w:val="0"/>
                        <w:rPr>
                          <w:rFonts w:ascii="Cambria" w:hAnsi="Cambria"/>
                          <w:b/>
                          <w:bCs/>
                          <w:sz w:val="23"/>
                          <w:szCs w:val="23"/>
                        </w:rPr>
                      </w:pPr>
                      <w:r w:rsidRPr="00236AF6">
                        <w:rPr>
                          <w:rFonts w:ascii="Cambria" w:hAnsi="Cambria"/>
                          <w:b/>
                          <w:bCs/>
                          <w:sz w:val="23"/>
                          <w:szCs w:val="23"/>
                        </w:rPr>
                        <w:t xml:space="preserve">                   </w:t>
                      </w:r>
                      <w:r w:rsidRPr="00236AF6">
                        <w:rPr>
                          <w:rFonts w:ascii="Cambria" w:hAnsi="Cambria"/>
                          <w:b/>
                          <w:bCs/>
                          <w:sz w:val="23"/>
                          <w:szCs w:val="23"/>
                        </w:rPr>
                        <w:tab/>
                      </w:r>
                    </w:p>
                  </w:tc>
                  <w:tc>
                    <w:tcPr>
                      <w:tcW w:w="1102" w:type="dxa"/>
                      <w:vMerge w:val="restart"/>
                      <w:shd w:val="clear" w:color="auto" w:fill="auto"/>
                      <w:vAlign w:val="center"/>
                    </w:tcPr>
                    <w:p w:rsidR="00126EB2" w:rsidRPr="00236AF6" w:rsidRDefault="00126EB2">
                      <w:pPr>
                        <w:pStyle w:val="NoSpacing"/>
                        <w:snapToGrid w:val="0"/>
                        <w:jc w:val="center"/>
                        <w:rPr>
                          <w:sz w:val="21"/>
                          <w:szCs w:val="21"/>
                        </w:rPr>
                      </w:pPr>
                      <w:r w:rsidRPr="00236AF6">
                        <w:rPr>
                          <w:sz w:val="21"/>
                          <w:szCs w:val="21"/>
                        </w:rPr>
                        <w:fldChar w:fldCharType="begin"/>
                      </w:r>
                      <w:r w:rsidRPr="00236AF6">
                        <w:rPr>
                          <w:sz w:val="21"/>
                          <w:szCs w:val="21"/>
                        </w:rPr>
                        <w:instrText xml:space="preserve"> PAGE </w:instrText>
                      </w:r>
                      <w:r w:rsidRPr="00236AF6">
                        <w:rPr>
                          <w:sz w:val="21"/>
                          <w:szCs w:val="21"/>
                        </w:rPr>
                        <w:fldChar w:fldCharType="separate"/>
                      </w:r>
                      <w:r w:rsidR="004F6507">
                        <w:rPr>
                          <w:noProof/>
                          <w:sz w:val="21"/>
                          <w:szCs w:val="21"/>
                        </w:rPr>
                        <w:t>1</w:t>
                      </w:r>
                      <w:r w:rsidRPr="00236AF6">
                        <w:rPr>
                          <w:sz w:val="21"/>
                          <w:szCs w:val="21"/>
                        </w:rPr>
                        <w:fldChar w:fldCharType="end"/>
                      </w:r>
                    </w:p>
                  </w:tc>
                  <w:tc>
                    <w:tcPr>
                      <w:tcW w:w="4957" w:type="dxa"/>
                      <w:tcBorders>
                        <w:bottom w:val="single" w:sz="4" w:space="0" w:color="808080"/>
                      </w:tcBorders>
                      <w:shd w:val="clear" w:color="auto" w:fill="auto"/>
                    </w:tcPr>
                    <w:p w:rsidR="00126EB2" w:rsidRPr="00236AF6" w:rsidRDefault="00126EB2">
                      <w:pPr>
                        <w:snapToGrid w:val="0"/>
                        <w:rPr>
                          <w:sz w:val="23"/>
                          <w:szCs w:val="23"/>
                        </w:rPr>
                      </w:pPr>
                    </w:p>
                  </w:tc>
                </w:tr>
                <w:tr w:rsidR="00126EB2" w:rsidRPr="00236AF6">
                  <w:trPr>
                    <w:trHeight w:val="150"/>
                  </w:trPr>
                  <w:tc>
                    <w:tcPr>
                      <w:tcW w:w="4957" w:type="dxa"/>
                      <w:tcBorders>
                        <w:top w:val="single" w:sz="4" w:space="0" w:color="808080"/>
                      </w:tcBorders>
                      <w:shd w:val="clear" w:color="auto" w:fill="auto"/>
                    </w:tcPr>
                    <w:p w:rsidR="00126EB2" w:rsidRPr="00236AF6" w:rsidRDefault="00126EB2">
                      <w:pPr>
                        <w:pStyle w:val="Header"/>
                        <w:snapToGrid w:val="0"/>
                        <w:rPr>
                          <w:rFonts w:ascii="Cambria" w:hAnsi="Cambria"/>
                          <w:b/>
                          <w:bCs/>
                          <w:sz w:val="23"/>
                          <w:szCs w:val="23"/>
                          <w:lang w:val="en-US"/>
                        </w:rPr>
                      </w:pPr>
                    </w:p>
                  </w:tc>
                  <w:tc>
                    <w:tcPr>
                      <w:tcW w:w="1102" w:type="dxa"/>
                      <w:vMerge/>
                      <w:shd w:val="clear" w:color="auto" w:fill="auto"/>
                    </w:tcPr>
                    <w:p w:rsidR="00126EB2" w:rsidRPr="00236AF6" w:rsidRDefault="00126EB2">
                      <w:pPr>
                        <w:pStyle w:val="Header"/>
                        <w:snapToGrid w:val="0"/>
                        <w:jc w:val="center"/>
                        <w:rPr>
                          <w:rFonts w:ascii="Cambria" w:hAnsi="Cambria"/>
                          <w:b/>
                          <w:bCs/>
                          <w:sz w:val="23"/>
                          <w:szCs w:val="23"/>
                          <w:lang w:val="en-US"/>
                        </w:rPr>
                      </w:pPr>
                    </w:p>
                  </w:tc>
                  <w:tc>
                    <w:tcPr>
                      <w:tcW w:w="4957" w:type="dxa"/>
                      <w:tcBorders>
                        <w:top w:val="single" w:sz="4" w:space="0" w:color="808080"/>
                      </w:tcBorders>
                      <w:shd w:val="clear" w:color="auto" w:fill="auto"/>
                    </w:tcPr>
                    <w:p w:rsidR="00126EB2" w:rsidRPr="00236AF6" w:rsidRDefault="00126EB2" w:rsidP="00F23D1E">
                      <w:pPr>
                        <w:snapToGrid w:val="0"/>
                        <w:ind w:left="37"/>
                        <w:rPr>
                          <w:sz w:val="23"/>
                          <w:szCs w:val="23"/>
                        </w:rPr>
                      </w:pPr>
                      <w:r w:rsidRPr="00236AF6">
                        <w:rPr>
                          <w:sz w:val="23"/>
                          <w:szCs w:val="23"/>
                        </w:rPr>
                        <w:t xml:space="preserve">                      </w:t>
                      </w:r>
                    </w:p>
                  </w:tc>
                </w:tr>
              </w:tbl>
              <w:p w:rsidR="00126EB2" w:rsidRPr="00236AF6" w:rsidRDefault="00126EB2">
                <w:pPr>
                  <w:rPr>
                    <w:sz w:val="23"/>
                    <w:szCs w:val="23"/>
                  </w:rPr>
                </w:pPr>
                <w:r w:rsidRPr="00236AF6">
                  <w:rPr>
                    <w:sz w:val="23"/>
                    <w:szCs w:val="23"/>
                  </w:rPr>
                  <w:t xml:space="preserve"> </w:t>
                </w:r>
              </w:p>
            </w:txbxContent>
          </v:textbox>
          <w10:wrap type="square" side="largest"/>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B2" w:rsidRPr="00236AF6" w:rsidRDefault="00126EB2" w:rsidP="00233E91">
    <w:pPr>
      <w:pStyle w:val="Footer"/>
      <w:framePr w:wrap="around" w:vAnchor="text" w:hAnchor="margin" w:xAlign="center" w:y="1"/>
      <w:rPr>
        <w:rStyle w:val="PageNumber"/>
        <w:sz w:val="23"/>
        <w:szCs w:val="23"/>
      </w:rPr>
    </w:pPr>
    <w:r w:rsidRPr="00236AF6">
      <w:rPr>
        <w:rStyle w:val="PageNumber"/>
        <w:sz w:val="23"/>
        <w:szCs w:val="23"/>
      </w:rPr>
      <w:fldChar w:fldCharType="begin"/>
    </w:r>
    <w:r w:rsidRPr="00236AF6">
      <w:rPr>
        <w:rStyle w:val="PageNumber"/>
        <w:sz w:val="23"/>
        <w:szCs w:val="23"/>
      </w:rPr>
      <w:instrText xml:space="preserve">PAGE  </w:instrText>
    </w:r>
    <w:r w:rsidRPr="00236AF6">
      <w:rPr>
        <w:rStyle w:val="PageNumber"/>
        <w:sz w:val="23"/>
        <w:szCs w:val="23"/>
      </w:rPr>
      <w:fldChar w:fldCharType="end"/>
    </w:r>
  </w:p>
  <w:p w:rsidR="00126EB2" w:rsidRPr="00236AF6" w:rsidRDefault="00126EB2">
    <w:pPr>
      <w:pStyle w:val="Footer"/>
      <w:rPr>
        <w:sz w:val="23"/>
        <w:szCs w:val="23"/>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B2" w:rsidRPr="00236AF6" w:rsidRDefault="00126EB2" w:rsidP="008E5212">
    <w:pPr>
      <w:pStyle w:val="Footer"/>
      <w:tabs>
        <w:tab w:val="clear" w:pos="9405"/>
        <w:tab w:val="center" w:pos="4536"/>
        <w:tab w:val="left" w:pos="5040"/>
      </w:tabs>
      <w:rPr>
        <w:sz w:val="23"/>
        <w:szCs w:val="23"/>
      </w:rPr>
    </w:pPr>
    <w:r w:rsidRPr="00236AF6">
      <w:rPr>
        <w:sz w:val="23"/>
        <w:szCs w:val="23"/>
      </w:rPr>
      <w:tab/>
    </w:r>
    <w:r w:rsidRPr="00236AF6">
      <w:rPr>
        <w:sz w:val="23"/>
        <w:szCs w:val="23"/>
      </w:rPr>
      <w:fldChar w:fldCharType="begin"/>
    </w:r>
    <w:r w:rsidRPr="00236AF6">
      <w:rPr>
        <w:sz w:val="23"/>
        <w:szCs w:val="23"/>
      </w:rPr>
      <w:instrText xml:space="preserve"> PAGE   \* MERGEFORMAT </w:instrText>
    </w:r>
    <w:r w:rsidRPr="00236AF6">
      <w:rPr>
        <w:sz w:val="23"/>
        <w:szCs w:val="23"/>
      </w:rPr>
      <w:fldChar w:fldCharType="separate"/>
    </w:r>
    <w:r w:rsidR="004F6507">
      <w:rPr>
        <w:noProof/>
        <w:sz w:val="23"/>
        <w:szCs w:val="23"/>
      </w:rPr>
      <w:t>57</w:t>
    </w:r>
    <w:r w:rsidRPr="00236AF6">
      <w:rPr>
        <w:noProof/>
        <w:sz w:val="23"/>
        <w:szCs w:val="23"/>
      </w:rPr>
      <w:fldChar w:fldCharType="end"/>
    </w:r>
    <w:r w:rsidRPr="00236AF6">
      <w:rPr>
        <w:noProof/>
        <w:sz w:val="23"/>
        <w:szCs w:val="23"/>
      </w:rPr>
      <w:tab/>
    </w:r>
    <w:r w:rsidRPr="00236AF6">
      <w:rPr>
        <w:noProof/>
        <w:sz w:val="23"/>
        <w:szCs w:val="23"/>
      </w:rPr>
      <w:tab/>
    </w:r>
    <w:r w:rsidRPr="00236AF6">
      <w:rPr>
        <w:noProof/>
        <w:sz w:val="23"/>
        <w:szCs w:val="23"/>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61" w:rsidRPr="00236AF6" w:rsidRDefault="00482A61" w:rsidP="007805ED">
      <w:pPr>
        <w:rPr>
          <w:sz w:val="23"/>
          <w:szCs w:val="23"/>
        </w:rPr>
      </w:pPr>
      <w:r w:rsidRPr="00236AF6">
        <w:rPr>
          <w:sz w:val="23"/>
          <w:szCs w:val="23"/>
        </w:rPr>
        <w:separator/>
      </w:r>
    </w:p>
  </w:footnote>
  <w:footnote w:type="continuationSeparator" w:id="0">
    <w:p w:rsidR="00482A61" w:rsidRPr="00236AF6" w:rsidRDefault="00482A61" w:rsidP="007805ED">
      <w:pPr>
        <w:rPr>
          <w:sz w:val="23"/>
          <w:szCs w:val="23"/>
        </w:rPr>
      </w:pPr>
      <w:r w:rsidRPr="00236AF6">
        <w:rPr>
          <w:sz w:val="23"/>
          <w:szCs w:val="23"/>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EB2" w:rsidRPr="00236AF6" w:rsidRDefault="00126EB2">
    <w:pPr>
      <w:pStyle w:val="Header"/>
      <w:spacing w:line="276" w:lineRule="auto"/>
      <w:jc w:val="center"/>
      <w:rPr>
        <w:i/>
        <w:color w:val="808080"/>
        <w:sz w:val="23"/>
        <w:szCs w:val="23"/>
      </w:rPr>
    </w:pPr>
    <w:r w:rsidRPr="00236AF6">
      <w:rPr>
        <w:i/>
        <w:color w:val="808080"/>
        <w:sz w:val="23"/>
        <w:szCs w:val="23"/>
      </w:rPr>
      <w:t>Информатор о раду Основног суда у Ваљеву</w:t>
    </w:r>
  </w:p>
  <w:p w:rsidR="00126EB2" w:rsidRPr="00236AF6" w:rsidRDefault="00126EB2">
    <w:pPr>
      <w:pStyle w:val="Header"/>
      <w:spacing w:line="276" w:lineRule="auto"/>
      <w:jc w:val="center"/>
      <w:rPr>
        <w:i/>
        <w:color w:val="808080"/>
        <w:sz w:val="23"/>
        <w:szCs w:val="23"/>
      </w:rPr>
    </w:pPr>
    <w:r w:rsidRPr="00236AF6">
      <w:rPr>
        <w:i/>
        <w:color w:val="808080"/>
        <w:sz w:val="23"/>
        <w:szCs w:val="23"/>
      </w:rPr>
      <w:t>датум последњег ажурирања</w:t>
    </w:r>
    <w:r w:rsidRPr="00236AF6">
      <w:rPr>
        <w:i/>
        <w:color w:val="808080"/>
        <w:sz w:val="23"/>
        <w:szCs w:val="23"/>
        <w:lang w:val="en-GB"/>
      </w:rPr>
      <w:t xml:space="preserve"> </w:t>
    </w:r>
    <w:r>
      <w:rPr>
        <w:i/>
        <w:color w:val="808080"/>
        <w:sz w:val="23"/>
        <w:szCs w:val="23"/>
      </w:rPr>
      <w:t>13.02.2023.</w:t>
    </w:r>
    <w:r w:rsidRPr="00236AF6">
      <w:rPr>
        <w:i/>
        <w:color w:val="808080"/>
        <w:sz w:val="23"/>
        <w:szCs w:val="23"/>
      </w:rPr>
      <w:t>године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BA20"/>
      </v:shape>
    </w:pict>
  </w:numPicBullet>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287" w:hanging="360"/>
      </w:pPr>
      <w:rPr>
        <w:rFonts w:ascii="Wingdings" w:hAnsi="Wingdings"/>
      </w:rPr>
    </w:lvl>
  </w:abstractNum>
  <w:abstractNum w:abstractNumId="5" w15:restartNumberingAfterBreak="0">
    <w:nsid w:val="00000009"/>
    <w:multiLevelType w:val="singleLevel"/>
    <w:tmpl w:val="00000009"/>
    <w:name w:val="WW8Num9"/>
    <w:lvl w:ilvl="0">
      <w:start w:val="1"/>
      <w:numFmt w:val="bullet"/>
      <w:lvlText w:val=""/>
      <w:lvlJc w:val="left"/>
      <w:pPr>
        <w:tabs>
          <w:tab w:val="num" w:pos="2007"/>
        </w:tabs>
        <w:ind w:left="2007" w:hanging="360"/>
      </w:pPr>
      <w:rPr>
        <w:rFonts w:ascii="Symbol" w:hAnsi="Symbol"/>
      </w:rPr>
    </w:lvl>
  </w:abstractNum>
  <w:abstractNum w:abstractNumId="6" w15:restartNumberingAfterBreak="0">
    <w:nsid w:val="0000000B"/>
    <w:multiLevelType w:val="singleLevel"/>
    <w:tmpl w:val="0000000B"/>
    <w:name w:val="WW8Num11"/>
    <w:lvl w:ilvl="0">
      <w:start w:val="1"/>
      <w:numFmt w:val="bullet"/>
      <w:lvlText w:val="-"/>
      <w:lvlJc w:val="left"/>
      <w:pPr>
        <w:tabs>
          <w:tab w:val="num" w:pos="-1080"/>
        </w:tabs>
        <w:ind w:left="360" w:hanging="360"/>
      </w:pPr>
      <w:rPr>
        <w:rFonts w:ascii="OpenSymbol" w:hAnsi="OpenSymbol"/>
      </w:rPr>
    </w:lvl>
  </w:abstractNum>
  <w:abstractNum w:abstractNumId="7" w15:restartNumberingAfterBreak="0">
    <w:nsid w:val="0000000E"/>
    <w:multiLevelType w:val="singleLevel"/>
    <w:tmpl w:val="0000000E"/>
    <w:name w:val="WW8Num18"/>
    <w:lvl w:ilvl="0">
      <w:start w:val="1"/>
      <w:numFmt w:val="bullet"/>
      <w:lvlText w:val=""/>
      <w:lvlJc w:val="left"/>
      <w:pPr>
        <w:tabs>
          <w:tab w:val="num" w:pos="0"/>
        </w:tabs>
        <w:ind w:left="2007" w:hanging="360"/>
      </w:pPr>
      <w:rPr>
        <w:rFonts w:ascii="Symbol" w:hAnsi="Symbol"/>
      </w:rPr>
    </w:lvl>
  </w:abstractNum>
  <w:abstractNum w:abstractNumId="8" w15:restartNumberingAfterBreak="0">
    <w:nsid w:val="00000013"/>
    <w:multiLevelType w:val="singleLevel"/>
    <w:tmpl w:val="00000013"/>
    <w:name w:val="WW8Num23"/>
    <w:lvl w:ilvl="0">
      <w:start w:val="1"/>
      <w:numFmt w:val="bullet"/>
      <w:lvlText w:val=""/>
      <w:lvlJc w:val="left"/>
      <w:pPr>
        <w:tabs>
          <w:tab w:val="num" w:pos="0"/>
        </w:tabs>
        <w:ind w:left="1620" w:hanging="360"/>
      </w:pPr>
      <w:rPr>
        <w:rFonts w:ascii="Wingdings" w:hAnsi="Wingdings"/>
      </w:rPr>
    </w:lvl>
  </w:abstractNum>
  <w:abstractNum w:abstractNumId="9" w15:restartNumberingAfterBreak="0">
    <w:nsid w:val="00000016"/>
    <w:multiLevelType w:val="singleLevel"/>
    <w:tmpl w:val="00000016"/>
    <w:name w:val="WW8Num30"/>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18"/>
    <w:multiLevelType w:val="singleLevel"/>
    <w:tmpl w:val="00000018"/>
    <w:name w:val="WW8Num33"/>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19"/>
    <w:multiLevelType w:val="singleLevel"/>
    <w:tmpl w:val="00000019"/>
    <w:name w:val="WW8Num34"/>
    <w:lvl w:ilvl="0">
      <w:start w:val="1"/>
      <w:numFmt w:val="bullet"/>
      <w:lvlText w:val=""/>
      <w:lvlJc w:val="left"/>
      <w:pPr>
        <w:tabs>
          <w:tab w:val="num" w:pos="1080"/>
        </w:tabs>
        <w:ind w:left="1080" w:hanging="360"/>
      </w:pPr>
      <w:rPr>
        <w:rFonts w:ascii="Wingdings" w:hAnsi="Wingdings"/>
      </w:rPr>
    </w:lvl>
  </w:abstractNum>
  <w:abstractNum w:abstractNumId="12" w15:restartNumberingAfterBreak="0">
    <w:nsid w:val="0000001A"/>
    <w:multiLevelType w:val="singleLevel"/>
    <w:tmpl w:val="0000001A"/>
    <w:name w:val="WW8Num36"/>
    <w:lvl w:ilvl="0">
      <w:start w:val="1"/>
      <w:numFmt w:val="bullet"/>
      <w:lvlText w:val=""/>
      <w:lvlJc w:val="left"/>
      <w:pPr>
        <w:tabs>
          <w:tab w:val="num" w:pos="0"/>
        </w:tabs>
        <w:ind w:left="1260" w:hanging="360"/>
      </w:pPr>
      <w:rPr>
        <w:rFonts w:ascii="Wingdings" w:hAnsi="Wingdings"/>
      </w:rPr>
    </w:lvl>
  </w:abstractNum>
  <w:abstractNum w:abstractNumId="13" w15:restartNumberingAfterBreak="0">
    <w:nsid w:val="0000001B"/>
    <w:multiLevelType w:val="singleLevel"/>
    <w:tmpl w:val="0000001B"/>
    <w:name w:val="WW8Num37"/>
    <w:lvl w:ilvl="0">
      <w:start w:val="1"/>
      <w:numFmt w:val="bullet"/>
      <w:lvlText w:val=""/>
      <w:lvlJc w:val="left"/>
      <w:pPr>
        <w:tabs>
          <w:tab w:val="num" w:pos="1287"/>
        </w:tabs>
        <w:ind w:left="1287" w:hanging="360"/>
      </w:pPr>
      <w:rPr>
        <w:rFonts w:ascii="Wingdings" w:hAnsi="Wingdings"/>
      </w:rPr>
    </w:lvl>
  </w:abstractNum>
  <w:abstractNum w:abstractNumId="14" w15:restartNumberingAfterBreak="0">
    <w:nsid w:val="0000001D"/>
    <w:multiLevelType w:val="singleLevel"/>
    <w:tmpl w:val="0000001D"/>
    <w:name w:val="WW8Num40"/>
    <w:lvl w:ilvl="0">
      <w:start w:val="1"/>
      <w:numFmt w:val="bullet"/>
      <w:lvlText w:val=""/>
      <w:lvlJc w:val="left"/>
      <w:pPr>
        <w:tabs>
          <w:tab w:val="num" w:pos="720"/>
        </w:tabs>
        <w:ind w:left="720" w:hanging="360"/>
      </w:pPr>
      <w:rPr>
        <w:rFonts w:ascii="Wingdings" w:hAnsi="Wingdings"/>
      </w:rPr>
    </w:lvl>
  </w:abstractNum>
  <w:abstractNum w:abstractNumId="15" w15:restartNumberingAfterBreak="0">
    <w:nsid w:val="00000020"/>
    <w:multiLevelType w:val="multilevel"/>
    <w:tmpl w:val="00000020"/>
    <w:name w:val="WW8Num43"/>
    <w:lvl w:ilvl="0">
      <w:start w:val="1"/>
      <w:numFmt w:val="bullet"/>
      <w:lvlText w:val=""/>
      <w:lvlJc w:val="left"/>
      <w:pPr>
        <w:tabs>
          <w:tab w:val="num" w:pos="360"/>
        </w:tabs>
        <w:ind w:left="360" w:hanging="360"/>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21"/>
    <w:multiLevelType w:val="singleLevel"/>
    <w:tmpl w:val="00000021"/>
    <w:name w:val="WW8Num44"/>
    <w:lvl w:ilvl="0">
      <w:start w:val="1"/>
      <w:numFmt w:val="bullet"/>
      <w:lvlText w:val=""/>
      <w:lvlJc w:val="left"/>
      <w:pPr>
        <w:tabs>
          <w:tab w:val="num" w:pos="1287"/>
        </w:tabs>
        <w:ind w:left="1287" w:hanging="360"/>
      </w:pPr>
      <w:rPr>
        <w:rFonts w:ascii="Wingdings" w:hAnsi="Wingdings"/>
      </w:rPr>
    </w:lvl>
  </w:abstractNum>
  <w:abstractNum w:abstractNumId="17" w15:restartNumberingAfterBreak="0">
    <w:nsid w:val="00000022"/>
    <w:multiLevelType w:val="singleLevel"/>
    <w:tmpl w:val="00000022"/>
    <w:name w:val="WW8Num45"/>
    <w:lvl w:ilvl="0">
      <w:start w:val="1"/>
      <w:numFmt w:val="bullet"/>
      <w:lvlText w:val=""/>
      <w:lvlJc w:val="left"/>
      <w:pPr>
        <w:tabs>
          <w:tab w:val="num" w:pos="0"/>
        </w:tabs>
        <w:ind w:left="1287" w:hanging="360"/>
      </w:pPr>
      <w:rPr>
        <w:rFonts w:ascii="Symbol" w:hAnsi="Symbol"/>
      </w:rPr>
    </w:lvl>
  </w:abstractNum>
  <w:abstractNum w:abstractNumId="18" w15:restartNumberingAfterBreak="0">
    <w:nsid w:val="00000024"/>
    <w:multiLevelType w:val="multilevel"/>
    <w:tmpl w:val="00000024"/>
    <w:name w:val="WW8Num47"/>
    <w:lvl w:ilvl="0">
      <w:start w:val="1"/>
      <w:numFmt w:val="bullet"/>
      <w:lvlText w:val=""/>
      <w:lvlJc w:val="left"/>
      <w:pPr>
        <w:tabs>
          <w:tab w:val="num" w:pos="360"/>
        </w:tabs>
        <w:ind w:left="360" w:hanging="360"/>
      </w:pPr>
      <w:rPr>
        <w:rFonts w:ascii="Wingdings" w:hAnsi="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00000025"/>
    <w:multiLevelType w:val="singleLevel"/>
    <w:tmpl w:val="00000025"/>
    <w:name w:val="WW8Num48"/>
    <w:lvl w:ilvl="0">
      <w:start w:val="1"/>
      <w:numFmt w:val="bullet"/>
      <w:lvlText w:val=""/>
      <w:lvlJc w:val="left"/>
      <w:pPr>
        <w:tabs>
          <w:tab w:val="num" w:pos="1571"/>
        </w:tabs>
        <w:ind w:left="1571" w:hanging="360"/>
      </w:pPr>
      <w:rPr>
        <w:rFonts w:ascii="Wingdings" w:hAnsi="Wingdings"/>
      </w:rPr>
    </w:lvl>
  </w:abstractNum>
  <w:abstractNum w:abstractNumId="20" w15:restartNumberingAfterBreak="0">
    <w:nsid w:val="00000029"/>
    <w:multiLevelType w:val="singleLevel"/>
    <w:tmpl w:val="00000029"/>
    <w:name w:val="WW8Num52"/>
    <w:lvl w:ilvl="0">
      <w:start w:val="1"/>
      <w:numFmt w:val="bullet"/>
      <w:lvlText w:val=""/>
      <w:lvlJc w:val="left"/>
      <w:pPr>
        <w:tabs>
          <w:tab w:val="num" w:pos="720"/>
        </w:tabs>
        <w:ind w:left="720" w:hanging="360"/>
      </w:pPr>
      <w:rPr>
        <w:rFonts w:ascii="Wingdings" w:hAnsi="Wingdings"/>
      </w:rPr>
    </w:lvl>
  </w:abstractNum>
  <w:abstractNum w:abstractNumId="21" w15:restartNumberingAfterBreak="0">
    <w:nsid w:val="0000002B"/>
    <w:multiLevelType w:val="singleLevel"/>
    <w:tmpl w:val="0000002B"/>
    <w:name w:val="WW8Num54"/>
    <w:lvl w:ilvl="0">
      <w:start w:val="1"/>
      <w:numFmt w:val="bullet"/>
      <w:lvlText w:val=""/>
      <w:lvlJc w:val="left"/>
      <w:pPr>
        <w:tabs>
          <w:tab w:val="num" w:pos="1080"/>
        </w:tabs>
        <w:ind w:left="1080" w:hanging="360"/>
      </w:pPr>
      <w:rPr>
        <w:rFonts w:ascii="Wingdings" w:hAnsi="Wingdings"/>
      </w:rPr>
    </w:lvl>
  </w:abstractNum>
  <w:abstractNum w:abstractNumId="22" w15:restartNumberingAfterBreak="0">
    <w:nsid w:val="0000002C"/>
    <w:multiLevelType w:val="multilevel"/>
    <w:tmpl w:val="0000002C"/>
    <w:name w:val="WW8Num5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00625F11"/>
    <w:multiLevelType w:val="hybridMultilevel"/>
    <w:tmpl w:val="951AA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7720D"/>
    <w:multiLevelType w:val="hybridMultilevel"/>
    <w:tmpl w:val="76C86D2A"/>
    <w:lvl w:ilvl="0" w:tplc="4F18E052">
      <w:start w:val="6"/>
      <w:numFmt w:val="decimal"/>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0D663ABB"/>
    <w:multiLevelType w:val="hybridMultilevel"/>
    <w:tmpl w:val="5B94CC7A"/>
    <w:lvl w:ilvl="0" w:tplc="2232549C">
      <w:start w:val="840"/>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6" w15:restartNumberingAfterBreak="0">
    <w:nsid w:val="11924033"/>
    <w:multiLevelType w:val="hybridMultilevel"/>
    <w:tmpl w:val="53C6497E"/>
    <w:lvl w:ilvl="0" w:tplc="B622D492">
      <w:start w:val="1"/>
      <w:numFmt w:val="decimal"/>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19725310"/>
    <w:multiLevelType w:val="multilevel"/>
    <w:tmpl w:val="EDEADEC4"/>
    <w:lvl w:ilvl="0">
      <w:start w:val="1"/>
      <w:numFmt w:val="decimal"/>
      <w:lvlText w:val="%1."/>
      <w:lvlJc w:val="left"/>
      <w:pPr>
        <w:ind w:left="5760" w:hanging="360"/>
      </w:pPr>
    </w:lvl>
    <w:lvl w:ilvl="1">
      <w:start w:val="1"/>
      <w:numFmt w:val="decimal"/>
      <w:isLgl/>
      <w:lvlText w:val="%1.%2."/>
      <w:lvlJc w:val="left"/>
      <w:pPr>
        <w:ind w:left="1140" w:hanging="360"/>
      </w:pPr>
      <w:rPr>
        <w:rFonts w:hint="default"/>
        <w:i/>
      </w:rPr>
    </w:lvl>
    <w:lvl w:ilvl="2">
      <w:start w:val="1"/>
      <w:numFmt w:val="decimal"/>
      <w:isLgl/>
      <w:lvlText w:val="%1.%2.%3."/>
      <w:lvlJc w:val="left"/>
      <w:pPr>
        <w:ind w:left="1860" w:hanging="720"/>
      </w:pPr>
      <w:rPr>
        <w:rFonts w:hint="default"/>
        <w:i/>
      </w:rPr>
    </w:lvl>
    <w:lvl w:ilvl="3">
      <w:start w:val="1"/>
      <w:numFmt w:val="decimal"/>
      <w:isLgl/>
      <w:lvlText w:val="%1.%2.%3.%4."/>
      <w:lvlJc w:val="left"/>
      <w:pPr>
        <w:ind w:left="2220" w:hanging="720"/>
      </w:pPr>
      <w:rPr>
        <w:rFonts w:hint="default"/>
        <w:i/>
      </w:rPr>
    </w:lvl>
    <w:lvl w:ilvl="4">
      <w:start w:val="1"/>
      <w:numFmt w:val="decimal"/>
      <w:isLgl/>
      <w:lvlText w:val="%1.%2.%3.%4.%5."/>
      <w:lvlJc w:val="left"/>
      <w:pPr>
        <w:ind w:left="2940" w:hanging="1080"/>
      </w:pPr>
      <w:rPr>
        <w:rFonts w:hint="default"/>
        <w:i/>
      </w:rPr>
    </w:lvl>
    <w:lvl w:ilvl="5">
      <w:start w:val="1"/>
      <w:numFmt w:val="decimal"/>
      <w:isLgl/>
      <w:lvlText w:val="%1.%2.%3.%4.%5.%6."/>
      <w:lvlJc w:val="left"/>
      <w:pPr>
        <w:ind w:left="3300" w:hanging="1080"/>
      </w:pPr>
      <w:rPr>
        <w:rFonts w:hint="default"/>
        <w:i/>
      </w:rPr>
    </w:lvl>
    <w:lvl w:ilvl="6">
      <w:start w:val="1"/>
      <w:numFmt w:val="decimal"/>
      <w:isLgl/>
      <w:lvlText w:val="%1.%2.%3.%4.%5.%6.%7."/>
      <w:lvlJc w:val="left"/>
      <w:pPr>
        <w:ind w:left="4020" w:hanging="1440"/>
      </w:pPr>
      <w:rPr>
        <w:rFonts w:hint="default"/>
        <w:i/>
      </w:rPr>
    </w:lvl>
    <w:lvl w:ilvl="7">
      <w:start w:val="1"/>
      <w:numFmt w:val="decimal"/>
      <w:isLgl/>
      <w:lvlText w:val="%1.%2.%3.%4.%5.%6.%7.%8."/>
      <w:lvlJc w:val="left"/>
      <w:pPr>
        <w:ind w:left="4380" w:hanging="1440"/>
      </w:pPr>
      <w:rPr>
        <w:rFonts w:hint="default"/>
        <w:i/>
      </w:rPr>
    </w:lvl>
    <w:lvl w:ilvl="8">
      <w:start w:val="1"/>
      <w:numFmt w:val="decimal"/>
      <w:isLgl/>
      <w:lvlText w:val="%1.%2.%3.%4.%5.%6.%7.%8.%9."/>
      <w:lvlJc w:val="left"/>
      <w:pPr>
        <w:ind w:left="5100" w:hanging="1800"/>
      </w:pPr>
      <w:rPr>
        <w:rFonts w:hint="default"/>
        <w:i/>
      </w:rPr>
    </w:lvl>
  </w:abstractNum>
  <w:abstractNum w:abstractNumId="28" w15:restartNumberingAfterBreak="0">
    <w:nsid w:val="26454ED3"/>
    <w:multiLevelType w:val="hybridMultilevel"/>
    <w:tmpl w:val="F288F6C2"/>
    <w:lvl w:ilvl="0" w:tplc="1616B8FC">
      <w:start w:val="1"/>
      <w:numFmt w:val="decimal"/>
      <w:lvlText w:val="%1."/>
      <w:lvlJc w:val="left"/>
      <w:pPr>
        <w:ind w:left="1728" w:hanging="360"/>
      </w:pPr>
      <w:rPr>
        <w:rFonts w:hint="default"/>
        <w:b/>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9" w15:restartNumberingAfterBreak="0">
    <w:nsid w:val="276F130B"/>
    <w:multiLevelType w:val="hybridMultilevel"/>
    <w:tmpl w:val="05142AB8"/>
    <w:lvl w:ilvl="0" w:tplc="F9DC233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0D049D"/>
    <w:multiLevelType w:val="hybridMultilevel"/>
    <w:tmpl w:val="AFE2ED32"/>
    <w:lvl w:ilvl="0" w:tplc="93EEAE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29972EF8"/>
    <w:multiLevelType w:val="hybridMultilevel"/>
    <w:tmpl w:val="1768418A"/>
    <w:lvl w:ilvl="0" w:tplc="DDEAF47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413FBD"/>
    <w:multiLevelType w:val="hybridMultilevel"/>
    <w:tmpl w:val="E58E1EB2"/>
    <w:lvl w:ilvl="0" w:tplc="EFD2D8D2">
      <w:start w:val="1"/>
      <w:numFmt w:val="decimal"/>
      <w:lvlText w:val="%1."/>
      <w:lvlJc w:val="left"/>
      <w:pPr>
        <w:tabs>
          <w:tab w:val="num" w:pos="1080"/>
        </w:tabs>
        <w:ind w:left="10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2232998"/>
    <w:multiLevelType w:val="hybridMultilevel"/>
    <w:tmpl w:val="DFB48B3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FD86295"/>
    <w:multiLevelType w:val="hybridMultilevel"/>
    <w:tmpl w:val="2D50E4B4"/>
    <w:lvl w:ilvl="0" w:tplc="CBE4949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0E6E02"/>
    <w:multiLevelType w:val="hybridMultilevel"/>
    <w:tmpl w:val="198671F4"/>
    <w:lvl w:ilvl="0" w:tplc="FB0459C8">
      <w:start w:val="1"/>
      <w:numFmt w:val="decimal"/>
      <w:lvlText w:val="%1."/>
      <w:lvlJc w:val="left"/>
      <w:pPr>
        <w:tabs>
          <w:tab w:val="num" w:pos="1070"/>
        </w:tabs>
        <w:ind w:left="107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7" w15:restartNumberingAfterBreak="0">
    <w:nsid w:val="61927B73"/>
    <w:multiLevelType w:val="hybridMultilevel"/>
    <w:tmpl w:val="A7026A4E"/>
    <w:lvl w:ilvl="0" w:tplc="1F765C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1"/>
  </w:num>
  <w:num w:numId="6">
    <w:abstractNumId w:val="1"/>
  </w:num>
  <w:num w:numId="7">
    <w:abstractNumId w:val="29"/>
  </w:num>
  <w:num w:numId="8">
    <w:abstractNumId w:val="4"/>
  </w:num>
  <w:num w:numId="9">
    <w:abstractNumId w:val="5"/>
  </w:num>
  <w:num w:numId="10">
    <w:abstractNumId w:val="7"/>
  </w:num>
  <w:num w:numId="11">
    <w:abstractNumId w:val="16"/>
  </w:num>
  <w:num w:numId="12">
    <w:abstractNumId w:val="17"/>
  </w:num>
  <w:num w:numId="13">
    <w:abstractNumId w:val="21"/>
  </w:num>
  <w:num w:numId="14">
    <w:abstractNumId w:val="13"/>
  </w:num>
  <w:num w:numId="15">
    <w:abstractNumId w:val="28"/>
  </w:num>
  <w:num w:numId="16">
    <w:abstractNumId w:val="25"/>
  </w:num>
  <w:num w:numId="17">
    <w:abstractNumId w:val="6"/>
  </w:num>
  <w:num w:numId="18">
    <w:abstractNumId w:val="0"/>
  </w:num>
  <w:num w:numId="19">
    <w:abstractNumId w:val="8"/>
  </w:num>
  <w:num w:numId="20">
    <w:abstractNumId w:val="12"/>
  </w:num>
  <w:num w:numId="21">
    <w:abstractNumId w:val="15"/>
  </w:num>
  <w:num w:numId="22">
    <w:abstractNumId w:val="2"/>
  </w:num>
  <w:num w:numId="23">
    <w:abstractNumId w:val="9"/>
  </w:num>
  <w:num w:numId="24">
    <w:abstractNumId w:val="19"/>
  </w:num>
  <w:num w:numId="25">
    <w:abstractNumId w:val="23"/>
  </w:num>
  <w:num w:numId="26">
    <w:abstractNumId w:val="20"/>
  </w:num>
  <w:num w:numId="27">
    <w:abstractNumId w:val="22"/>
  </w:num>
  <w:num w:numId="28">
    <w:abstractNumId w:val="37"/>
  </w:num>
  <w:num w:numId="29">
    <w:abstractNumId w:val="3"/>
  </w:num>
  <w:num w:numId="30">
    <w:abstractNumId w:val="10"/>
  </w:num>
  <w:num w:numId="31">
    <w:abstractNumId w:val="11"/>
  </w:num>
  <w:num w:numId="32">
    <w:abstractNumId w:val="14"/>
  </w:num>
  <w:num w:numId="33">
    <w:abstractNumId w:val="1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20"/>
  <w:displayHorizontalDrawingGridEvery w:val="2"/>
  <w:characterSpacingControl w:val="doNotCompress"/>
  <w:hdrShapeDefaults>
    <o:shapedefaults v:ext="edit" spidmax="2050">
      <o:colormru v:ext="edit" colors="#eaeae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6AB9"/>
    <w:rsid w:val="00001304"/>
    <w:rsid w:val="00001AB0"/>
    <w:rsid w:val="00001E20"/>
    <w:rsid w:val="000033E5"/>
    <w:rsid w:val="00003465"/>
    <w:rsid w:val="00005197"/>
    <w:rsid w:val="000052A5"/>
    <w:rsid w:val="00005961"/>
    <w:rsid w:val="00005D62"/>
    <w:rsid w:val="0000690E"/>
    <w:rsid w:val="000075A8"/>
    <w:rsid w:val="0001014E"/>
    <w:rsid w:val="000106CA"/>
    <w:rsid w:val="000116DE"/>
    <w:rsid w:val="00011CDA"/>
    <w:rsid w:val="000120DE"/>
    <w:rsid w:val="0001542C"/>
    <w:rsid w:val="00016CA9"/>
    <w:rsid w:val="00017D36"/>
    <w:rsid w:val="00021D2F"/>
    <w:rsid w:val="000235E2"/>
    <w:rsid w:val="00023B2C"/>
    <w:rsid w:val="00024BA7"/>
    <w:rsid w:val="00030239"/>
    <w:rsid w:val="000326BA"/>
    <w:rsid w:val="000338E6"/>
    <w:rsid w:val="000357BE"/>
    <w:rsid w:val="0003592F"/>
    <w:rsid w:val="000401B0"/>
    <w:rsid w:val="0004063E"/>
    <w:rsid w:val="00043531"/>
    <w:rsid w:val="00043B1B"/>
    <w:rsid w:val="00043BE5"/>
    <w:rsid w:val="00043E0D"/>
    <w:rsid w:val="00043EDA"/>
    <w:rsid w:val="000452EA"/>
    <w:rsid w:val="00050366"/>
    <w:rsid w:val="0005056D"/>
    <w:rsid w:val="00050B1B"/>
    <w:rsid w:val="00050D4F"/>
    <w:rsid w:val="00051240"/>
    <w:rsid w:val="000521CC"/>
    <w:rsid w:val="00055FCA"/>
    <w:rsid w:val="00056756"/>
    <w:rsid w:val="00057B99"/>
    <w:rsid w:val="00060680"/>
    <w:rsid w:val="000613FE"/>
    <w:rsid w:val="00061FAF"/>
    <w:rsid w:val="0006221B"/>
    <w:rsid w:val="00062E52"/>
    <w:rsid w:val="00063356"/>
    <w:rsid w:val="000635BB"/>
    <w:rsid w:val="00063AE0"/>
    <w:rsid w:val="00066E63"/>
    <w:rsid w:val="0006772E"/>
    <w:rsid w:val="00067A4A"/>
    <w:rsid w:val="00070BF3"/>
    <w:rsid w:val="00071870"/>
    <w:rsid w:val="000735D9"/>
    <w:rsid w:val="00073970"/>
    <w:rsid w:val="00073FA5"/>
    <w:rsid w:val="0007423F"/>
    <w:rsid w:val="00074AB6"/>
    <w:rsid w:val="00076012"/>
    <w:rsid w:val="00076A74"/>
    <w:rsid w:val="00080BFC"/>
    <w:rsid w:val="00081182"/>
    <w:rsid w:val="00081AE0"/>
    <w:rsid w:val="00082A73"/>
    <w:rsid w:val="00083B49"/>
    <w:rsid w:val="000846C5"/>
    <w:rsid w:val="00084838"/>
    <w:rsid w:val="000851EB"/>
    <w:rsid w:val="00085D8F"/>
    <w:rsid w:val="00086BC7"/>
    <w:rsid w:val="0008799B"/>
    <w:rsid w:val="00087D17"/>
    <w:rsid w:val="00090266"/>
    <w:rsid w:val="00090ED9"/>
    <w:rsid w:val="00091FE3"/>
    <w:rsid w:val="00092020"/>
    <w:rsid w:val="00094A84"/>
    <w:rsid w:val="00094F7D"/>
    <w:rsid w:val="00094FFE"/>
    <w:rsid w:val="00095AC3"/>
    <w:rsid w:val="00095CB8"/>
    <w:rsid w:val="00096719"/>
    <w:rsid w:val="000971A0"/>
    <w:rsid w:val="0009739C"/>
    <w:rsid w:val="000978DA"/>
    <w:rsid w:val="000A25FD"/>
    <w:rsid w:val="000A2A53"/>
    <w:rsid w:val="000A2D50"/>
    <w:rsid w:val="000A344F"/>
    <w:rsid w:val="000A4D3D"/>
    <w:rsid w:val="000A4D66"/>
    <w:rsid w:val="000A5DBD"/>
    <w:rsid w:val="000A65D7"/>
    <w:rsid w:val="000A6888"/>
    <w:rsid w:val="000A69C7"/>
    <w:rsid w:val="000A7092"/>
    <w:rsid w:val="000A7561"/>
    <w:rsid w:val="000A7594"/>
    <w:rsid w:val="000A77B2"/>
    <w:rsid w:val="000A7915"/>
    <w:rsid w:val="000A7B0D"/>
    <w:rsid w:val="000A7C87"/>
    <w:rsid w:val="000B29BC"/>
    <w:rsid w:val="000B5D55"/>
    <w:rsid w:val="000B6769"/>
    <w:rsid w:val="000B6A8C"/>
    <w:rsid w:val="000B7C81"/>
    <w:rsid w:val="000C0FC2"/>
    <w:rsid w:val="000C2630"/>
    <w:rsid w:val="000C60A8"/>
    <w:rsid w:val="000D0308"/>
    <w:rsid w:val="000D189D"/>
    <w:rsid w:val="000D3363"/>
    <w:rsid w:val="000D3B04"/>
    <w:rsid w:val="000D3FDE"/>
    <w:rsid w:val="000D45F4"/>
    <w:rsid w:val="000D4C66"/>
    <w:rsid w:val="000D58B9"/>
    <w:rsid w:val="000D5D02"/>
    <w:rsid w:val="000E0AF5"/>
    <w:rsid w:val="000E159E"/>
    <w:rsid w:val="000E2ED2"/>
    <w:rsid w:val="000E3920"/>
    <w:rsid w:val="000E42DF"/>
    <w:rsid w:val="000E5355"/>
    <w:rsid w:val="000E638F"/>
    <w:rsid w:val="000E7718"/>
    <w:rsid w:val="000E7C45"/>
    <w:rsid w:val="000F15E7"/>
    <w:rsid w:val="000F2D0F"/>
    <w:rsid w:val="000F2E19"/>
    <w:rsid w:val="000F39FA"/>
    <w:rsid w:val="000F6CC7"/>
    <w:rsid w:val="001004E8"/>
    <w:rsid w:val="00102F00"/>
    <w:rsid w:val="00103787"/>
    <w:rsid w:val="00103E64"/>
    <w:rsid w:val="0010483A"/>
    <w:rsid w:val="001057A7"/>
    <w:rsid w:val="00106156"/>
    <w:rsid w:val="00106509"/>
    <w:rsid w:val="00106873"/>
    <w:rsid w:val="00110EEB"/>
    <w:rsid w:val="00111B56"/>
    <w:rsid w:val="001127B4"/>
    <w:rsid w:val="00112A9F"/>
    <w:rsid w:val="001142D1"/>
    <w:rsid w:val="00115E06"/>
    <w:rsid w:val="00115F4E"/>
    <w:rsid w:val="0011608E"/>
    <w:rsid w:val="00116713"/>
    <w:rsid w:val="00116D3B"/>
    <w:rsid w:val="00120714"/>
    <w:rsid w:val="00120E2A"/>
    <w:rsid w:val="00122CAA"/>
    <w:rsid w:val="001233D8"/>
    <w:rsid w:val="00123CAC"/>
    <w:rsid w:val="00124146"/>
    <w:rsid w:val="001249CD"/>
    <w:rsid w:val="00126EB2"/>
    <w:rsid w:val="00130282"/>
    <w:rsid w:val="00130C89"/>
    <w:rsid w:val="0013123B"/>
    <w:rsid w:val="00131742"/>
    <w:rsid w:val="00131AC4"/>
    <w:rsid w:val="00132A2C"/>
    <w:rsid w:val="001349B4"/>
    <w:rsid w:val="00135B70"/>
    <w:rsid w:val="001362D2"/>
    <w:rsid w:val="0014075F"/>
    <w:rsid w:val="0014108E"/>
    <w:rsid w:val="00142757"/>
    <w:rsid w:val="00142AA9"/>
    <w:rsid w:val="00142D54"/>
    <w:rsid w:val="00143F41"/>
    <w:rsid w:val="00145D91"/>
    <w:rsid w:val="00146042"/>
    <w:rsid w:val="001479FC"/>
    <w:rsid w:val="00151789"/>
    <w:rsid w:val="001523DC"/>
    <w:rsid w:val="00154126"/>
    <w:rsid w:val="001548D0"/>
    <w:rsid w:val="00155082"/>
    <w:rsid w:val="0015586B"/>
    <w:rsid w:val="001560D9"/>
    <w:rsid w:val="00156590"/>
    <w:rsid w:val="00156DC5"/>
    <w:rsid w:val="00157D22"/>
    <w:rsid w:val="001615FB"/>
    <w:rsid w:val="00161680"/>
    <w:rsid w:val="001616A2"/>
    <w:rsid w:val="00161929"/>
    <w:rsid w:val="00162B62"/>
    <w:rsid w:val="00162E84"/>
    <w:rsid w:val="00166716"/>
    <w:rsid w:val="00166E9D"/>
    <w:rsid w:val="00172CCA"/>
    <w:rsid w:val="0017308B"/>
    <w:rsid w:val="00173513"/>
    <w:rsid w:val="00173857"/>
    <w:rsid w:val="00173955"/>
    <w:rsid w:val="00174F42"/>
    <w:rsid w:val="001758B5"/>
    <w:rsid w:val="00176273"/>
    <w:rsid w:val="001776FE"/>
    <w:rsid w:val="0018071B"/>
    <w:rsid w:val="001812D1"/>
    <w:rsid w:val="00183593"/>
    <w:rsid w:val="001841C9"/>
    <w:rsid w:val="0018671A"/>
    <w:rsid w:val="0018693E"/>
    <w:rsid w:val="00186B93"/>
    <w:rsid w:val="00186BF8"/>
    <w:rsid w:val="00186F56"/>
    <w:rsid w:val="00194A2C"/>
    <w:rsid w:val="00195D5A"/>
    <w:rsid w:val="0019616D"/>
    <w:rsid w:val="0019705E"/>
    <w:rsid w:val="001A15BC"/>
    <w:rsid w:val="001A2351"/>
    <w:rsid w:val="001A3371"/>
    <w:rsid w:val="001A3F3C"/>
    <w:rsid w:val="001A7495"/>
    <w:rsid w:val="001B1215"/>
    <w:rsid w:val="001B1291"/>
    <w:rsid w:val="001B2200"/>
    <w:rsid w:val="001B3D18"/>
    <w:rsid w:val="001B3D46"/>
    <w:rsid w:val="001B464C"/>
    <w:rsid w:val="001B4ACB"/>
    <w:rsid w:val="001B4CEF"/>
    <w:rsid w:val="001B4D79"/>
    <w:rsid w:val="001B6370"/>
    <w:rsid w:val="001B6DD8"/>
    <w:rsid w:val="001B71D7"/>
    <w:rsid w:val="001B7881"/>
    <w:rsid w:val="001B7CF9"/>
    <w:rsid w:val="001C0D4A"/>
    <w:rsid w:val="001C268E"/>
    <w:rsid w:val="001C278F"/>
    <w:rsid w:val="001C2855"/>
    <w:rsid w:val="001C31B2"/>
    <w:rsid w:val="001C3478"/>
    <w:rsid w:val="001C47B4"/>
    <w:rsid w:val="001C5E3A"/>
    <w:rsid w:val="001C5FED"/>
    <w:rsid w:val="001C6508"/>
    <w:rsid w:val="001C66B7"/>
    <w:rsid w:val="001D1D14"/>
    <w:rsid w:val="001D20FC"/>
    <w:rsid w:val="001D3E2B"/>
    <w:rsid w:val="001D4232"/>
    <w:rsid w:val="001D47C1"/>
    <w:rsid w:val="001D4E2C"/>
    <w:rsid w:val="001D5AE8"/>
    <w:rsid w:val="001D5B14"/>
    <w:rsid w:val="001D5F9C"/>
    <w:rsid w:val="001D68F7"/>
    <w:rsid w:val="001D7AB5"/>
    <w:rsid w:val="001D7B07"/>
    <w:rsid w:val="001D7D47"/>
    <w:rsid w:val="001E10D6"/>
    <w:rsid w:val="001E160B"/>
    <w:rsid w:val="001E2021"/>
    <w:rsid w:val="001E35C6"/>
    <w:rsid w:val="001E3E71"/>
    <w:rsid w:val="001E4FF2"/>
    <w:rsid w:val="001E6792"/>
    <w:rsid w:val="001E6DD0"/>
    <w:rsid w:val="001F1797"/>
    <w:rsid w:val="001F1999"/>
    <w:rsid w:val="001F25D9"/>
    <w:rsid w:val="001F4361"/>
    <w:rsid w:val="001F46E4"/>
    <w:rsid w:val="001F5305"/>
    <w:rsid w:val="001F58D2"/>
    <w:rsid w:val="001F5DE1"/>
    <w:rsid w:val="00201E7C"/>
    <w:rsid w:val="00202596"/>
    <w:rsid w:val="00202F30"/>
    <w:rsid w:val="0020462D"/>
    <w:rsid w:val="00204D46"/>
    <w:rsid w:val="00204DC1"/>
    <w:rsid w:val="00206923"/>
    <w:rsid w:val="00207D6E"/>
    <w:rsid w:val="00207ECC"/>
    <w:rsid w:val="0021155C"/>
    <w:rsid w:val="0021164C"/>
    <w:rsid w:val="002129AC"/>
    <w:rsid w:val="002137E0"/>
    <w:rsid w:val="0021588B"/>
    <w:rsid w:val="00216C91"/>
    <w:rsid w:val="002223CC"/>
    <w:rsid w:val="00222BD5"/>
    <w:rsid w:val="00222C53"/>
    <w:rsid w:val="002233E0"/>
    <w:rsid w:val="002244BA"/>
    <w:rsid w:val="0022555D"/>
    <w:rsid w:val="0022768E"/>
    <w:rsid w:val="00227790"/>
    <w:rsid w:val="00232E3B"/>
    <w:rsid w:val="00233E91"/>
    <w:rsid w:val="0023435B"/>
    <w:rsid w:val="002347D2"/>
    <w:rsid w:val="00234C96"/>
    <w:rsid w:val="00235386"/>
    <w:rsid w:val="002364F2"/>
    <w:rsid w:val="00236AF6"/>
    <w:rsid w:val="0024165A"/>
    <w:rsid w:val="00242BEC"/>
    <w:rsid w:val="00242FD7"/>
    <w:rsid w:val="0024481E"/>
    <w:rsid w:val="002450C7"/>
    <w:rsid w:val="00246370"/>
    <w:rsid w:val="00247024"/>
    <w:rsid w:val="002473D4"/>
    <w:rsid w:val="002502FE"/>
    <w:rsid w:val="00252168"/>
    <w:rsid w:val="00253227"/>
    <w:rsid w:val="002535CA"/>
    <w:rsid w:val="00253725"/>
    <w:rsid w:val="00254FAF"/>
    <w:rsid w:val="0025619B"/>
    <w:rsid w:val="002578BF"/>
    <w:rsid w:val="0026026C"/>
    <w:rsid w:val="002622DE"/>
    <w:rsid w:val="00262776"/>
    <w:rsid w:val="00264081"/>
    <w:rsid w:val="00264C31"/>
    <w:rsid w:val="00265197"/>
    <w:rsid w:val="002660F2"/>
    <w:rsid w:val="00266624"/>
    <w:rsid w:val="0026784F"/>
    <w:rsid w:val="00267882"/>
    <w:rsid w:val="00270C63"/>
    <w:rsid w:val="00270E6C"/>
    <w:rsid w:val="00271245"/>
    <w:rsid w:val="00273F0D"/>
    <w:rsid w:val="00274AE3"/>
    <w:rsid w:val="00274C08"/>
    <w:rsid w:val="00275B40"/>
    <w:rsid w:val="00277456"/>
    <w:rsid w:val="00277E77"/>
    <w:rsid w:val="0028055A"/>
    <w:rsid w:val="00281449"/>
    <w:rsid w:val="00283D6C"/>
    <w:rsid w:val="002842E2"/>
    <w:rsid w:val="00287930"/>
    <w:rsid w:val="00290931"/>
    <w:rsid w:val="00290A91"/>
    <w:rsid w:val="002915E1"/>
    <w:rsid w:val="002918A2"/>
    <w:rsid w:val="00293281"/>
    <w:rsid w:val="002938A5"/>
    <w:rsid w:val="00293F15"/>
    <w:rsid w:val="00296071"/>
    <w:rsid w:val="00296795"/>
    <w:rsid w:val="002975B3"/>
    <w:rsid w:val="002A2CEE"/>
    <w:rsid w:val="002A32CF"/>
    <w:rsid w:val="002A3E69"/>
    <w:rsid w:val="002A4766"/>
    <w:rsid w:val="002A6C5B"/>
    <w:rsid w:val="002A7718"/>
    <w:rsid w:val="002A780C"/>
    <w:rsid w:val="002A7871"/>
    <w:rsid w:val="002B163B"/>
    <w:rsid w:val="002B2613"/>
    <w:rsid w:val="002B283A"/>
    <w:rsid w:val="002B2EA1"/>
    <w:rsid w:val="002B303B"/>
    <w:rsid w:val="002B4016"/>
    <w:rsid w:val="002B52D4"/>
    <w:rsid w:val="002B5D0D"/>
    <w:rsid w:val="002B614F"/>
    <w:rsid w:val="002B74BA"/>
    <w:rsid w:val="002B7EE7"/>
    <w:rsid w:val="002C0249"/>
    <w:rsid w:val="002C051E"/>
    <w:rsid w:val="002C0E77"/>
    <w:rsid w:val="002C1945"/>
    <w:rsid w:val="002C1E70"/>
    <w:rsid w:val="002C1FFE"/>
    <w:rsid w:val="002C20A1"/>
    <w:rsid w:val="002C272A"/>
    <w:rsid w:val="002C4255"/>
    <w:rsid w:val="002C44DF"/>
    <w:rsid w:val="002C4E16"/>
    <w:rsid w:val="002C58F1"/>
    <w:rsid w:val="002C6289"/>
    <w:rsid w:val="002C62BC"/>
    <w:rsid w:val="002D0601"/>
    <w:rsid w:val="002D18E8"/>
    <w:rsid w:val="002D25C6"/>
    <w:rsid w:val="002D69E3"/>
    <w:rsid w:val="002D7684"/>
    <w:rsid w:val="002E0DAF"/>
    <w:rsid w:val="002E1AD3"/>
    <w:rsid w:val="002E39F7"/>
    <w:rsid w:val="002E51B6"/>
    <w:rsid w:val="002E7094"/>
    <w:rsid w:val="002F0031"/>
    <w:rsid w:val="002F3F19"/>
    <w:rsid w:val="002F42BC"/>
    <w:rsid w:val="002F506D"/>
    <w:rsid w:val="002F54F3"/>
    <w:rsid w:val="00300485"/>
    <w:rsid w:val="00301493"/>
    <w:rsid w:val="00302C9C"/>
    <w:rsid w:val="0030550D"/>
    <w:rsid w:val="00305CF9"/>
    <w:rsid w:val="00306380"/>
    <w:rsid w:val="0030669E"/>
    <w:rsid w:val="00306C97"/>
    <w:rsid w:val="003103BF"/>
    <w:rsid w:val="003113EA"/>
    <w:rsid w:val="00314259"/>
    <w:rsid w:val="003148B6"/>
    <w:rsid w:val="00316C20"/>
    <w:rsid w:val="00317432"/>
    <w:rsid w:val="003175C1"/>
    <w:rsid w:val="003177C2"/>
    <w:rsid w:val="00320179"/>
    <w:rsid w:val="00320724"/>
    <w:rsid w:val="00322C04"/>
    <w:rsid w:val="00322EDE"/>
    <w:rsid w:val="00324F0E"/>
    <w:rsid w:val="003253F5"/>
    <w:rsid w:val="00327AE9"/>
    <w:rsid w:val="0033027F"/>
    <w:rsid w:val="00331443"/>
    <w:rsid w:val="0033241F"/>
    <w:rsid w:val="00332961"/>
    <w:rsid w:val="00332987"/>
    <w:rsid w:val="0033446C"/>
    <w:rsid w:val="0033537C"/>
    <w:rsid w:val="0033603A"/>
    <w:rsid w:val="003405ED"/>
    <w:rsid w:val="00340E54"/>
    <w:rsid w:val="0034270F"/>
    <w:rsid w:val="00342985"/>
    <w:rsid w:val="00342A7C"/>
    <w:rsid w:val="003433AA"/>
    <w:rsid w:val="00343F21"/>
    <w:rsid w:val="00344F7D"/>
    <w:rsid w:val="00345F34"/>
    <w:rsid w:val="003521FB"/>
    <w:rsid w:val="00353896"/>
    <w:rsid w:val="00354512"/>
    <w:rsid w:val="00354D0F"/>
    <w:rsid w:val="00355591"/>
    <w:rsid w:val="00355649"/>
    <w:rsid w:val="003568C7"/>
    <w:rsid w:val="0035702D"/>
    <w:rsid w:val="00360202"/>
    <w:rsid w:val="00360F37"/>
    <w:rsid w:val="00361FD9"/>
    <w:rsid w:val="00362F30"/>
    <w:rsid w:val="00364109"/>
    <w:rsid w:val="0036476C"/>
    <w:rsid w:val="003647ED"/>
    <w:rsid w:val="00364862"/>
    <w:rsid w:val="00364C09"/>
    <w:rsid w:val="00366C6F"/>
    <w:rsid w:val="00367376"/>
    <w:rsid w:val="00372C67"/>
    <w:rsid w:val="00372F84"/>
    <w:rsid w:val="00373BE3"/>
    <w:rsid w:val="00373C83"/>
    <w:rsid w:val="0037494E"/>
    <w:rsid w:val="00374AFF"/>
    <w:rsid w:val="00374E41"/>
    <w:rsid w:val="00375367"/>
    <w:rsid w:val="00376E47"/>
    <w:rsid w:val="0037739E"/>
    <w:rsid w:val="00381C28"/>
    <w:rsid w:val="003825EF"/>
    <w:rsid w:val="00382D83"/>
    <w:rsid w:val="003831B6"/>
    <w:rsid w:val="003831EA"/>
    <w:rsid w:val="00385A21"/>
    <w:rsid w:val="00386635"/>
    <w:rsid w:val="00386A70"/>
    <w:rsid w:val="00386D0E"/>
    <w:rsid w:val="00387A57"/>
    <w:rsid w:val="00387CB1"/>
    <w:rsid w:val="00390DF1"/>
    <w:rsid w:val="00391523"/>
    <w:rsid w:val="00393981"/>
    <w:rsid w:val="00393B94"/>
    <w:rsid w:val="00394024"/>
    <w:rsid w:val="00394277"/>
    <w:rsid w:val="00395128"/>
    <w:rsid w:val="00397275"/>
    <w:rsid w:val="003A093E"/>
    <w:rsid w:val="003A27E1"/>
    <w:rsid w:val="003A365E"/>
    <w:rsid w:val="003A4154"/>
    <w:rsid w:val="003A440D"/>
    <w:rsid w:val="003A489C"/>
    <w:rsid w:val="003A4CD2"/>
    <w:rsid w:val="003A605E"/>
    <w:rsid w:val="003A6CAE"/>
    <w:rsid w:val="003A7E86"/>
    <w:rsid w:val="003B00DA"/>
    <w:rsid w:val="003B17AD"/>
    <w:rsid w:val="003B23B2"/>
    <w:rsid w:val="003B241B"/>
    <w:rsid w:val="003B271C"/>
    <w:rsid w:val="003B277D"/>
    <w:rsid w:val="003B2DD1"/>
    <w:rsid w:val="003B32C3"/>
    <w:rsid w:val="003B336B"/>
    <w:rsid w:val="003B3C0E"/>
    <w:rsid w:val="003B4C44"/>
    <w:rsid w:val="003B5065"/>
    <w:rsid w:val="003B5D82"/>
    <w:rsid w:val="003B6014"/>
    <w:rsid w:val="003B7ADD"/>
    <w:rsid w:val="003B7CCB"/>
    <w:rsid w:val="003C13D0"/>
    <w:rsid w:val="003C1BAE"/>
    <w:rsid w:val="003C1DB8"/>
    <w:rsid w:val="003C20A0"/>
    <w:rsid w:val="003C3783"/>
    <w:rsid w:val="003C5D9C"/>
    <w:rsid w:val="003C7621"/>
    <w:rsid w:val="003C7789"/>
    <w:rsid w:val="003D061C"/>
    <w:rsid w:val="003D0C9D"/>
    <w:rsid w:val="003D2F38"/>
    <w:rsid w:val="003D39C4"/>
    <w:rsid w:val="003D3DFF"/>
    <w:rsid w:val="003D45EA"/>
    <w:rsid w:val="003D4860"/>
    <w:rsid w:val="003E3825"/>
    <w:rsid w:val="003E3ABE"/>
    <w:rsid w:val="003E4C74"/>
    <w:rsid w:val="003E7922"/>
    <w:rsid w:val="003E7966"/>
    <w:rsid w:val="003F03FF"/>
    <w:rsid w:val="003F0F3E"/>
    <w:rsid w:val="003F1B6D"/>
    <w:rsid w:val="003F223F"/>
    <w:rsid w:val="003F2241"/>
    <w:rsid w:val="003F26AD"/>
    <w:rsid w:val="003F28EE"/>
    <w:rsid w:val="003F45C1"/>
    <w:rsid w:val="003F46B3"/>
    <w:rsid w:val="003F49B0"/>
    <w:rsid w:val="003F4ADB"/>
    <w:rsid w:val="003F56F9"/>
    <w:rsid w:val="003F57D9"/>
    <w:rsid w:val="00401CED"/>
    <w:rsid w:val="0040310C"/>
    <w:rsid w:val="00403119"/>
    <w:rsid w:val="004048F0"/>
    <w:rsid w:val="00407A2C"/>
    <w:rsid w:val="00411A92"/>
    <w:rsid w:val="00412188"/>
    <w:rsid w:val="004148FA"/>
    <w:rsid w:val="0041591C"/>
    <w:rsid w:val="00415DFF"/>
    <w:rsid w:val="004160ED"/>
    <w:rsid w:val="00416144"/>
    <w:rsid w:val="00416EB6"/>
    <w:rsid w:val="00416ED4"/>
    <w:rsid w:val="0041717A"/>
    <w:rsid w:val="004175EF"/>
    <w:rsid w:val="00420463"/>
    <w:rsid w:val="0042088E"/>
    <w:rsid w:val="00420D5D"/>
    <w:rsid w:val="00421CC5"/>
    <w:rsid w:val="00422BC7"/>
    <w:rsid w:val="004240FA"/>
    <w:rsid w:val="0042427F"/>
    <w:rsid w:val="004248BC"/>
    <w:rsid w:val="00424A0E"/>
    <w:rsid w:val="00424D62"/>
    <w:rsid w:val="004275D0"/>
    <w:rsid w:val="0042785F"/>
    <w:rsid w:val="00427ABA"/>
    <w:rsid w:val="00427BF0"/>
    <w:rsid w:val="00430A69"/>
    <w:rsid w:val="004312BC"/>
    <w:rsid w:val="0043188E"/>
    <w:rsid w:val="00433AF8"/>
    <w:rsid w:val="00435390"/>
    <w:rsid w:val="00437D4A"/>
    <w:rsid w:val="00441BD6"/>
    <w:rsid w:val="004422A4"/>
    <w:rsid w:val="00442808"/>
    <w:rsid w:val="0044288F"/>
    <w:rsid w:val="00442902"/>
    <w:rsid w:val="004449DC"/>
    <w:rsid w:val="004467FB"/>
    <w:rsid w:val="004473F4"/>
    <w:rsid w:val="004474B5"/>
    <w:rsid w:val="00450DEF"/>
    <w:rsid w:val="00452B32"/>
    <w:rsid w:val="00454042"/>
    <w:rsid w:val="00454EA7"/>
    <w:rsid w:val="004553FD"/>
    <w:rsid w:val="00457227"/>
    <w:rsid w:val="00461285"/>
    <w:rsid w:val="004635AA"/>
    <w:rsid w:val="00463B1F"/>
    <w:rsid w:val="00464CBD"/>
    <w:rsid w:val="00465CA6"/>
    <w:rsid w:val="004661F1"/>
    <w:rsid w:val="00467DD6"/>
    <w:rsid w:val="00471657"/>
    <w:rsid w:val="004728AF"/>
    <w:rsid w:val="004739A6"/>
    <w:rsid w:val="004740B3"/>
    <w:rsid w:val="00474E29"/>
    <w:rsid w:val="004762EE"/>
    <w:rsid w:val="00476579"/>
    <w:rsid w:val="00476906"/>
    <w:rsid w:val="004770D3"/>
    <w:rsid w:val="004819AB"/>
    <w:rsid w:val="00481C41"/>
    <w:rsid w:val="00482884"/>
    <w:rsid w:val="00482A61"/>
    <w:rsid w:val="00482EE2"/>
    <w:rsid w:val="00484CF5"/>
    <w:rsid w:val="00484F27"/>
    <w:rsid w:val="004867CF"/>
    <w:rsid w:val="00486DC0"/>
    <w:rsid w:val="00487C29"/>
    <w:rsid w:val="00491EF4"/>
    <w:rsid w:val="0049216F"/>
    <w:rsid w:val="00492BA4"/>
    <w:rsid w:val="00493386"/>
    <w:rsid w:val="00494D9A"/>
    <w:rsid w:val="00495FE6"/>
    <w:rsid w:val="004962DE"/>
    <w:rsid w:val="004A3943"/>
    <w:rsid w:val="004A3ED5"/>
    <w:rsid w:val="004A6113"/>
    <w:rsid w:val="004B1E1E"/>
    <w:rsid w:val="004B2CD2"/>
    <w:rsid w:val="004B4900"/>
    <w:rsid w:val="004B490B"/>
    <w:rsid w:val="004B5847"/>
    <w:rsid w:val="004B62CD"/>
    <w:rsid w:val="004C0227"/>
    <w:rsid w:val="004C13D4"/>
    <w:rsid w:val="004C2DC9"/>
    <w:rsid w:val="004C3578"/>
    <w:rsid w:val="004C38DB"/>
    <w:rsid w:val="004C3B54"/>
    <w:rsid w:val="004C3CB3"/>
    <w:rsid w:val="004C3F5A"/>
    <w:rsid w:val="004C4971"/>
    <w:rsid w:val="004C5774"/>
    <w:rsid w:val="004C6480"/>
    <w:rsid w:val="004C68F2"/>
    <w:rsid w:val="004C7A7A"/>
    <w:rsid w:val="004C7C1B"/>
    <w:rsid w:val="004D10BD"/>
    <w:rsid w:val="004D2A1F"/>
    <w:rsid w:val="004D3129"/>
    <w:rsid w:val="004D362E"/>
    <w:rsid w:val="004D3FC2"/>
    <w:rsid w:val="004D4BE3"/>
    <w:rsid w:val="004D6023"/>
    <w:rsid w:val="004D6707"/>
    <w:rsid w:val="004D71D8"/>
    <w:rsid w:val="004D72D7"/>
    <w:rsid w:val="004E07A2"/>
    <w:rsid w:val="004E1552"/>
    <w:rsid w:val="004E191D"/>
    <w:rsid w:val="004E3229"/>
    <w:rsid w:val="004E39C2"/>
    <w:rsid w:val="004E41FA"/>
    <w:rsid w:val="004E45B4"/>
    <w:rsid w:val="004E4C59"/>
    <w:rsid w:val="004E4D27"/>
    <w:rsid w:val="004E50DC"/>
    <w:rsid w:val="004E5215"/>
    <w:rsid w:val="004E5BD4"/>
    <w:rsid w:val="004E69FE"/>
    <w:rsid w:val="004F0012"/>
    <w:rsid w:val="004F0AD5"/>
    <w:rsid w:val="004F166F"/>
    <w:rsid w:val="004F2FD0"/>
    <w:rsid w:val="004F5CFE"/>
    <w:rsid w:val="004F6507"/>
    <w:rsid w:val="004F69C1"/>
    <w:rsid w:val="004F7130"/>
    <w:rsid w:val="004F7434"/>
    <w:rsid w:val="00500A0E"/>
    <w:rsid w:val="00500A42"/>
    <w:rsid w:val="00501F56"/>
    <w:rsid w:val="00502181"/>
    <w:rsid w:val="0050241E"/>
    <w:rsid w:val="0050453D"/>
    <w:rsid w:val="00504D9F"/>
    <w:rsid w:val="0050569A"/>
    <w:rsid w:val="00505ADA"/>
    <w:rsid w:val="00505B15"/>
    <w:rsid w:val="0050651F"/>
    <w:rsid w:val="00506873"/>
    <w:rsid w:val="00507C0F"/>
    <w:rsid w:val="005107EF"/>
    <w:rsid w:val="0051103A"/>
    <w:rsid w:val="00512192"/>
    <w:rsid w:val="00513B87"/>
    <w:rsid w:val="00514B7C"/>
    <w:rsid w:val="00515AD1"/>
    <w:rsid w:val="00515BE0"/>
    <w:rsid w:val="005164F0"/>
    <w:rsid w:val="00516663"/>
    <w:rsid w:val="0051771A"/>
    <w:rsid w:val="00523A7C"/>
    <w:rsid w:val="00525707"/>
    <w:rsid w:val="0052584A"/>
    <w:rsid w:val="00526A66"/>
    <w:rsid w:val="00530272"/>
    <w:rsid w:val="005306D0"/>
    <w:rsid w:val="005322EE"/>
    <w:rsid w:val="00532438"/>
    <w:rsid w:val="0053303B"/>
    <w:rsid w:val="005354E9"/>
    <w:rsid w:val="00535FC7"/>
    <w:rsid w:val="0053748A"/>
    <w:rsid w:val="005403FB"/>
    <w:rsid w:val="00542240"/>
    <w:rsid w:val="005427C7"/>
    <w:rsid w:val="00542A67"/>
    <w:rsid w:val="005432E7"/>
    <w:rsid w:val="00543DF5"/>
    <w:rsid w:val="00544255"/>
    <w:rsid w:val="00544C47"/>
    <w:rsid w:val="00545D8C"/>
    <w:rsid w:val="005466EA"/>
    <w:rsid w:val="005503A0"/>
    <w:rsid w:val="00550A52"/>
    <w:rsid w:val="005512E6"/>
    <w:rsid w:val="005515FB"/>
    <w:rsid w:val="0055366A"/>
    <w:rsid w:val="00554A8E"/>
    <w:rsid w:val="00554E0E"/>
    <w:rsid w:val="00554E4D"/>
    <w:rsid w:val="00557606"/>
    <w:rsid w:val="00560103"/>
    <w:rsid w:val="0056439B"/>
    <w:rsid w:val="00564F8D"/>
    <w:rsid w:val="005657D0"/>
    <w:rsid w:val="00565A48"/>
    <w:rsid w:val="00565D03"/>
    <w:rsid w:val="00567813"/>
    <w:rsid w:val="00570175"/>
    <w:rsid w:val="005713DB"/>
    <w:rsid w:val="0057290A"/>
    <w:rsid w:val="00572C72"/>
    <w:rsid w:val="00573A47"/>
    <w:rsid w:val="0057470F"/>
    <w:rsid w:val="00574AB2"/>
    <w:rsid w:val="00575B5E"/>
    <w:rsid w:val="00577274"/>
    <w:rsid w:val="0057797B"/>
    <w:rsid w:val="0058021F"/>
    <w:rsid w:val="00580E54"/>
    <w:rsid w:val="005816E4"/>
    <w:rsid w:val="005850F0"/>
    <w:rsid w:val="005854B0"/>
    <w:rsid w:val="005860EC"/>
    <w:rsid w:val="00586290"/>
    <w:rsid w:val="00586409"/>
    <w:rsid w:val="00586465"/>
    <w:rsid w:val="00586C58"/>
    <w:rsid w:val="005906DB"/>
    <w:rsid w:val="005909CA"/>
    <w:rsid w:val="00592C49"/>
    <w:rsid w:val="00593CE6"/>
    <w:rsid w:val="00594ECD"/>
    <w:rsid w:val="005961C9"/>
    <w:rsid w:val="005965A8"/>
    <w:rsid w:val="00596B46"/>
    <w:rsid w:val="00596BDA"/>
    <w:rsid w:val="005A00DF"/>
    <w:rsid w:val="005A04A4"/>
    <w:rsid w:val="005A0E87"/>
    <w:rsid w:val="005A3C09"/>
    <w:rsid w:val="005A4014"/>
    <w:rsid w:val="005A4034"/>
    <w:rsid w:val="005A609A"/>
    <w:rsid w:val="005A6B8E"/>
    <w:rsid w:val="005A7ABA"/>
    <w:rsid w:val="005B0CF4"/>
    <w:rsid w:val="005B2BF0"/>
    <w:rsid w:val="005B34C3"/>
    <w:rsid w:val="005B3910"/>
    <w:rsid w:val="005B3AAE"/>
    <w:rsid w:val="005B42A5"/>
    <w:rsid w:val="005B4CE6"/>
    <w:rsid w:val="005B4D07"/>
    <w:rsid w:val="005B4DAA"/>
    <w:rsid w:val="005B63EB"/>
    <w:rsid w:val="005B6CE2"/>
    <w:rsid w:val="005B7F77"/>
    <w:rsid w:val="005C0AA2"/>
    <w:rsid w:val="005C2845"/>
    <w:rsid w:val="005C2A16"/>
    <w:rsid w:val="005C309B"/>
    <w:rsid w:val="005C30F3"/>
    <w:rsid w:val="005C332D"/>
    <w:rsid w:val="005C4257"/>
    <w:rsid w:val="005C4B23"/>
    <w:rsid w:val="005C53F7"/>
    <w:rsid w:val="005C5C4D"/>
    <w:rsid w:val="005C6526"/>
    <w:rsid w:val="005C666C"/>
    <w:rsid w:val="005D0016"/>
    <w:rsid w:val="005D03CD"/>
    <w:rsid w:val="005D0541"/>
    <w:rsid w:val="005D0878"/>
    <w:rsid w:val="005D2151"/>
    <w:rsid w:val="005D246A"/>
    <w:rsid w:val="005D42DB"/>
    <w:rsid w:val="005D4813"/>
    <w:rsid w:val="005D504A"/>
    <w:rsid w:val="005D5AB4"/>
    <w:rsid w:val="005D627F"/>
    <w:rsid w:val="005D6850"/>
    <w:rsid w:val="005D69D8"/>
    <w:rsid w:val="005D7968"/>
    <w:rsid w:val="005E0821"/>
    <w:rsid w:val="005E3AD4"/>
    <w:rsid w:val="005E3C1A"/>
    <w:rsid w:val="005E410F"/>
    <w:rsid w:val="005E5B3F"/>
    <w:rsid w:val="005E682D"/>
    <w:rsid w:val="005E6C15"/>
    <w:rsid w:val="005E7F83"/>
    <w:rsid w:val="005F36C3"/>
    <w:rsid w:val="005F3FBD"/>
    <w:rsid w:val="005F49A2"/>
    <w:rsid w:val="005F4B4D"/>
    <w:rsid w:val="005F50BC"/>
    <w:rsid w:val="005F53E1"/>
    <w:rsid w:val="005F6C30"/>
    <w:rsid w:val="005F7448"/>
    <w:rsid w:val="005F74CD"/>
    <w:rsid w:val="005F7E66"/>
    <w:rsid w:val="00601E7D"/>
    <w:rsid w:val="00602564"/>
    <w:rsid w:val="00602CC3"/>
    <w:rsid w:val="00602CF0"/>
    <w:rsid w:val="00602D60"/>
    <w:rsid w:val="006048DF"/>
    <w:rsid w:val="00605683"/>
    <w:rsid w:val="006070A2"/>
    <w:rsid w:val="006075A0"/>
    <w:rsid w:val="0061027A"/>
    <w:rsid w:val="006106AC"/>
    <w:rsid w:val="00612BA1"/>
    <w:rsid w:val="00613130"/>
    <w:rsid w:val="00613683"/>
    <w:rsid w:val="00613B11"/>
    <w:rsid w:val="00614FF1"/>
    <w:rsid w:val="00616D60"/>
    <w:rsid w:val="006172A1"/>
    <w:rsid w:val="006177AB"/>
    <w:rsid w:val="006177DB"/>
    <w:rsid w:val="00617A9A"/>
    <w:rsid w:val="0062040A"/>
    <w:rsid w:val="0062116F"/>
    <w:rsid w:val="00622599"/>
    <w:rsid w:val="00622ED1"/>
    <w:rsid w:val="006243E5"/>
    <w:rsid w:val="006251B3"/>
    <w:rsid w:val="00625356"/>
    <w:rsid w:val="006258E4"/>
    <w:rsid w:val="00625929"/>
    <w:rsid w:val="00626988"/>
    <w:rsid w:val="00630103"/>
    <w:rsid w:val="0063018C"/>
    <w:rsid w:val="00630A8F"/>
    <w:rsid w:val="00631274"/>
    <w:rsid w:val="00632286"/>
    <w:rsid w:val="006326E7"/>
    <w:rsid w:val="0063324E"/>
    <w:rsid w:val="00633512"/>
    <w:rsid w:val="00633918"/>
    <w:rsid w:val="00633D4A"/>
    <w:rsid w:val="006363A1"/>
    <w:rsid w:val="00636419"/>
    <w:rsid w:val="0063670C"/>
    <w:rsid w:val="00637D5B"/>
    <w:rsid w:val="006402D1"/>
    <w:rsid w:val="006412E0"/>
    <w:rsid w:val="00641C75"/>
    <w:rsid w:val="0064221C"/>
    <w:rsid w:val="00642DB8"/>
    <w:rsid w:val="0064326A"/>
    <w:rsid w:val="006432BF"/>
    <w:rsid w:val="006439C4"/>
    <w:rsid w:val="006443E5"/>
    <w:rsid w:val="00644615"/>
    <w:rsid w:val="0064484C"/>
    <w:rsid w:val="00644BDB"/>
    <w:rsid w:val="006450FC"/>
    <w:rsid w:val="00647D57"/>
    <w:rsid w:val="00650B64"/>
    <w:rsid w:val="00650CDA"/>
    <w:rsid w:val="0065235C"/>
    <w:rsid w:val="00652559"/>
    <w:rsid w:val="00652882"/>
    <w:rsid w:val="00652A21"/>
    <w:rsid w:val="006534DD"/>
    <w:rsid w:val="006562AE"/>
    <w:rsid w:val="00656862"/>
    <w:rsid w:val="00657277"/>
    <w:rsid w:val="00657288"/>
    <w:rsid w:val="00657FB6"/>
    <w:rsid w:val="006634FC"/>
    <w:rsid w:val="0066476B"/>
    <w:rsid w:val="00667F2E"/>
    <w:rsid w:val="00670200"/>
    <w:rsid w:val="00670281"/>
    <w:rsid w:val="006721EE"/>
    <w:rsid w:val="00672262"/>
    <w:rsid w:val="0067397A"/>
    <w:rsid w:val="006754DC"/>
    <w:rsid w:val="006762BC"/>
    <w:rsid w:val="006772EF"/>
    <w:rsid w:val="0067797C"/>
    <w:rsid w:val="0068000F"/>
    <w:rsid w:val="00680209"/>
    <w:rsid w:val="006813A1"/>
    <w:rsid w:val="006817BD"/>
    <w:rsid w:val="00681EF3"/>
    <w:rsid w:val="00683ED0"/>
    <w:rsid w:val="006840CE"/>
    <w:rsid w:val="00684361"/>
    <w:rsid w:val="006866A6"/>
    <w:rsid w:val="00686789"/>
    <w:rsid w:val="00691238"/>
    <w:rsid w:val="00692A28"/>
    <w:rsid w:val="00693750"/>
    <w:rsid w:val="0069436C"/>
    <w:rsid w:val="00694929"/>
    <w:rsid w:val="0069608C"/>
    <w:rsid w:val="00696E04"/>
    <w:rsid w:val="006A2560"/>
    <w:rsid w:val="006A2F3E"/>
    <w:rsid w:val="006A35AF"/>
    <w:rsid w:val="006A3927"/>
    <w:rsid w:val="006A4731"/>
    <w:rsid w:val="006A4B7A"/>
    <w:rsid w:val="006A5721"/>
    <w:rsid w:val="006A5A21"/>
    <w:rsid w:val="006A6A58"/>
    <w:rsid w:val="006A6CA8"/>
    <w:rsid w:val="006A7F49"/>
    <w:rsid w:val="006B0E8E"/>
    <w:rsid w:val="006B1100"/>
    <w:rsid w:val="006B1200"/>
    <w:rsid w:val="006B319B"/>
    <w:rsid w:val="006B3868"/>
    <w:rsid w:val="006B44FD"/>
    <w:rsid w:val="006B51DA"/>
    <w:rsid w:val="006B5ED6"/>
    <w:rsid w:val="006B6A54"/>
    <w:rsid w:val="006B6AA8"/>
    <w:rsid w:val="006C03ED"/>
    <w:rsid w:val="006C16B9"/>
    <w:rsid w:val="006C20B2"/>
    <w:rsid w:val="006C25EB"/>
    <w:rsid w:val="006C3053"/>
    <w:rsid w:val="006C3111"/>
    <w:rsid w:val="006C51BB"/>
    <w:rsid w:val="006C6781"/>
    <w:rsid w:val="006D2EAB"/>
    <w:rsid w:val="006D2FFC"/>
    <w:rsid w:val="006D31E2"/>
    <w:rsid w:val="006D35E0"/>
    <w:rsid w:val="006D4819"/>
    <w:rsid w:val="006D5E02"/>
    <w:rsid w:val="006D6D97"/>
    <w:rsid w:val="006D7A06"/>
    <w:rsid w:val="006E0287"/>
    <w:rsid w:val="006E1335"/>
    <w:rsid w:val="006E2FAE"/>
    <w:rsid w:val="006E60EE"/>
    <w:rsid w:val="006E69F4"/>
    <w:rsid w:val="006E7C96"/>
    <w:rsid w:val="006F09B8"/>
    <w:rsid w:val="006F24A0"/>
    <w:rsid w:val="006F2FA8"/>
    <w:rsid w:val="006F30E7"/>
    <w:rsid w:val="006F47C9"/>
    <w:rsid w:val="006F5409"/>
    <w:rsid w:val="006F7F15"/>
    <w:rsid w:val="00701BA5"/>
    <w:rsid w:val="0070239B"/>
    <w:rsid w:val="00705DAD"/>
    <w:rsid w:val="00706754"/>
    <w:rsid w:val="00706D21"/>
    <w:rsid w:val="0071067B"/>
    <w:rsid w:val="00710C5C"/>
    <w:rsid w:val="0071386B"/>
    <w:rsid w:val="00714801"/>
    <w:rsid w:val="00716A37"/>
    <w:rsid w:val="00717574"/>
    <w:rsid w:val="00717BE8"/>
    <w:rsid w:val="00721102"/>
    <w:rsid w:val="007219E1"/>
    <w:rsid w:val="00721A35"/>
    <w:rsid w:val="007225CE"/>
    <w:rsid w:val="00723C4C"/>
    <w:rsid w:val="00724986"/>
    <w:rsid w:val="00726E2A"/>
    <w:rsid w:val="00730E7B"/>
    <w:rsid w:val="00731245"/>
    <w:rsid w:val="007312F9"/>
    <w:rsid w:val="00732612"/>
    <w:rsid w:val="007330FE"/>
    <w:rsid w:val="00734656"/>
    <w:rsid w:val="007356D9"/>
    <w:rsid w:val="00735EA8"/>
    <w:rsid w:val="00737200"/>
    <w:rsid w:val="00737782"/>
    <w:rsid w:val="00737950"/>
    <w:rsid w:val="00737CF9"/>
    <w:rsid w:val="00740147"/>
    <w:rsid w:val="007403A3"/>
    <w:rsid w:val="00740C5C"/>
    <w:rsid w:val="00745375"/>
    <w:rsid w:val="00747150"/>
    <w:rsid w:val="00747FAB"/>
    <w:rsid w:val="00750607"/>
    <w:rsid w:val="0075154E"/>
    <w:rsid w:val="00751B88"/>
    <w:rsid w:val="0075375E"/>
    <w:rsid w:val="007547AA"/>
    <w:rsid w:val="00756D7A"/>
    <w:rsid w:val="00757897"/>
    <w:rsid w:val="007605F7"/>
    <w:rsid w:val="0076189B"/>
    <w:rsid w:val="007633FD"/>
    <w:rsid w:val="00763B33"/>
    <w:rsid w:val="007648FB"/>
    <w:rsid w:val="00766FE6"/>
    <w:rsid w:val="007702C3"/>
    <w:rsid w:val="00770F99"/>
    <w:rsid w:val="0077175B"/>
    <w:rsid w:val="0077359D"/>
    <w:rsid w:val="00774DED"/>
    <w:rsid w:val="007750EC"/>
    <w:rsid w:val="007757D1"/>
    <w:rsid w:val="00776DAF"/>
    <w:rsid w:val="007805ED"/>
    <w:rsid w:val="007814BF"/>
    <w:rsid w:val="00783EB4"/>
    <w:rsid w:val="00785C52"/>
    <w:rsid w:val="00785F05"/>
    <w:rsid w:val="00786437"/>
    <w:rsid w:val="00786B09"/>
    <w:rsid w:val="00790F1C"/>
    <w:rsid w:val="00792F6F"/>
    <w:rsid w:val="007946D1"/>
    <w:rsid w:val="0079482A"/>
    <w:rsid w:val="007957BE"/>
    <w:rsid w:val="00796917"/>
    <w:rsid w:val="007973FB"/>
    <w:rsid w:val="007976D6"/>
    <w:rsid w:val="007A0E38"/>
    <w:rsid w:val="007A0EA8"/>
    <w:rsid w:val="007A1227"/>
    <w:rsid w:val="007A171A"/>
    <w:rsid w:val="007A438A"/>
    <w:rsid w:val="007A4C6F"/>
    <w:rsid w:val="007A54EE"/>
    <w:rsid w:val="007A5D27"/>
    <w:rsid w:val="007A65A0"/>
    <w:rsid w:val="007A78BA"/>
    <w:rsid w:val="007A798E"/>
    <w:rsid w:val="007B0961"/>
    <w:rsid w:val="007B2B53"/>
    <w:rsid w:val="007B32E8"/>
    <w:rsid w:val="007B3CFA"/>
    <w:rsid w:val="007B4227"/>
    <w:rsid w:val="007B75EE"/>
    <w:rsid w:val="007B7C53"/>
    <w:rsid w:val="007C21B9"/>
    <w:rsid w:val="007C2945"/>
    <w:rsid w:val="007C368C"/>
    <w:rsid w:val="007D426B"/>
    <w:rsid w:val="007D4520"/>
    <w:rsid w:val="007D5105"/>
    <w:rsid w:val="007D68C9"/>
    <w:rsid w:val="007D7120"/>
    <w:rsid w:val="007E1F00"/>
    <w:rsid w:val="007E21CD"/>
    <w:rsid w:val="007E2668"/>
    <w:rsid w:val="007E2E30"/>
    <w:rsid w:val="007E4109"/>
    <w:rsid w:val="007E5D6C"/>
    <w:rsid w:val="007E6461"/>
    <w:rsid w:val="007E6C74"/>
    <w:rsid w:val="007E7042"/>
    <w:rsid w:val="007E7AA8"/>
    <w:rsid w:val="007F1945"/>
    <w:rsid w:val="007F1C0E"/>
    <w:rsid w:val="007F1D3E"/>
    <w:rsid w:val="007F5165"/>
    <w:rsid w:val="007F53A8"/>
    <w:rsid w:val="007F5F76"/>
    <w:rsid w:val="008039D1"/>
    <w:rsid w:val="00804718"/>
    <w:rsid w:val="00805923"/>
    <w:rsid w:val="00806B5F"/>
    <w:rsid w:val="0080766D"/>
    <w:rsid w:val="008108AE"/>
    <w:rsid w:val="00812CF6"/>
    <w:rsid w:val="008132A8"/>
    <w:rsid w:val="0081413B"/>
    <w:rsid w:val="00814F37"/>
    <w:rsid w:val="0081574F"/>
    <w:rsid w:val="00815805"/>
    <w:rsid w:val="00816048"/>
    <w:rsid w:val="0081678B"/>
    <w:rsid w:val="00816B83"/>
    <w:rsid w:val="00821989"/>
    <w:rsid w:val="00822769"/>
    <w:rsid w:val="00822CA4"/>
    <w:rsid w:val="008238C2"/>
    <w:rsid w:val="00823D2A"/>
    <w:rsid w:val="0082488B"/>
    <w:rsid w:val="008248AB"/>
    <w:rsid w:val="00825709"/>
    <w:rsid w:val="008260C9"/>
    <w:rsid w:val="0082620C"/>
    <w:rsid w:val="008270C6"/>
    <w:rsid w:val="00827687"/>
    <w:rsid w:val="0082789D"/>
    <w:rsid w:val="00827F0C"/>
    <w:rsid w:val="00827F0D"/>
    <w:rsid w:val="008322CB"/>
    <w:rsid w:val="008328A3"/>
    <w:rsid w:val="00834D22"/>
    <w:rsid w:val="00834DD1"/>
    <w:rsid w:val="0083540A"/>
    <w:rsid w:val="00835A68"/>
    <w:rsid w:val="0083628D"/>
    <w:rsid w:val="00837130"/>
    <w:rsid w:val="00837C71"/>
    <w:rsid w:val="00837D21"/>
    <w:rsid w:val="008401C9"/>
    <w:rsid w:val="00841A69"/>
    <w:rsid w:val="00841E4C"/>
    <w:rsid w:val="00842249"/>
    <w:rsid w:val="00842C05"/>
    <w:rsid w:val="0084338F"/>
    <w:rsid w:val="0084430C"/>
    <w:rsid w:val="00845DA3"/>
    <w:rsid w:val="008463E7"/>
    <w:rsid w:val="00846C88"/>
    <w:rsid w:val="00846D47"/>
    <w:rsid w:val="00847FE6"/>
    <w:rsid w:val="008504AF"/>
    <w:rsid w:val="008515C6"/>
    <w:rsid w:val="008524DF"/>
    <w:rsid w:val="00852611"/>
    <w:rsid w:val="00853388"/>
    <w:rsid w:val="00855343"/>
    <w:rsid w:val="00855D90"/>
    <w:rsid w:val="00856833"/>
    <w:rsid w:val="008605C8"/>
    <w:rsid w:val="0086063E"/>
    <w:rsid w:val="00860729"/>
    <w:rsid w:val="00863329"/>
    <w:rsid w:val="008639A0"/>
    <w:rsid w:val="00863E9A"/>
    <w:rsid w:val="008645A8"/>
    <w:rsid w:val="008675D9"/>
    <w:rsid w:val="00867D6F"/>
    <w:rsid w:val="00872D2D"/>
    <w:rsid w:val="00874A9F"/>
    <w:rsid w:val="0087504E"/>
    <w:rsid w:val="00875A66"/>
    <w:rsid w:val="00875DDD"/>
    <w:rsid w:val="00876AAF"/>
    <w:rsid w:val="008772CD"/>
    <w:rsid w:val="00877E3B"/>
    <w:rsid w:val="008808D6"/>
    <w:rsid w:val="0088232D"/>
    <w:rsid w:val="00882D6A"/>
    <w:rsid w:val="008834C3"/>
    <w:rsid w:val="008848F4"/>
    <w:rsid w:val="00885148"/>
    <w:rsid w:val="008857E5"/>
    <w:rsid w:val="008858AB"/>
    <w:rsid w:val="0088642F"/>
    <w:rsid w:val="0088659D"/>
    <w:rsid w:val="0088778F"/>
    <w:rsid w:val="0089175F"/>
    <w:rsid w:val="008940B1"/>
    <w:rsid w:val="008969B0"/>
    <w:rsid w:val="00896CE9"/>
    <w:rsid w:val="00896F36"/>
    <w:rsid w:val="00897165"/>
    <w:rsid w:val="008978A6"/>
    <w:rsid w:val="008979AB"/>
    <w:rsid w:val="008A037E"/>
    <w:rsid w:val="008A3661"/>
    <w:rsid w:val="008A3832"/>
    <w:rsid w:val="008A41DA"/>
    <w:rsid w:val="008A50B1"/>
    <w:rsid w:val="008A6F30"/>
    <w:rsid w:val="008A75C7"/>
    <w:rsid w:val="008B0138"/>
    <w:rsid w:val="008B1D18"/>
    <w:rsid w:val="008B2392"/>
    <w:rsid w:val="008B3823"/>
    <w:rsid w:val="008B4386"/>
    <w:rsid w:val="008B4471"/>
    <w:rsid w:val="008B4EF9"/>
    <w:rsid w:val="008B60F0"/>
    <w:rsid w:val="008B7248"/>
    <w:rsid w:val="008B73A7"/>
    <w:rsid w:val="008B7C33"/>
    <w:rsid w:val="008C014D"/>
    <w:rsid w:val="008C01C8"/>
    <w:rsid w:val="008C0DDE"/>
    <w:rsid w:val="008C0EB9"/>
    <w:rsid w:val="008C165B"/>
    <w:rsid w:val="008C24BF"/>
    <w:rsid w:val="008C2D7B"/>
    <w:rsid w:val="008C2DB7"/>
    <w:rsid w:val="008C3911"/>
    <w:rsid w:val="008C4D6B"/>
    <w:rsid w:val="008C58B5"/>
    <w:rsid w:val="008C607E"/>
    <w:rsid w:val="008C607F"/>
    <w:rsid w:val="008C76A6"/>
    <w:rsid w:val="008C7AD5"/>
    <w:rsid w:val="008D0ADD"/>
    <w:rsid w:val="008D0C95"/>
    <w:rsid w:val="008D24CF"/>
    <w:rsid w:val="008D33AF"/>
    <w:rsid w:val="008D5D19"/>
    <w:rsid w:val="008D757F"/>
    <w:rsid w:val="008E087E"/>
    <w:rsid w:val="008E2F4A"/>
    <w:rsid w:val="008E38CC"/>
    <w:rsid w:val="008E4403"/>
    <w:rsid w:val="008E4CED"/>
    <w:rsid w:val="008E4F46"/>
    <w:rsid w:val="008E5212"/>
    <w:rsid w:val="008E6AC3"/>
    <w:rsid w:val="008F14BA"/>
    <w:rsid w:val="008F1968"/>
    <w:rsid w:val="008F1F10"/>
    <w:rsid w:val="008F33EF"/>
    <w:rsid w:val="008F50FA"/>
    <w:rsid w:val="008F772D"/>
    <w:rsid w:val="008F7FE3"/>
    <w:rsid w:val="00904C20"/>
    <w:rsid w:val="009052A6"/>
    <w:rsid w:val="009070E3"/>
    <w:rsid w:val="009076E8"/>
    <w:rsid w:val="00907DA5"/>
    <w:rsid w:val="009102D0"/>
    <w:rsid w:val="00910C9A"/>
    <w:rsid w:val="00911727"/>
    <w:rsid w:val="00911C0E"/>
    <w:rsid w:val="00911C3A"/>
    <w:rsid w:val="00911EAB"/>
    <w:rsid w:val="00912213"/>
    <w:rsid w:val="009129F6"/>
    <w:rsid w:val="00912FCC"/>
    <w:rsid w:val="00913596"/>
    <w:rsid w:val="00913998"/>
    <w:rsid w:val="00914E23"/>
    <w:rsid w:val="00917AA3"/>
    <w:rsid w:val="00917F93"/>
    <w:rsid w:val="00920695"/>
    <w:rsid w:val="00921378"/>
    <w:rsid w:val="00923058"/>
    <w:rsid w:val="00923AAC"/>
    <w:rsid w:val="00923B6B"/>
    <w:rsid w:val="00923B9B"/>
    <w:rsid w:val="00923CD8"/>
    <w:rsid w:val="00923EAB"/>
    <w:rsid w:val="00925C6C"/>
    <w:rsid w:val="009262EE"/>
    <w:rsid w:val="00926A7F"/>
    <w:rsid w:val="009273D2"/>
    <w:rsid w:val="00930B1C"/>
    <w:rsid w:val="00931552"/>
    <w:rsid w:val="009356BA"/>
    <w:rsid w:val="00936FA0"/>
    <w:rsid w:val="0094073F"/>
    <w:rsid w:val="00941001"/>
    <w:rsid w:val="00941BFC"/>
    <w:rsid w:val="0094345B"/>
    <w:rsid w:val="00944729"/>
    <w:rsid w:val="009456EB"/>
    <w:rsid w:val="009471B4"/>
    <w:rsid w:val="00950A42"/>
    <w:rsid w:val="00951667"/>
    <w:rsid w:val="00951E00"/>
    <w:rsid w:val="009549CE"/>
    <w:rsid w:val="009605E8"/>
    <w:rsid w:val="009617B6"/>
    <w:rsid w:val="00961F7B"/>
    <w:rsid w:val="009624C0"/>
    <w:rsid w:val="0096607E"/>
    <w:rsid w:val="0097049E"/>
    <w:rsid w:val="009723C7"/>
    <w:rsid w:val="009725B1"/>
    <w:rsid w:val="00972F39"/>
    <w:rsid w:val="00973CC2"/>
    <w:rsid w:val="00974C43"/>
    <w:rsid w:val="00975443"/>
    <w:rsid w:val="009757BA"/>
    <w:rsid w:val="00976609"/>
    <w:rsid w:val="0097765F"/>
    <w:rsid w:val="00980FCA"/>
    <w:rsid w:val="00982E1E"/>
    <w:rsid w:val="0098413B"/>
    <w:rsid w:val="00984762"/>
    <w:rsid w:val="009857D9"/>
    <w:rsid w:val="009859B7"/>
    <w:rsid w:val="00991291"/>
    <w:rsid w:val="009925AC"/>
    <w:rsid w:val="00992958"/>
    <w:rsid w:val="00996092"/>
    <w:rsid w:val="0099635D"/>
    <w:rsid w:val="00997C23"/>
    <w:rsid w:val="00997EAD"/>
    <w:rsid w:val="009A210A"/>
    <w:rsid w:val="009A379C"/>
    <w:rsid w:val="009A3EEB"/>
    <w:rsid w:val="009A3FF5"/>
    <w:rsid w:val="009A4677"/>
    <w:rsid w:val="009A4C4A"/>
    <w:rsid w:val="009A507C"/>
    <w:rsid w:val="009A51D9"/>
    <w:rsid w:val="009A7113"/>
    <w:rsid w:val="009B0A34"/>
    <w:rsid w:val="009B1374"/>
    <w:rsid w:val="009B2489"/>
    <w:rsid w:val="009B312D"/>
    <w:rsid w:val="009B4224"/>
    <w:rsid w:val="009B44D4"/>
    <w:rsid w:val="009B5DE3"/>
    <w:rsid w:val="009B6230"/>
    <w:rsid w:val="009B69F0"/>
    <w:rsid w:val="009C033D"/>
    <w:rsid w:val="009C25EE"/>
    <w:rsid w:val="009C2AB6"/>
    <w:rsid w:val="009C548D"/>
    <w:rsid w:val="009C6AB9"/>
    <w:rsid w:val="009C712C"/>
    <w:rsid w:val="009C78EF"/>
    <w:rsid w:val="009C7BC2"/>
    <w:rsid w:val="009C7F1C"/>
    <w:rsid w:val="009D1777"/>
    <w:rsid w:val="009D1F5A"/>
    <w:rsid w:val="009D530A"/>
    <w:rsid w:val="009D59BA"/>
    <w:rsid w:val="009E0180"/>
    <w:rsid w:val="009E04D0"/>
    <w:rsid w:val="009E07BC"/>
    <w:rsid w:val="009E1172"/>
    <w:rsid w:val="009E189F"/>
    <w:rsid w:val="009E1FDD"/>
    <w:rsid w:val="009E209F"/>
    <w:rsid w:val="009E3AD0"/>
    <w:rsid w:val="009E3BCD"/>
    <w:rsid w:val="009E3E3A"/>
    <w:rsid w:val="009E4569"/>
    <w:rsid w:val="009E67C9"/>
    <w:rsid w:val="009E795C"/>
    <w:rsid w:val="009E7E99"/>
    <w:rsid w:val="009F034C"/>
    <w:rsid w:val="009F171D"/>
    <w:rsid w:val="009F2B10"/>
    <w:rsid w:val="009F30B9"/>
    <w:rsid w:val="009F3211"/>
    <w:rsid w:val="009F37F3"/>
    <w:rsid w:val="009F4FC7"/>
    <w:rsid w:val="009F5724"/>
    <w:rsid w:val="009F654C"/>
    <w:rsid w:val="009F7630"/>
    <w:rsid w:val="009F7C06"/>
    <w:rsid w:val="00A008CB"/>
    <w:rsid w:val="00A00B7A"/>
    <w:rsid w:val="00A00F44"/>
    <w:rsid w:val="00A04626"/>
    <w:rsid w:val="00A04C50"/>
    <w:rsid w:val="00A06A2F"/>
    <w:rsid w:val="00A1052F"/>
    <w:rsid w:val="00A1085B"/>
    <w:rsid w:val="00A1120C"/>
    <w:rsid w:val="00A1397E"/>
    <w:rsid w:val="00A13F17"/>
    <w:rsid w:val="00A13FCE"/>
    <w:rsid w:val="00A146AF"/>
    <w:rsid w:val="00A14D37"/>
    <w:rsid w:val="00A14E20"/>
    <w:rsid w:val="00A1568F"/>
    <w:rsid w:val="00A17907"/>
    <w:rsid w:val="00A20299"/>
    <w:rsid w:val="00A20D90"/>
    <w:rsid w:val="00A21D87"/>
    <w:rsid w:val="00A22021"/>
    <w:rsid w:val="00A22A60"/>
    <w:rsid w:val="00A23A1B"/>
    <w:rsid w:val="00A2525B"/>
    <w:rsid w:val="00A26ED7"/>
    <w:rsid w:val="00A277C3"/>
    <w:rsid w:val="00A27E48"/>
    <w:rsid w:val="00A3042E"/>
    <w:rsid w:val="00A30B58"/>
    <w:rsid w:val="00A316B5"/>
    <w:rsid w:val="00A317AF"/>
    <w:rsid w:val="00A337AC"/>
    <w:rsid w:val="00A33EE9"/>
    <w:rsid w:val="00A35C4B"/>
    <w:rsid w:val="00A3683D"/>
    <w:rsid w:val="00A402D2"/>
    <w:rsid w:val="00A431B5"/>
    <w:rsid w:val="00A4398B"/>
    <w:rsid w:val="00A442B1"/>
    <w:rsid w:val="00A46423"/>
    <w:rsid w:val="00A46830"/>
    <w:rsid w:val="00A50A1B"/>
    <w:rsid w:val="00A51A5A"/>
    <w:rsid w:val="00A52199"/>
    <w:rsid w:val="00A523F0"/>
    <w:rsid w:val="00A53153"/>
    <w:rsid w:val="00A547BC"/>
    <w:rsid w:val="00A56037"/>
    <w:rsid w:val="00A561B4"/>
    <w:rsid w:val="00A57E6D"/>
    <w:rsid w:val="00A61818"/>
    <w:rsid w:val="00A62A93"/>
    <w:rsid w:val="00A63979"/>
    <w:rsid w:val="00A64C22"/>
    <w:rsid w:val="00A66633"/>
    <w:rsid w:val="00A7056E"/>
    <w:rsid w:val="00A70705"/>
    <w:rsid w:val="00A709B3"/>
    <w:rsid w:val="00A70F68"/>
    <w:rsid w:val="00A718C0"/>
    <w:rsid w:val="00A71BF2"/>
    <w:rsid w:val="00A7276D"/>
    <w:rsid w:val="00A741AC"/>
    <w:rsid w:val="00A760F6"/>
    <w:rsid w:val="00A76896"/>
    <w:rsid w:val="00A76C41"/>
    <w:rsid w:val="00A76C8C"/>
    <w:rsid w:val="00A77D3D"/>
    <w:rsid w:val="00A77E00"/>
    <w:rsid w:val="00A80169"/>
    <w:rsid w:val="00A80B0D"/>
    <w:rsid w:val="00A81726"/>
    <w:rsid w:val="00A81BB1"/>
    <w:rsid w:val="00A825FC"/>
    <w:rsid w:val="00A831FB"/>
    <w:rsid w:val="00A832BD"/>
    <w:rsid w:val="00A838C8"/>
    <w:rsid w:val="00A850E2"/>
    <w:rsid w:val="00A866C5"/>
    <w:rsid w:val="00A86C3F"/>
    <w:rsid w:val="00A872F4"/>
    <w:rsid w:val="00A90E0A"/>
    <w:rsid w:val="00A92A27"/>
    <w:rsid w:val="00A92B38"/>
    <w:rsid w:val="00A95A6F"/>
    <w:rsid w:val="00A967D7"/>
    <w:rsid w:val="00A96953"/>
    <w:rsid w:val="00A97123"/>
    <w:rsid w:val="00AA15A1"/>
    <w:rsid w:val="00AA3B6C"/>
    <w:rsid w:val="00AA456B"/>
    <w:rsid w:val="00AA5AC7"/>
    <w:rsid w:val="00AA72A1"/>
    <w:rsid w:val="00AA734D"/>
    <w:rsid w:val="00AA7EE2"/>
    <w:rsid w:val="00AA7F64"/>
    <w:rsid w:val="00AB4C49"/>
    <w:rsid w:val="00AB4E55"/>
    <w:rsid w:val="00AB5002"/>
    <w:rsid w:val="00AB54D7"/>
    <w:rsid w:val="00AB7C20"/>
    <w:rsid w:val="00AC05E0"/>
    <w:rsid w:val="00AC1A9A"/>
    <w:rsid w:val="00AC39B8"/>
    <w:rsid w:val="00AC51CA"/>
    <w:rsid w:val="00AC53EE"/>
    <w:rsid w:val="00AC78D8"/>
    <w:rsid w:val="00AD3CAE"/>
    <w:rsid w:val="00AD3CC4"/>
    <w:rsid w:val="00AD4143"/>
    <w:rsid w:val="00AD6F68"/>
    <w:rsid w:val="00AD72FD"/>
    <w:rsid w:val="00AE0DFD"/>
    <w:rsid w:val="00AE12E4"/>
    <w:rsid w:val="00AE1AD8"/>
    <w:rsid w:val="00AE21BF"/>
    <w:rsid w:val="00AE340E"/>
    <w:rsid w:val="00AE5D8E"/>
    <w:rsid w:val="00AE63D0"/>
    <w:rsid w:val="00AE65E8"/>
    <w:rsid w:val="00AE69AE"/>
    <w:rsid w:val="00AE7174"/>
    <w:rsid w:val="00AF0DD8"/>
    <w:rsid w:val="00AF1570"/>
    <w:rsid w:val="00AF2FC5"/>
    <w:rsid w:val="00AF495E"/>
    <w:rsid w:val="00AF523F"/>
    <w:rsid w:val="00AF52C7"/>
    <w:rsid w:val="00AF59C9"/>
    <w:rsid w:val="00AF5EE5"/>
    <w:rsid w:val="00AF652C"/>
    <w:rsid w:val="00AF7252"/>
    <w:rsid w:val="00AF7F42"/>
    <w:rsid w:val="00B005E0"/>
    <w:rsid w:val="00B0107E"/>
    <w:rsid w:val="00B03730"/>
    <w:rsid w:val="00B03B26"/>
    <w:rsid w:val="00B04B2F"/>
    <w:rsid w:val="00B057BA"/>
    <w:rsid w:val="00B07730"/>
    <w:rsid w:val="00B07858"/>
    <w:rsid w:val="00B07EF9"/>
    <w:rsid w:val="00B10321"/>
    <w:rsid w:val="00B10529"/>
    <w:rsid w:val="00B10D8D"/>
    <w:rsid w:val="00B1156F"/>
    <w:rsid w:val="00B11E6E"/>
    <w:rsid w:val="00B15122"/>
    <w:rsid w:val="00B15C7E"/>
    <w:rsid w:val="00B16A8A"/>
    <w:rsid w:val="00B17906"/>
    <w:rsid w:val="00B203C7"/>
    <w:rsid w:val="00B22FA7"/>
    <w:rsid w:val="00B2581E"/>
    <w:rsid w:val="00B25DD8"/>
    <w:rsid w:val="00B26FAD"/>
    <w:rsid w:val="00B27E3A"/>
    <w:rsid w:val="00B3246F"/>
    <w:rsid w:val="00B324DF"/>
    <w:rsid w:val="00B36748"/>
    <w:rsid w:val="00B37B20"/>
    <w:rsid w:val="00B401E3"/>
    <w:rsid w:val="00B408CF"/>
    <w:rsid w:val="00B41B1F"/>
    <w:rsid w:val="00B42C9F"/>
    <w:rsid w:val="00B4493D"/>
    <w:rsid w:val="00B4556A"/>
    <w:rsid w:val="00B5083E"/>
    <w:rsid w:val="00B525CC"/>
    <w:rsid w:val="00B563BA"/>
    <w:rsid w:val="00B617E5"/>
    <w:rsid w:val="00B6399B"/>
    <w:rsid w:val="00B650F6"/>
    <w:rsid w:val="00B66443"/>
    <w:rsid w:val="00B66478"/>
    <w:rsid w:val="00B66E65"/>
    <w:rsid w:val="00B671CF"/>
    <w:rsid w:val="00B673C1"/>
    <w:rsid w:val="00B707C2"/>
    <w:rsid w:val="00B718A0"/>
    <w:rsid w:val="00B71B66"/>
    <w:rsid w:val="00B7222E"/>
    <w:rsid w:val="00B72A23"/>
    <w:rsid w:val="00B736CE"/>
    <w:rsid w:val="00B73EB5"/>
    <w:rsid w:val="00B746A7"/>
    <w:rsid w:val="00B75560"/>
    <w:rsid w:val="00B75856"/>
    <w:rsid w:val="00B76AB1"/>
    <w:rsid w:val="00B76C93"/>
    <w:rsid w:val="00B76EB8"/>
    <w:rsid w:val="00B76F9C"/>
    <w:rsid w:val="00B77013"/>
    <w:rsid w:val="00B81304"/>
    <w:rsid w:val="00B8201D"/>
    <w:rsid w:val="00B8218B"/>
    <w:rsid w:val="00B83DBD"/>
    <w:rsid w:val="00B84176"/>
    <w:rsid w:val="00B846F9"/>
    <w:rsid w:val="00B85941"/>
    <w:rsid w:val="00B876A8"/>
    <w:rsid w:val="00B87E1C"/>
    <w:rsid w:val="00B90CAF"/>
    <w:rsid w:val="00B90CB5"/>
    <w:rsid w:val="00B90FBC"/>
    <w:rsid w:val="00B921FE"/>
    <w:rsid w:val="00B93122"/>
    <w:rsid w:val="00B93229"/>
    <w:rsid w:val="00B93F50"/>
    <w:rsid w:val="00B943BF"/>
    <w:rsid w:val="00B94AE6"/>
    <w:rsid w:val="00B955DE"/>
    <w:rsid w:val="00BA0A17"/>
    <w:rsid w:val="00BA1912"/>
    <w:rsid w:val="00BA1FC8"/>
    <w:rsid w:val="00BA31DF"/>
    <w:rsid w:val="00BA3A76"/>
    <w:rsid w:val="00BA3AA8"/>
    <w:rsid w:val="00BA3F55"/>
    <w:rsid w:val="00BA50F8"/>
    <w:rsid w:val="00BA6F0A"/>
    <w:rsid w:val="00BA767F"/>
    <w:rsid w:val="00BA7C1F"/>
    <w:rsid w:val="00BB0EBF"/>
    <w:rsid w:val="00BB28B5"/>
    <w:rsid w:val="00BB3440"/>
    <w:rsid w:val="00BB6797"/>
    <w:rsid w:val="00BC1879"/>
    <w:rsid w:val="00BC1AC3"/>
    <w:rsid w:val="00BC1F63"/>
    <w:rsid w:val="00BC2EDE"/>
    <w:rsid w:val="00BC3156"/>
    <w:rsid w:val="00BC360C"/>
    <w:rsid w:val="00BC48CF"/>
    <w:rsid w:val="00BC4BF7"/>
    <w:rsid w:val="00BC4CC7"/>
    <w:rsid w:val="00BC511B"/>
    <w:rsid w:val="00BC5FB1"/>
    <w:rsid w:val="00BC6312"/>
    <w:rsid w:val="00BD1AA5"/>
    <w:rsid w:val="00BD37E6"/>
    <w:rsid w:val="00BD4614"/>
    <w:rsid w:val="00BD53D1"/>
    <w:rsid w:val="00BD5F47"/>
    <w:rsid w:val="00BD68CF"/>
    <w:rsid w:val="00BD763C"/>
    <w:rsid w:val="00BD7884"/>
    <w:rsid w:val="00BE0189"/>
    <w:rsid w:val="00BE020D"/>
    <w:rsid w:val="00BE131C"/>
    <w:rsid w:val="00BE1556"/>
    <w:rsid w:val="00BE18E5"/>
    <w:rsid w:val="00BE195A"/>
    <w:rsid w:val="00BE21EB"/>
    <w:rsid w:val="00BE28D2"/>
    <w:rsid w:val="00BE2E0E"/>
    <w:rsid w:val="00BE3B6A"/>
    <w:rsid w:val="00BE3C8E"/>
    <w:rsid w:val="00BE3F21"/>
    <w:rsid w:val="00BE4DE0"/>
    <w:rsid w:val="00BE5215"/>
    <w:rsid w:val="00BE539C"/>
    <w:rsid w:val="00BE54D5"/>
    <w:rsid w:val="00BF2454"/>
    <w:rsid w:val="00BF298B"/>
    <w:rsid w:val="00BF3F83"/>
    <w:rsid w:val="00BF442F"/>
    <w:rsid w:val="00BF5C05"/>
    <w:rsid w:val="00C00A2E"/>
    <w:rsid w:val="00C02994"/>
    <w:rsid w:val="00C0458C"/>
    <w:rsid w:val="00C0515B"/>
    <w:rsid w:val="00C05C84"/>
    <w:rsid w:val="00C06070"/>
    <w:rsid w:val="00C114D3"/>
    <w:rsid w:val="00C1206C"/>
    <w:rsid w:val="00C12E8F"/>
    <w:rsid w:val="00C13B39"/>
    <w:rsid w:val="00C140D7"/>
    <w:rsid w:val="00C1412A"/>
    <w:rsid w:val="00C14AC3"/>
    <w:rsid w:val="00C1640B"/>
    <w:rsid w:val="00C16FB5"/>
    <w:rsid w:val="00C1792C"/>
    <w:rsid w:val="00C17BB1"/>
    <w:rsid w:val="00C20E97"/>
    <w:rsid w:val="00C21E06"/>
    <w:rsid w:val="00C222A8"/>
    <w:rsid w:val="00C227EA"/>
    <w:rsid w:val="00C25EEC"/>
    <w:rsid w:val="00C3161A"/>
    <w:rsid w:val="00C32503"/>
    <w:rsid w:val="00C32D6A"/>
    <w:rsid w:val="00C33A20"/>
    <w:rsid w:val="00C33FC3"/>
    <w:rsid w:val="00C342A0"/>
    <w:rsid w:val="00C34DB6"/>
    <w:rsid w:val="00C35C21"/>
    <w:rsid w:val="00C37D5F"/>
    <w:rsid w:val="00C40F71"/>
    <w:rsid w:val="00C41B7E"/>
    <w:rsid w:val="00C41CE5"/>
    <w:rsid w:val="00C433DF"/>
    <w:rsid w:val="00C43B80"/>
    <w:rsid w:val="00C43CFF"/>
    <w:rsid w:val="00C4464D"/>
    <w:rsid w:val="00C4489D"/>
    <w:rsid w:val="00C45E02"/>
    <w:rsid w:val="00C47CA9"/>
    <w:rsid w:val="00C50811"/>
    <w:rsid w:val="00C51E02"/>
    <w:rsid w:val="00C5289A"/>
    <w:rsid w:val="00C52959"/>
    <w:rsid w:val="00C54110"/>
    <w:rsid w:val="00C54786"/>
    <w:rsid w:val="00C54BC7"/>
    <w:rsid w:val="00C54DAF"/>
    <w:rsid w:val="00C55B5C"/>
    <w:rsid w:val="00C56BFC"/>
    <w:rsid w:val="00C56D25"/>
    <w:rsid w:val="00C57D4C"/>
    <w:rsid w:val="00C605DE"/>
    <w:rsid w:val="00C6077B"/>
    <w:rsid w:val="00C61C1C"/>
    <w:rsid w:val="00C62392"/>
    <w:rsid w:val="00C6271D"/>
    <w:rsid w:val="00C62D7E"/>
    <w:rsid w:val="00C64533"/>
    <w:rsid w:val="00C64D9F"/>
    <w:rsid w:val="00C65083"/>
    <w:rsid w:val="00C67356"/>
    <w:rsid w:val="00C67B23"/>
    <w:rsid w:val="00C705EF"/>
    <w:rsid w:val="00C71F93"/>
    <w:rsid w:val="00C72F30"/>
    <w:rsid w:val="00C7353E"/>
    <w:rsid w:val="00C74359"/>
    <w:rsid w:val="00C76844"/>
    <w:rsid w:val="00C80069"/>
    <w:rsid w:val="00C82133"/>
    <w:rsid w:val="00C82E17"/>
    <w:rsid w:val="00C83353"/>
    <w:rsid w:val="00C83AB8"/>
    <w:rsid w:val="00C84F6D"/>
    <w:rsid w:val="00C85167"/>
    <w:rsid w:val="00C876CE"/>
    <w:rsid w:val="00C906D2"/>
    <w:rsid w:val="00C94EFF"/>
    <w:rsid w:val="00C951BB"/>
    <w:rsid w:val="00C959C1"/>
    <w:rsid w:val="00C964E1"/>
    <w:rsid w:val="00CA07AC"/>
    <w:rsid w:val="00CA120D"/>
    <w:rsid w:val="00CA201A"/>
    <w:rsid w:val="00CA25D3"/>
    <w:rsid w:val="00CA2E82"/>
    <w:rsid w:val="00CA439A"/>
    <w:rsid w:val="00CA458F"/>
    <w:rsid w:val="00CA54FF"/>
    <w:rsid w:val="00CA6AA8"/>
    <w:rsid w:val="00CA7B49"/>
    <w:rsid w:val="00CB0851"/>
    <w:rsid w:val="00CB12AE"/>
    <w:rsid w:val="00CB1440"/>
    <w:rsid w:val="00CB1637"/>
    <w:rsid w:val="00CB1E59"/>
    <w:rsid w:val="00CB2964"/>
    <w:rsid w:val="00CB4BCA"/>
    <w:rsid w:val="00CB5E16"/>
    <w:rsid w:val="00CB76B4"/>
    <w:rsid w:val="00CC0118"/>
    <w:rsid w:val="00CC0D50"/>
    <w:rsid w:val="00CC2893"/>
    <w:rsid w:val="00CC3153"/>
    <w:rsid w:val="00CC31B1"/>
    <w:rsid w:val="00CC31BA"/>
    <w:rsid w:val="00CC357B"/>
    <w:rsid w:val="00CC45C5"/>
    <w:rsid w:val="00CC56E8"/>
    <w:rsid w:val="00CC5D5B"/>
    <w:rsid w:val="00CC7CFE"/>
    <w:rsid w:val="00CD1CB0"/>
    <w:rsid w:val="00CD2A8B"/>
    <w:rsid w:val="00CD31FD"/>
    <w:rsid w:val="00CD39B9"/>
    <w:rsid w:val="00CD40C8"/>
    <w:rsid w:val="00CD460E"/>
    <w:rsid w:val="00CD4727"/>
    <w:rsid w:val="00CD47D0"/>
    <w:rsid w:val="00CD4E42"/>
    <w:rsid w:val="00CD5A94"/>
    <w:rsid w:val="00CD62DA"/>
    <w:rsid w:val="00CD6FDC"/>
    <w:rsid w:val="00CD738D"/>
    <w:rsid w:val="00CD7401"/>
    <w:rsid w:val="00CD74F5"/>
    <w:rsid w:val="00CD78BC"/>
    <w:rsid w:val="00CE1300"/>
    <w:rsid w:val="00CE36B3"/>
    <w:rsid w:val="00CE374D"/>
    <w:rsid w:val="00CE3A8A"/>
    <w:rsid w:val="00CE5A27"/>
    <w:rsid w:val="00CE6C13"/>
    <w:rsid w:val="00CE7178"/>
    <w:rsid w:val="00CE7DED"/>
    <w:rsid w:val="00CF19AA"/>
    <w:rsid w:val="00CF1D1C"/>
    <w:rsid w:val="00CF2B7D"/>
    <w:rsid w:val="00CF43FC"/>
    <w:rsid w:val="00CF5332"/>
    <w:rsid w:val="00CF5772"/>
    <w:rsid w:val="00CF600C"/>
    <w:rsid w:val="00CF74F1"/>
    <w:rsid w:val="00CF77DB"/>
    <w:rsid w:val="00D0026A"/>
    <w:rsid w:val="00D007EB"/>
    <w:rsid w:val="00D00BE3"/>
    <w:rsid w:val="00D0246A"/>
    <w:rsid w:val="00D041F3"/>
    <w:rsid w:val="00D06516"/>
    <w:rsid w:val="00D07FC5"/>
    <w:rsid w:val="00D11CAB"/>
    <w:rsid w:val="00D12069"/>
    <w:rsid w:val="00D13387"/>
    <w:rsid w:val="00D13EAD"/>
    <w:rsid w:val="00D16B0A"/>
    <w:rsid w:val="00D16C34"/>
    <w:rsid w:val="00D17710"/>
    <w:rsid w:val="00D225B0"/>
    <w:rsid w:val="00D22A0C"/>
    <w:rsid w:val="00D22D55"/>
    <w:rsid w:val="00D2302E"/>
    <w:rsid w:val="00D232EB"/>
    <w:rsid w:val="00D234D1"/>
    <w:rsid w:val="00D25173"/>
    <w:rsid w:val="00D2526A"/>
    <w:rsid w:val="00D25FDD"/>
    <w:rsid w:val="00D27C44"/>
    <w:rsid w:val="00D3014C"/>
    <w:rsid w:val="00D316B2"/>
    <w:rsid w:val="00D31C5B"/>
    <w:rsid w:val="00D32D43"/>
    <w:rsid w:val="00D34182"/>
    <w:rsid w:val="00D34526"/>
    <w:rsid w:val="00D34981"/>
    <w:rsid w:val="00D40A53"/>
    <w:rsid w:val="00D40E60"/>
    <w:rsid w:val="00D42EE9"/>
    <w:rsid w:val="00D43495"/>
    <w:rsid w:val="00D43FA4"/>
    <w:rsid w:val="00D5014C"/>
    <w:rsid w:val="00D5270C"/>
    <w:rsid w:val="00D540F5"/>
    <w:rsid w:val="00D54DF2"/>
    <w:rsid w:val="00D54E59"/>
    <w:rsid w:val="00D55006"/>
    <w:rsid w:val="00D5509C"/>
    <w:rsid w:val="00D55215"/>
    <w:rsid w:val="00D5681A"/>
    <w:rsid w:val="00D56BC8"/>
    <w:rsid w:val="00D577D9"/>
    <w:rsid w:val="00D6047D"/>
    <w:rsid w:val="00D62467"/>
    <w:rsid w:val="00D62871"/>
    <w:rsid w:val="00D63092"/>
    <w:rsid w:val="00D64009"/>
    <w:rsid w:val="00D65A7D"/>
    <w:rsid w:val="00D65DC7"/>
    <w:rsid w:val="00D67F52"/>
    <w:rsid w:val="00D7056D"/>
    <w:rsid w:val="00D70765"/>
    <w:rsid w:val="00D707C3"/>
    <w:rsid w:val="00D719B6"/>
    <w:rsid w:val="00D73A1A"/>
    <w:rsid w:val="00D73F62"/>
    <w:rsid w:val="00D75208"/>
    <w:rsid w:val="00D80090"/>
    <w:rsid w:val="00D81964"/>
    <w:rsid w:val="00D8200A"/>
    <w:rsid w:val="00D83720"/>
    <w:rsid w:val="00D8437B"/>
    <w:rsid w:val="00D84787"/>
    <w:rsid w:val="00D849BF"/>
    <w:rsid w:val="00D85291"/>
    <w:rsid w:val="00D85635"/>
    <w:rsid w:val="00D85B43"/>
    <w:rsid w:val="00D86238"/>
    <w:rsid w:val="00D8720C"/>
    <w:rsid w:val="00D873AE"/>
    <w:rsid w:val="00D87F16"/>
    <w:rsid w:val="00D87FF9"/>
    <w:rsid w:val="00D906BC"/>
    <w:rsid w:val="00D91902"/>
    <w:rsid w:val="00D91B13"/>
    <w:rsid w:val="00D91F20"/>
    <w:rsid w:val="00D95D20"/>
    <w:rsid w:val="00D962C8"/>
    <w:rsid w:val="00D96F05"/>
    <w:rsid w:val="00DA03C0"/>
    <w:rsid w:val="00DA03CE"/>
    <w:rsid w:val="00DA093E"/>
    <w:rsid w:val="00DA0DA7"/>
    <w:rsid w:val="00DA11D2"/>
    <w:rsid w:val="00DA1555"/>
    <w:rsid w:val="00DA1843"/>
    <w:rsid w:val="00DA25C7"/>
    <w:rsid w:val="00DA34CF"/>
    <w:rsid w:val="00DA43CC"/>
    <w:rsid w:val="00DA5219"/>
    <w:rsid w:val="00DA567F"/>
    <w:rsid w:val="00DA60AD"/>
    <w:rsid w:val="00DA6BFE"/>
    <w:rsid w:val="00DA7191"/>
    <w:rsid w:val="00DB26B8"/>
    <w:rsid w:val="00DB2FEE"/>
    <w:rsid w:val="00DB392A"/>
    <w:rsid w:val="00DB3FED"/>
    <w:rsid w:val="00DB546A"/>
    <w:rsid w:val="00DB6E4D"/>
    <w:rsid w:val="00DC10C7"/>
    <w:rsid w:val="00DC1751"/>
    <w:rsid w:val="00DC2C2F"/>
    <w:rsid w:val="00DC40B9"/>
    <w:rsid w:val="00DC413A"/>
    <w:rsid w:val="00DC4C63"/>
    <w:rsid w:val="00DC6E2B"/>
    <w:rsid w:val="00DC7998"/>
    <w:rsid w:val="00DD13DD"/>
    <w:rsid w:val="00DD2FCA"/>
    <w:rsid w:val="00DD4618"/>
    <w:rsid w:val="00DD5711"/>
    <w:rsid w:val="00DD5B0E"/>
    <w:rsid w:val="00DD65D3"/>
    <w:rsid w:val="00DD6953"/>
    <w:rsid w:val="00DD7354"/>
    <w:rsid w:val="00DE0D9B"/>
    <w:rsid w:val="00DE13FF"/>
    <w:rsid w:val="00DE1DD1"/>
    <w:rsid w:val="00DE2241"/>
    <w:rsid w:val="00DE2E78"/>
    <w:rsid w:val="00DE382F"/>
    <w:rsid w:val="00DE3895"/>
    <w:rsid w:val="00DE3F8F"/>
    <w:rsid w:val="00DE47C1"/>
    <w:rsid w:val="00DE74BC"/>
    <w:rsid w:val="00DF0394"/>
    <w:rsid w:val="00DF1AD0"/>
    <w:rsid w:val="00DF1C52"/>
    <w:rsid w:val="00DF3106"/>
    <w:rsid w:val="00DF37F9"/>
    <w:rsid w:val="00DF5073"/>
    <w:rsid w:val="00E00533"/>
    <w:rsid w:val="00E00A9D"/>
    <w:rsid w:val="00E00CFC"/>
    <w:rsid w:val="00E00F2A"/>
    <w:rsid w:val="00E015FF"/>
    <w:rsid w:val="00E02D29"/>
    <w:rsid w:val="00E03438"/>
    <w:rsid w:val="00E03BDB"/>
    <w:rsid w:val="00E0733D"/>
    <w:rsid w:val="00E1019F"/>
    <w:rsid w:val="00E11128"/>
    <w:rsid w:val="00E11BF2"/>
    <w:rsid w:val="00E11D45"/>
    <w:rsid w:val="00E143B2"/>
    <w:rsid w:val="00E16181"/>
    <w:rsid w:val="00E17294"/>
    <w:rsid w:val="00E17335"/>
    <w:rsid w:val="00E175E3"/>
    <w:rsid w:val="00E2067D"/>
    <w:rsid w:val="00E23388"/>
    <w:rsid w:val="00E23603"/>
    <w:rsid w:val="00E23B62"/>
    <w:rsid w:val="00E23FA6"/>
    <w:rsid w:val="00E24D4E"/>
    <w:rsid w:val="00E25BB3"/>
    <w:rsid w:val="00E26980"/>
    <w:rsid w:val="00E3083B"/>
    <w:rsid w:val="00E315D4"/>
    <w:rsid w:val="00E3267B"/>
    <w:rsid w:val="00E32EFC"/>
    <w:rsid w:val="00E332E9"/>
    <w:rsid w:val="00E34095"/>
    <w:rsid w:val="00E3439A"/>
    <w:rsid w:val="00E344B1"/>
    <w:rsid w:val="00E34865"/>
    <w:rsid w:val="00E35080"/>
    <w:rsid w:val="00E36633"/>
    <w:rsid w:val="00E37AAB"/>
    <w:rsid w:val="00E4045F"/>
    <w:rsid w:val="00E40EA1"/>
    <w:rsid w:val="00E44DAA"/>
    <w:rsid w:val="00E50467"/>
    <w:rsid w:val="00E509C1"/>
    <w:rsid w:val="00E514C1"/>
    <w:rsid w:val="00E524FA"/>
    <w:rsid w:val="00E55932"/>
    <w:rsid w:val="00E559F7"/>
    <w:rsid w:val="00E56A54"/>
    <w:rsid w:val="00E56EFB"/>
    <w:rsid w:val="00E57059"/>
    <w:rsid w:val="00E57111"/>
    <w:rsid w:val="00E574AB"/>
    <w:rsid w:val="00E615F8"/>
    <w:rsid w:val="00E62CE7"/>
    <w:rsid w:val="00E63360"/>
    <w:rsid w:val="00E642F1"/>
    <w:rsid w:val="00E655F7"/>
    <w:rsid w:val="00E709FC"/>
    <w:rsid w:val="00E72309"/>
    <w:rsid w:val="00E73238"/>
    <w:rsid w:val="00E74E0D"/>
    <w:rsid w:val="00E76A5F"/>
    <w:rsid w:val="00E76D01"/>
    <w:rsid w:val="00E774AE"/>
    <w:rsid w:val="00E77E34"/>
    <w:rsid w:val="00E80CC9"/>
    <w:rsid w:val="00E8181F"/>
    <w:rsid w:val="00E824E5"/>
    <w:rsid w:val="00E8292E"/>
    <w:rsid w:val="00E83801"/>
    <w:rsid w:val="00E842F8"/>
    <w:rsid w:val="00E84779"/>
    <w:rsid w:val="00E84FB3"/>
    <w:rsid w:val="00E86D3E"/>
    <w:rsid w:val="00E90200"/>
    <w:rsid w:val="00E9104C"/>
    <w:rsid w:val="00E91910"/>
    <w:rsid w:val="00E92F51"/>
    <w:rsid w:val="00E932D3"/>
    <w:rsid w:val="00E93E32"/>
    <w:rsid w:val="00E94839"/>
    <w:rsid w:val="00E9678B"/>
    <w:rsid w:val="00E96C24"/>
    <w:rsid w:val="00E978AA"/>
    <w:rsid w:val="00EA0C38"/>
    <w:rsid w:val="00EA0F24"/>
    <w:rsid w:val="00EA125F"/>
    <w:rsid w:val="00EA2B0C"/>
    <w:rsid w:val="00EA2FAA"/>
    <w:rsid w:val="00EA3050"/>
    <w:rsid w:val="00EA3E5A"/>
    <w:rsid w:val="00EA4344"/>
    <w:rsid w:val="00EA6542"/>
    <w:rsid w:val="00EA7368"/>
    <w:rsid w:val="00EA7583"/>
    <w:rsid w:val="00EA7880"/>
    <w:rsid w:val="00EB12C9"/>
    <w:rsid w:val="00EB1316"/>
    <w:rsid w:val="00EB2AFC"/>
    <w:rsid w:val="00EB3321"/>
    <w:rsid w:val="00EB3A67"/>
    <w:rsid w:val="00EB4687"/>
    <w:rsid w:val="00EB47BA"/>
    <w:rsid w:val="00EB48C3"/>
    <w:rsid w:val="00EB5D5B"/>
    <w:rsid w:val="00EB7B38"/>
    <w:rsid w:val="00EC0459"/>
    <w:rsid w:val="00EC2A88"/>
    <w:rsid w:val="00EC2C18"/>
    <w:rsid w:val="00EC33FD"/>
    <w:rsid w:val="00EC3F9C"/>
    <w:rsid w:val="00EC459E"/>
    <w:rsid w:val="00EC4F65"/>
    <w:rsid w:val="00EC54FD"/>
    <w:rsid w:val="00EC5A72"/>
    <w:rsid w:val="00EC614C"/>
    <w:rsid w:val="00EC7151"/>
    <w:rsid w:val="00ED0660"/>
    <w:rsid w:val="00ED0D71"/>
    <w:rsid w:val="00ED0DE8"/>
    <w:rsid w:val="00ED0E65"/>
    <w:rsid w:val="00ED343A"/>
    <w:rsid w:val="00ED35F4"/>
    <w:rsid w:val="00ED4A92"/>
    <w:rsid w:val="00ED5ADA"/>
    <w:rsid w:val="00ED60B9"/>
    <w:rsid w:val="00ED6197"/>
    <w:rsid w:val="00ED6BAD"/>
    <w:rsid w:val="00ED6D35"/>
    <w:rsid w:val="00EE2D7B"/>
    <w:rsid w:val="00EE3B1E"/>
    <w:rsid w:val="00EE4D8D"/>
    <w:rsid w:val="00EE5805"/>
    <w:rsid w:val="00EE5B2C"/>
    <w:rsid w:val="00EE632B"/>
    <w:rsid w:val="00EE697A"/>
    <w:rsid w:val="00EE6AB3"/>
    <w:rsid w:val="00EE6E1B"/>
    <w:rsid w:val="00EE6ECA"/>
    <w:rsid w:val="00EE7434"/>
    <w:rsid w:val="00EF0D26"/>
    <w:rsid w:val="00EF345A"/>
    <w:rsid w:val="00EF662F"/>
    <w:rsid w:val="00EF75DA"/>
    <w:rsid w:val="00F003CA"/>
    <w:rsid w:val="00F00E68"/>
    <w:rsid w:val="00F0132B"/>
    <w:rsid w:val="00F046F5"/>
    <w:rsid w:val="00F04A2D"/>
    <w:rsid w:val="00F0574E"/>
    <w:rsid w:val="00F061F4"/>
    <w:rsid w:val="00F107C1"/>
    <w:rsid w:val="00F151D6"/>
    <w:rsid w:val="00F151D7"/>
    <w:rsid w:val="00F15F8D"/>
    <w:rsid w:val="00F17EFD"/>
    <w:rsid w:val="00F20729"/>
    <w:rsid w:val="00F20FF3"/>
    <w:rsid w:val="00F21BB0"/>
    <w:rsid w:val="00F23866"/>
    <w:rsid w:val="00F23B01"/>
    <w:rsid w:val="00F23BD8"/>
    <w:rsid w:val="00F23D1E"/>
    <w:rsid w:val="00F25FF6"/>
    <w:rsid w:val="00F266AF"/>
    <w:rsid w:val="00F31720"/>
    <w:rsid w:val="00F33110"/>
    <w:rsid w:val="00F34355"/>
    <w:rsid w:val="00F3543E"/>
    <w:rsid w:val="00F35F8E"/>
    <w:rsid w:val="00F37332"/>
    <w:rsid w:val="00F37497"/>
    <w:rsid w:val="00F40460"/>
    <w:rsid w:val="00F406F6"/>
    <w:rsid w:val="00F41387"/>
    <w:rsid w:val="00F42438"/>
    <w:rsid w:val="00F43026"/>
    <w:rsid w:val="00F43267"/>
    <w:rsid w:val="00F440F7"/>
    <w:rsid w:val="00F44535"/>
    <w:rsid w:val="00F45F68"/>
    <w:rsid w:val="00F47EAD"/>
    <w:rsid w:val="00F50635"/>
    <w:rsid w:val="00F50A7D"/>
    <w:rsid w:val="00F51787"/>
    <w:rsid w:val="00F5265E"/>
    <w:rsid w:val="00F527B6"/>
    <w:rsid w:val="00F53C77"/>
    <w:rsid w:val="00F545DC"/>
    <w:rsid w:val="00F548E1"/>
    <w:rsid w:val="00F55E9E"/>
    <w:rsid w:val="00F563D4"/>
    <w:rsid w:val="00F5726C"/>
    <w:rsid w:val="00F572ED"/>
    <w:rsid w:val="00F601BE"/>
    <w:rsid w:val="00F6055C"/>
    <w:rsid w:val="00F60B58"/>
    <w:rsid w:val="00F61005"/>
    <w:rsid w:val="00F61DD0"/>
    <w:rsid w:val="00F620D2"/>
    <w:rsid w:val="00F6415A"/>
    <w:rsid w:val="00F65BA4"/>
    <w:rsid w:val="00F65BE6"/>
    <w:rsid w:val="00F663F1"/>
    <w:rsid w:val="00F67460"/>
    <w:rsid w:val="00F704A2"/>
    <w:rsid w:val="00F70824"/>
    <w:rsid w:val="00F70A7D"/>
    <w:rsid w:val="00F71C26"/>
    <w:rsid w:val="00F71F3A"/>
    <w:rsid w:val="00F720CE"/>
    <w:rsid w:val="00F7290C"/>
    <w:rsid w:val="00F72CA4"/>
    <w:rsid w:val="00F737A5"/>
    <w:rsid w:val="00F7558D"/>
    <w:rsid w:val="00F7741B"/>
    <w:rsid w:val="00F777C3"/>
    <w:rsid w:val="00F80700"/>
    <w:rsid w:val="00F80EEB"/>
    <w:rsid w:val="00F82742"/>
    <w:rsid w:val="00F82F94"/>
    <w:rsid w:val="00F86B4F"/>
    <w:rsid w:val="00F906CF"/>
    <w:rsid w:val="00F90EDB"/>
    <w:rsid w:val="00F917F2"/>
    <w:rsid w:val="00F9239D"/>
    <w:rsid w:val="00F945B6"/>
    <w:rsid w:val="00F945E7"/>
    <w:rsid w:val="00F947A1"/>
    <w:rsid w:val="00F947DC"/>
    <w:rsid w:val="00F949E8"/>
    <w:rsid w:val="00F94C98"/>
    <w:rsid w:val="00F95645"/>
    <w:rsid w:val="00F97A54"/>
    <w:rsid w:val="00FA0AF7"/>
    <w:rsid w:val="00FA0C2F"/>
    <w:rsid w:val="00FA1EA5"/>
    <w:rsid w:val="00FA3834"/>
    <w:rsid w:val="00FA3C7A"/>
    <w:rsid w:val="00FA42FC"/>
    <w:rsid w:val="00FA4DDE"/>
    <w:rsid w:val="00FA5928"/>
    <w:rsid w:val="00FB0356"/>
    <w:rsid w:val="00FB1E25"/>
    <w:rsid w:val="00FB2C7B"/>
    <w:rsid w:val="00FB3460"/>
    <w:rsid w:val="00FB402E"/>
    <w:rsid w:val="00FB42D7"/>
    <w:rsid w:val="00FB4783"/>
    <w:rsid w:val="00FB5FF7"/>
    <w:rsid w:val="00FB6315"/>
    <w:rsid w:val="00FB65F3"/>
    <w:rsid w:val="00FB6AEC"/>
    <w:rsid w:val="00FB79AA"/>
    <w:rsid w:val="00FB7B8B"/>
    <w:rsid w:val="00FB7FF1"/>
    <w:rsid w:val="00FC2D38"/>
    <w:rsid w:val="00FC348F"/>
    <w:rsid w:val="00FC353A"/>
    <w:rsid w:val="00FC3F21"/>
    <w:rsid w:val="00FC46B7"/>
    <w:rsid w:val="00FC51DB"/>
    <w:rsid w:val="00FC61F3"/>
    <w:rsid w:val="00FC697A"/>
    <w:rsid w:val="00FC6BF7"/>
    <w:rsid w:val="00FD2EB5"/>
    <w:rsid w:val="00FD32A8"/>
    <w:rsid w:val="00FD3462"/>
    <w:rsid w:val="00FD4634"/>
    <w:rsid w:val="00FD5553"/>
    <w:rsid w:val="00FD6B79"/>
    <w:rsid w:val="00FD6CCD"/>
    <w:rsid w:val="00FD70A2"/>
    <w:rsid w:val="00FD77D6"/>
    <w:rsid w:val="00FE01B8"/>
    <w:rsid w:val="00FE0252"/>
    <w:rsid w:val="00FE2425"/>
    <w:rsid w:val="00FE3444"/>
    <w:rsid w:val="00FE499F"/>
    <w:rsid w:val="00FE55AC"/>
    <w:rsid w:val="00FE5AB5"/>
    <w:rsid w:val="00FE680A"/>
    <w:rsid w:val="00FE685D"/>
    <w:rsid w:val="00FF167C"/>
    <w:rsid w:val="00FF17DA"/>
    <w:rsid w:val="00FF20BE"/>
    <w:rsid w:val="00FF2A47"/>
    <w:rsid w:val="00FF3082"/>
    <w:rsid w:val="00FF31DB"/>
    <w:rsid w:val="00FF3C6A"/>
    <w:rsid w:val="00FF503E"/>
    <w:rsid w:val="00FF5835"/>
    <w:rsid w:val="00FF5887"/>
    <w:rsid w:val="00FF6196"/>
    <w:rsid w:val="00FF6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shapedefaults>
    <o:shapelayout v:ext="edit">
      <o:idmap v:ext="edit" data="1"/>
      <o:rules v:ext="edit">
        <o:r id="V:Rule1" type="connector" idref="#AutoShape 23"/>
        <o:r id="V:Rule2" type="connector" idref="#AutoShape 22"/>
        <o:r id="V:Rule3" type="connector" idref="#AutoShape 21"/>
        <o:r id="V:Rule4" type="connector" idref="#AutoShape 18"/>
        <o:r id="V:Rule5" type="connector" idref="#AutoShape 19"/>
        <o:r id="V:Rule6" type="connector" idref="#AutoShape 20"/>
      </o:rules>
    </o:shapelayout>
  </w:shapeDefaults>
  <w:decimalSymbol w:val="."/>
  <w:listSeparator w:val=","/>
  <w14:docId w14:val="61CC7A27"/>
  <w15:docId w15:val="{CADB445A-D864-4F69-A606-FB2C2281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AA5"/>
    <w:rPr>
      <w:rFonts w:ascii="Times New Roman" w:eastAsia="Times New Roman" w:hAnsi="Times New Roman"/>
      <w:sz w:val="24"/>
      <w:szCs w:val="24"/>
      <w:lang w:val="sr-Cyrl-CS"/>
    </w:rPr>
  </w:style>
  <w:style w:type="paragraph" w:styleId="Heading1">
    <w:name w:val="heading 1"/>
    <w:basedOn w:val="Normal"/>
    <w:next w:val="Normal"/>
    <w:link w:val="Heading1Char"/>
    <w:qFormat/>
    <w:rsid w:val="007805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05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F23D1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7805ED"/>
    <w:pPr>
      <w:keepNext/>
      <w:spacing w:before="240" w:after="60"/>
      <w:outlineLvl w:val="3"/>
    </w:pPr>
    <w:rPr>
      <w:b/>
      <w:bCs/>
      <w:sz w:val="28"/>
      <w:szCs w:val="28"/>
    </w:rPr>
  </w:style>
  <w:style w:type="paragraph" w:styleId="Heading5">
    <w:name w:val="heading 5"/>
    <w:basedOn w:val="Normal"/>
    <w:next w:val="Normal"/>
    <w:link w:val="Heading5Char"/>
    <w:qFormat/>
    <w:rsid w:val="007805ED"/>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7805E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rsid w:val="007805ED"/>
    <w:pPr>
      <w:keepNext/>
      <w:ind w:left="1080"/>
      <w:outlineLvl w:val="8"/>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5ED"/>
    <w:rPr>
      <w:rFonts w:ascii="Cambria" w:eastAsia="Times New Roman" w:hAnsi="Cambria" w:cs="Times New Roman"/>
      <w:b/>
      <w:bCs/>
      <w:kern w:val="32"/>
      <w:sz w:val="32"/>
      <w:szCs w:val="32"/>
      <w:lang w:val="sr-Cyrl-CS"/>
    </w:rPr>
  </w:style>
  <w:style w:type="character" w:customStyle="1" w:styleId="Heading2Char">
    <w:name w:val="Heading 2 Char"/>
    <w:basedOn w:val="DefaultParagraphFont"/>
    <w:link w:val="Heading2"/>
    <w:rsid w:val="007805ED"/>
    <w:rPr>
      <w:rFonts w:ascii="Arial" w:eastAsia="Times New Roman" w:hAnsi="Arial" w:cs="Arial"/>
      <w:b/>
      <w:bCs/>
      <w:i/>
      <w:iCs/>
      <w:sz w:val="28"/>
      <w:szCs w:val="28"/>
      <w:lang w:val="sr-Cyrl-CS"/>
    </w:rPr>
  </w:style>
  <w:style w:type="character" w:customStyle="1" w:styleId="Heading4Char">
    <w:name w:val="Heading 4 Char"/>
    <w:basedOn w:val="DefaultParagraphFont"/>
    <w:link w:val="Heading4"/>
    <w:rsid w:val="007805ED"/>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7805ED"/>
    <w:rPr>
      <w:rFonts w:ascii="Times New Roman" w:eastAsia="Times New Roman" w:hAnsi="Times New Roman" w:cs="Times New Roman"/>
      <w:b/>
      <w:bCs/>
      <w:i/>
      <w:iCs/>
      <w:sz w:val="26"/>
      <w:szCs w:val="26"/>
      <w:lang w:val="sr-Cyrl-CS"/>
    </w:rPr>
  </w:style>
  <w:style w:type="character" w:customStyle="1" w:styleId="Heading8Char">
    <w:name w:val="Heading 8 Char"/>
    <w:basedOn w:val="DefaultParagraphFont"/>
    <w:link w:val="Heading8"/>
    <w:semiHidden/>
    <w:rsid w:val="007805ED"/>
    <w:rPr>
      <w:rFonts w:ascii="Cambria" w:eastAsia="Times New Roman" w:hAnsi="Cambria" w:cs="Times New Roman"/>
      <w:color w:val="404040"/>
      <w:sz w:val="20"/>
      <w:szCs w:val="20"/>
      <w:lang w:val="sr-Cyrl-CS"/>
    </w:rPr>
  </w:style>
  <w:style w:type="character" w:customStyle="1" w:styleId="Heading9Char">
    <w:name w:val="Heading 9 Char"/>
    <w:basedOn w:val="DefaultParagraphFont"/>
    <w:link w:val="Heading9"/>
    <w:rsid w:val="007805ED"/>
    <w:rPr>
      <w:rFonts w:ascii="Times New Roman" w:eastAsia="Times New Roman" w:hAnsi="Times New Roman" w:cs="Times New Roman"/>
      <w:b/>
      <w:sz w:val="24"/>
      <w:szCs w:val="24"/>
      <w:lang w:val="ru-RU"/>
    </w:rPr>
  </w:style>
  <w:style w:type="paragraph" w:customStyle="1" w:styleId="CharCharCharCharCharCharCharCharChar">
    <w:name w:val="Char Char Char Char Char Char Char Char Char"/>
    <w:basedOn w:val="Normal"/>
    <w:rsid w:val="007805ED"/>
    <w:pPr>
      <w:spacing w:after="160" w:line="240" w:lineRule="exact"/>
    </w:pPr>
    <w:rPr>
      <w:rFonts w:ascii="Verdana" w:hAnsi="Verdana"/>
      <w:sz w:val="20"/>
      <w:szCs w:val="20"/>
    </w:rPr>
  </w:style>
  <w:style w:type="character" w:styleId="Hyperlink">
    <w:name w:val="Hyperlink"/>
    <w:aliases w:val="AAM_Hyperlink"/>
    <w:rsid w:val="007805ED"/>
    <w:rPr>
      <w:color w:val="0000FF"/>
      <w:u w:val="single"/>
    </w:rPr>
  </w:style>
  <w:style w:type="paragraph" w:styleId="Header">
    <w:name w:val="header"/>
    <w:basedOn w:val="Normal"/>
    <w:link w:val="HeaderChar"/>
    <w:rsid w:val="007805ED"/>
    <w:pPr>
      <w:tabs>
        <w:tab w:val="center" w:pos="4320"/>
        <w:tab w:val="right" w:pos="8640"/>
      </w:tabs>
    </w:pPr>
  </w:style>
  <w:style w:type="character" w:customStyle="1" w:styleId="HeaderChar">
    <w:name w:val="Header Char"/>
    <w:basedOn w:val="DefaultParagraphFont"/>
    <w:link w:val="Header"/>
    <w:rsid w:val="007805ED"/>
    <w:rPr>
      <w:rFonts w:ascii="Times New Roman" w:eastAsia="Times New Roman" w:hAnsi="Times New Roman" w:cs="Times New Roman"/>
      <w:sz w:val="24"/>
      <w:szCs w:val="24"/>
      <w:lang w:val="sr-Cyrl-CS"/>
    </w:rPr>
  </w:style>
  <w:style w:type="paragraph" w:styleId="BodyText3">
    <w:name w:val="Body Text 3"/>
    <w:basedOn w:val="Normal"/>
    <w:link w:val="BodyText3Char"/>
    <w:rsid w:val="007805ED"/>
    <w:pPr>
      <w:ind w:right="-819"/>
    </w:pPr>
    <w:rPr>
      <w:sz w:val="28"/>
    </w:rPr>
  </w:style>
  <w:style w:type="character" w:customStyle="1" w:styleId="BodyText3Char">
    <w:name w:val="Body Text 3 Char"/>
    <w:basedOn w:val="DefaultParagraphFont"/>
    <w:link w:val="BodyText3"/>
    <w:rsid w:val="007805ED"/>
    <w:rPr>
      <w:rFonts w:ascii="Times New Roman" w:eastAsia="Times New Roman" w:hAnsi="Times New Roman" w:cs="Times New Roman"/>
      <w:sz w:val="28"/>
      <w:szCs w:val="24"/>
      <w:lang w:val="sr-Cyrl-CS"/>
    </w:rPr>
  </w:style>
  <w:style w:type="table" w:styleId="TableGrid">
    <w:name w:val="Table Grid"/>
    <w:basedOn w:val="TableNormal"/>
    <w:uiPriority w:val="39"/>
    <w:rsid w:val="00780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05ED"/>
    <w:pPr>
      <w:tabs>
        <w:tab w:val="center" w:pos="4702"/>
        <w:tab w:val="right" w:pos="9405"/>
      </w:tabs>
    </w:pPr>
  </w:style>
  <w:style w:type="character" w:customStyle="1" w:styleId="FooterChar">
    <w:name w:val="Footer Char"/>
    <w:basedOn w:val="DefaultParagraphFont"/>
    <w:link w:val="Footer"/>
    <w:rsid w:val="007805ED"/>
    <w:rPr>
      <w:rFonts w:ascii="Times New Roman" w:eastAsia="Times New Roman" w:hAnsi="Times New Roman" w:cs="Times New Roman"/>
      <w:sz w:val="24"/>
      <w:szCs w:val="24"/>
      <w:lang w:val="sr-Cyrl-CS"/>
    </w:rPr>
  </w:style>
  <w:style w:type="character" w:styleId="PageNumber">
    <w:name w:val="page number"/>
    <w:basedOn w:val="DefaultParagraphFont"/>
    <w:rsid w:val="007805ED"/>
  </w:style>
  <w:style w:type="paragraph" w:customStyle="1" w:styleId="Podnaslov">
    <w:name w:val="Podnaslov"/>
    <w:basedOn w:val="Normal"/>
    <w:rsid w:val="007805ED"/>
    <w:pPr>
      <w:keepNext/>
      <w:tabs>
        <w:tab w:val="left" w:pos="1080"/>
      </w:tabs>
      <w:spacing w:before="120" w:after="120"/>
      <w:ind w:left="144" w:right="144"/>
      <w:jc w:val="center"/>
    </w:pPr>
    <w:rPr>
      <w:rFonts w:ascii="Arial" w:hAnsi="Arial"/>
      <w:b/>
      <w:sz w:val="22"/>
      <w:szCs w:val="20"/>
    </w:rPr>
  </w:style>
  <w:style w:type="paragraph" w:customStyle="1" w:styleId="Clan">
    <w:name w:val="Clan"/>
    <w:basedOn w:val="Normal"/>
    <w:rsid w:val="007805ED"/>
    <w:pPr>
      <w:keepNext/>
      <w:tabs>
        <w:tab w:val="left" w:pos="1080"/>
      </w:tabs>
      <w:spacing w:before="120" w:after="120"/>
      <w:ind w:left="720" w:right="720"/>
      <w:jc w:val="center"/>
    </w:pPr>
    <w:rPr>
      <w:rFonts w:ascii="Arial" w:hAnsi="Arial"/>
      <w:b/>
      <w:sz w:val="22"/>
      <w:szCs w:val="20"/>
    </w:rPr>
  </w:style>
  <w:style w:type="paragraph" w:styleId="BodyText">
    <w:name w:val="Body Text"/>
    <w:basedOn w:val="Normal"/>
    <w:link w:val="BodyTextChar"/>
    <w:rsid w:val="007805ED"/>
    <w:pPr>
      <w:spacing w:after="120"/>
    </w:pPr>
  </w:style>
  <w:style w:type="character" w:customStyle="1" w:styleId="BodyTextChar">
    <w:name w:val="Body Text Char"/>
    <w:basedOn w:val="DefaultParagraphFont"/>
    <w:link w:val="BodyText"/>
    <w:rsid w:val="007805ED"/>
    <w:rPr>
      <w:rFonts w:ascii="Times New Roman" w:eastAsia="Times New Roman" w:hAnsi="Times New Roman" w:cs="Times New Roman"/>
      <w:sz w:val="24"/>
      <w:szCs w:val="24"/>
      <w:lang w:val="sr-Cyrl-CS"/>
    </w:rPr>
  </w:style>
  <w:style w:type="paragraph" w:customStyle="1" w:styleId="Char">
    <w:name w:val="Char"/>
    <w:basedOn w:val="Normal"/>
    <w:rsid w:val="007805ED"/>
    <w:pPr>
      <w:spacing w:after="160" w:line="240" w:lineRule="exact"/>
    </w:pPr>
    <w:rPr>
      <w:rFonts w:ascii="Tahoma" w:hAnsi="Tahoma"/>
      <w:sz w:val="20"/>
      <w:szCs w:val="20"/>
    </w:rPr>
  </w:style>
  <w:style w:type="paragraph" w:styleId="FootnoteText">
    <w:name w:val="footnote text"/>
    <w:basedOn w:val="Normal"/>
    <w:link w:val="FootnoteTextChar"/>
    <w:rsid w:val="007805ED"/>
    <w:rPr>
      <w:sz w:val="20"/>
      <w:szCs w:val="20"/>
    </w:rPr>
  </w:style>
  <w:style w:type="character" w:customStyle="1" w:styleId="FootnoteTextChar">
    <w:name w:val="Footnote Text Char"/>
    <w:basedOn w:val="DefaultParagraphFont"/>
    <w:link w:val="FootnoteText"/>
    <w:rsid w:val="007805ED"/>
    <w:rPr>
      <w:rFonts w:ascii="Times New Roman" w:eastAsia="Times New Roman" w:hAnsi="Times New Roman" w:cs="Times New Roman"/>
      <w:sz w:val="20"/>
      <w:szCs w:val="20"/>
      <w:lang w:val="sr-Cyrl-CS"/>
    </w:rPr>
  </w:style>
  <w:style w:type="paragraph" w:styleId="BalloonText">
    <w:name w:val="Balloon Text"/>
    <w:basedOn w:val="Normal"/>
    <w:link w:val="BalloonTextChar"/>
    <w:semiHidden/>
    <w:rsid w:val="007805ED"/>
    <w:rPr>
      <w:rFonts w:ascii="Tahoma" w:hAnsi="Tahoma" w:cs="Tahoma"/>
      <w:sz w:val="16"/>
      <w:szCs w:val="16"/>
    </w:rPr>
  </w:style>
  <w:style w:type="character" w:customStyle="1" w:styleId="BalloonTextChar">
    <w:name w:val="Balloon Text Char"/>
    <w:basedOn w:val="DefaultParagraphFont"/>
    <w:link w:val="BalloonText"/>
    <w:semiHidden/>
    <w:rsid w:val="007805ED"/>
    <w:rPr>
      <w:rFonts w:ascii="Tahoma" w:eastAsia="Times New Roman" w:hAnsi="Tahoma" w:cs="Tahoma"/>
      <w:sz w:val="16"/>
      <w:szCs w:val="16"/>
      <w:lang w:val="sr-Cyrl-CS"/>
    </w:rPr>
  </w:style>
  <w:style w:type="paragraph" w:customStyle="1" w:styleId="Normal1">
    <w:name w:val="Normal1"/>
    <w:basedOn w:val="Normal"/>
    <w:uiPriority w:val="99"/>
    <w:rsid w:val="007805ED"/>
    <w:pPr>
      <w:spacing w:before="100" w:beforeAutospacing="1" w:after="100" w:afterAutospacing="1"/>
    </w:pPr>
    <w:rPr>
      <w:rFonts w:ascii="Arial" w:hAnsi="Arial" w:cs="Arial"/>
      <w:sz w:val="22"/>
      <w:szCs w:val="22"/>
    </w:rPr>
  </w:style>
  <w:style w:type="paragraph" w:customStyle="1" w:styleId="normaltd">
    <w:name w:val="normaltd"/>
    <w:basedOn w:val="Normal"/>
    <w:rsid w:val="007805ED"/>
    <w:pPr>
      <w:spacing w:before="100" w:beforeAutospacing="1" w:after="100" w:afterAutospacing="1"/>
      <w:jc w:val="right"/>
    </w:pPr>
    <w:rPr>
      <w:rFonts w:ascii="Arial" w:hAnsi="Arial" w:cs="Arial"/>
      <w:sz w:val="22"/>
      <w:szCs w:val="22"/>
    </w:rPr>
  </w:style>
  <w:style w:type="paragraph" w:customStyle="1" w:styleId="normaltdb">
    <w:name w:val="normaltdb"/>
    <w:basedOn w:val="Normal"/>
    <w:rsid w:val="007805ED"/>
    <w:pPr>
      <w:spacing w:before="100" w:beforeAutospacing="1" w:after="100" w:afterAutospacing="1"/>
      <w:jc w:val="right"/>
    </w:pPr>
    <w:rPr>
      <w:rFonts w:ascii="Arial" w:hAnsi="Arial" w:cs="Arial"/>
      <w:b/>
      <w:bCs/>
      <w:sz w:val="22"/>
      <w:szCs w:val="22"/>
    </w:rPr>
  </w:style>
  <w:style w:type="paragraph" w:customStyle="1" w:styleId="normalbold">
    <w:name w:val="normalbold"/>
    <w:basedOn w:val="Normal"/>
    <w:rsid w:val="007805ED"/>
    <w:pPr>
      <w:spacing w:before="100" w:beforeAutospacing="1" w:after="100" w:afterAutospacing="1"/>
    </w:pPr>
    <w:rPr>
      <w:rFonts w:ascii="Arial" w:hAnsi="Arial" w:cs="Arial"/>
      <w:b/>
      <w:bCs/>
      <w:sz w:val="22"/>
      <w:szCs w:val="22"/>
    </w:rPr>
  </w:style>
  <w:style w:type="paragraph" w:customStyle="1" w:styleId="normalboldcentar">
    <w:name w:val="normalboldcentar"/>
    <w:basedOn w:val="Normal"/>
    <w:rsid w:val="007805ED"/>
    <w:pPr>
      <w:spacing w:before="100" w:beforeAutospacing="1" w:after="100" w:afterAutospacing="1"/>
      <w:jc w:val="center"/>
    </w:pPr>
    <w:rPr>
      <w:rFonts w:ascii="Arial" w:hAnsi="Arial" w:cs="Arial"/>
      <w:b/>
      <w:bCs/>
      <w:sz w:val="22"/>
      <w:szCs w:val="22"/>
    </w:rPr>
  </w:style>
  <w:style w:type="paragraph" w:customStyle="1" w:styleId="normalcentar">
    <w:name w:val="normalcentar"/>
    <w:basedOn w:val="Normal"/>
    <w:rsid w:val="007805ED"/>
    <w:pPr>
      <w:spacing w:before="100" w:beforeAutospacing="1" w:after="100" w:afterAutospacing="1"/>
      <w:jc w:val="center"/>
    </w:pPr>
    <w:rPr>
      <w:rFonts w:ascii="Arial" w:hAnsi="Arial" w:cs="Arial"/>
      <w:sz w:val="22"/>
      <w:szCs w:val="22"/>
    </w:rPr>
  </w:style>
  <w:style w:type="paragraph" w:styleId="NormalWeb">
    <w:name w:val="Normal (Web)"/>
    <w:basedOn w:val="Normal"/>
    <w:unhideWhenUsed/>
    <w:rsid w:val="007805ED"/>
    <w:pPr>
      <w:spacing w:before="100" w:beforeAutospacing="1" w:after="100" w:afterAutospacing="1"/>
    </w:pPr>
  </w:style>
  <w:style w:type="character" w:styleId="Strong">
    <w:name w:val="Strong"/>
    <w:qFormat/>
    <w:rsid w:val="007805ED"/>
    <w:rPr>
      <w:b/>
      <w:bCs/>
    </w:rPr>
  </w:style>
  <w:style w:type="character" w:styleId="FollowedHyperlink">
    <w:name w:val="FollowedHyperlink"/>
    <w:uiPriority w:val="99"/>
    <w:rsid w:val="007805ED"/>
    <w:rPr>
      <w:color w:val="800080"/>
      <w:u w:val="single"/>
    </w:rPr>
  </w:style>
  <w:style w:type="paragraph" w:styleId="ListParagraph">
    <w:name w:val="List Paragraph"/>
    <w:aliases w:val="List Paragraph1"/>
    <w:basedOn w:val="Normal"/>
    <w:link w:val="ListParagraphChar"/>
    <w:uiPriority w:val="34"/>
    <w:qFormat/>
    <w:rsid w:val="007805ED"/>
    <w:pPr>
      <w:ind w:left="720"/>
    </w:pPr>
  </w:style>
  <w:style w:type="character" w:customStyle="1" w:styleId="ListParagraphChar">
    <w:name w:val="List Paragraph Char"/>
    <w:aliases w:val="List Paragraph1 Char"/>
    <w:link w:val="ListParagraph"/>
    <w:uiPriority w:val="34"/>
    <w:qFormat/>
    <w:locked/>
    <w:rsid w:val="007805ED"/>
    <w:rPr>
      <w:rFonts w:ascii="Times New Roman" w:eastAsia="Times New Roman" w:hAnsi="Times New Roman" w:cs="Times New Roman"/>
      <w:sz w:val="24"/>
      <w:szCs w:val="24"/>
      <w:lang w:val="sr-Cyrl-CS"/>
    </w:rPr>
  </w:style>
  <w:style w:type="paragraph" w:customStyle="1" w:styleId="Default">
    <w:name w:val="Default"/>
    <w:rsid w:val="007805ED"/>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rsid w:val="007805ED"/>
    <w:rPr>
      <w:sz w:val="16"/>
      <w:szCs w:val="16"/>
    </w:rPr>
  </w:style>
  <w:style w:type="paragraph" w:styleId="CommentText">
    <w:name w:val="annotation text"/>
    <w:basedOn w:val="Normal"/>
    <w:link w:val="CommentTextChar"/>
    <w:rsid w:val="007805ED"/>
    <w:rPr>
      <w:sz w:val="20"/>
      <w:szCs w:val="20"/>
    </w:rPr>
  </w:style>
  <w:style w:type="character" w:customStyle="1" w:styleId="CommentTextChar">
    <w:name w:val="Comment Text Char"/>
    <w:basedOn w:val="DefaultParagraphFont"/>
    <w:link w:val="CommentText"/>
    <w:rsid w:val="007805ED"/>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rsid w:val="007805ED"/>
    <w:rPr>
      <w:b/>
      <w:bCs/>
    </w:rPr>
  </w:style>
  <w:style w:type="character" w:customStyle="1" w:styleId="CommentSubjectChar">
    <w:name w:val="Comment Subject Char"/>
    <w:basedOn w:val="CommentTextChar"/>
    <w:link w:val="CommentSubject"/>
    <w:rsid w:val="007805ED"/>
    <w:rPr>
      <w:rFonts w:ascii="Times New Roman" w:eastAsia="Times New Roman" w:hAnsi="Times New Roman" w:cs="Times New Roman"/>
      <w:b/>
      <w:bCs/>
      <w:sz w:val="20"/>
      <w:szCs w:val="20"/>
      <w:lang w:val="sr-Cyrl-CS"/>
    </w:rPr>
  </w:style>
  <w:style w:type="character" w:styleId="FootnoteReference">
    <w:name w:val="footnote reference"/>
    <w:rsid w:val="007805ED"/>
    <w:rPr>
      <w:vertAlign w:val="superscript"/>
    </w:rPr>
  </w:style>
  <w:style w:type="character" w:customStyle="1" w:styleId="resultsdescriptionlinkclass">
    <w:name w:val="resultsdescriptionlinkclass"/>
    <w:basedOn w:val="DefaultParagraphFont"/>
    <w:rsid w:val="007805ED"/>
  </w:style>
  <w:style w:type="paragraph" w:customStyle="1" w:styleId="clan0">
    <w:name w:val="clan"/>
    <w:basedOn w:val="Normal"/>
    <w:rsid w:val="007805ED"/>
    <w:pPr>
      <w:spacing w:before="240" w:after="120"/>
      <w:jc w:val="center"/>
    </w:pPr>
    <w:rPr>
      <w:rFonts w:ascii="Arial" w:hAnsi="Arial" w:cs="Arial"/>
      <w:b/>
      <w:bCs/>
      <w:lang w:val="sr-Latn-CS" w:eastAsia="sr-Latn-CS"/>
    </w:rPr>
  </w:style>
  <w:style w:type="character" w:customStyle="1" w:styleId="apple-style-span">
    <w:name w:val="apple-style-span"/>
    <w:basedOn w:val="DefaultParagraphFont"/>
    <w:rsid w:val="007805ED"/>
  </w:style>
  <w:style w:type="character" w:customStyle="1" w:styleId="apple-converted-space">
    <w:name w:val="apple-converted-space"/>
    <w:basedOn w:val="DefaultParagraphFont"/>
    <w:rsid w:val="007805ED"/>
  </w:style>
  <w:style w:type="paragraph" w:styleId="NoSpacing">
    <w:name w:val="No Spacing"/>
    <w:link w:val="NoSpacingChar"/>
    <w:qFormat/>
    <w:rsid w:val="007805ED"/>
    <w:pPr>
      <w:suppressAutoHyphens/>
    </w:pPr>
    <w:rPr>
      <w:rFonts w:eastAsia="Times New Roman" w:cs="Calibri"/>
      <w:sz w:val="22"/>
      <w:szCs w:val="22"/>
      <w:lang w:val="en-GB" w:eastAsia="ar-SA"/>
    </w:rPr>
  </w:style>
  <w:style w:type="character" w:customStyle="1" w:styleId="trs2">
    <w:name w:val="trs2"/>
    <w:basedOn w:val="DefaultParagraphFont"/>
    <w:rsid w:val="007805ED"/>
  </w:style>
  <w:style w:type="paragraph" w:customStyle="1" w:styleId="CharCharCharCharCharCharCharCharCharCharCharCharCharCharCharChar">
    <w:name w:val="Char Char Char Char Char Char Char Char Char Char Char Char Char Char Char Char"/>
    <w:basedOn w:val="Normal"/>
    <w:rsid w:val="007805ED"/>
    <w:pPr>
      <w:spacing w:after="160" w:line="240" w:lineRule="exact"/>
    </w:pPr>
    <w:rPr>
      <w:rFonts w:ascii="Tahoma" w:hAnsi="Tahoma"/>
      <w:sz w:val="20"/>
      <w:szCs w:val="20"/>
      <w:lang w:val="en-US"/>
    </w:rPr>
  </w:style>
  <w:style w:type="paragraph" w:customStyle="1" w:styleId="CharCharCharCharCharCharCharCharCharCharCharCharCharCharCharChar4">
    <w:name w:val="Char Char Char Char Char Char Char Char Char Char Char Char Char Char Char Char4"/>
    <w:basedOn w:val="Normal"/>
    <w:rsid w:val="007805ED"/>
    <w:pPr>
      <w:spacing w:after="160" w:line="240" w:lineRule="exact"/>
    </w:pPr>
    <w:rPr>
      <w:rFonts w:ascii="Tahoma" w:hAnsi="Tahoma"/>
      <w:sz w:val="20"/>
      <w:szCs w:val="20"/>
      <w:lang w:val="en-US"/>
    </w:rPr>
  </w:style>
  <w:style w:type="paragraph" w:styleId="BodyTextIndent">
    <w:name w:val="Body Text Indent"/>
    <w:basedOn w:val="Normal"/>
    <w:link w:val="BodyTextIndentChar"/>
    <w:rsid w:val="007805ED"/>
    <w:pPr>
      <w:spacing w:after="120"/>
      <w:ind w:left="360"/>
    </w:pPr>
  </w:style>
  <w:style w:type="character" w:customStyle="1" w:styleId="BodyTextIndentChar">
    <w:name w:val="Body Text Indent Char"/>
    <w:basedOn w:val="DefaultParagraphFont"/>
    <w:link w:val="BodyTextIndent"/>
    <w:rsid w:val="007805ED"/>
    <w:rPr>
      <w:rFonts w:ascii="Times New Roman" w:eastAsia="Times New Roman" w:hAnsi="Times New Roman" w:cs="Times New Roman"/>
      <w:sz w:val="24"/>
      <w:szCs w:val="24"/>
      <w:lang w:val="sr-Cyrl-CS"/>
    </w:rPr>
  </w:style>
  <w:style w:type="paragraph" w:styleId="Subtitle">
    <w:name w:val="Subtitle"/>
    <w:basedOn w:val="Normal"/>
    <w:next w:val="Normal"/>
    <w:link w:val="SubtitleChar"/>
    <w:qFormat/>
    <w:rsid w:val="007805ED"/>
    <w:pPr>
      <w:spacing w:after="60"/>
      <w:jc w:val="center"/>
      <w:outlineLvl w:val="1"/>
    </w:pPr>
    <w:rPr>
      <w:rFonts w:ascii="Cambria" w:hAnsi="Cambria"/>
      <w:lang w:val="sr-Latn-CS"/>
    </w:rPr>
  </w:style>
  <w:style w:type="character" w:customStyle="1" w:styleId="SubtitleChar">
    <w:name w:val="Subtitle Char"/>
    <w:basedOn w:val="DefaultParagraphFont"/>
    <w:link w:val="Subtitle"/>
    <w:rsid w:val="007805ED"/>
    <w:rPr>
      <w:rFonts w:ascii="Cambria" w:eastAsia="Times New Roman" w:hAnsi="Cambria" w:cs="Times New Roman"/>
      <w:sz w:val="24"/>
      <w:szCs w:val="24"/>
      <w:lang w:val="sr-Latn-CS"/>
    </w:rPr>
  </w:style>
  <w:style w:type="paragraph" w:customStyle="1" w:styleId="yiv1219918376msonormal">
    <w:name w:val="yiv1219918376msonormal"/>
    <w:basedOn w:val="Normal"/>
    <w:rsid w:val="007805ED"/>
    <w:pPr>
      <w:spacing w:before="100" w:beforeAutospacing="1" w:after="100" w:afterAutospacing="1"/>
    </w:pPr>
    <w:rPr>
      <w:lang w:val="en-US"/>
    </w:rPr>
  </w:style>
  <w:style w:type="paragraph" w:customStyle="1" w:styleId="CharChar3CharChar">
    <w:name w:val="Char Char3 Char Char"/>
    <w:basedOn w:val="Normal"/>
    <w:rsid w:val="007805ED"/>
    <w:pPr>
      <w:spacing w:after="160" w:line="240" w:lineRule="exact"/>
    </w:pPr>
    <w:rPr>
      <w:rFonts w:ascii="Tahoma" w:hAnsi="Tahoma"/>
      <w:sz w:val="20"/>
      <w:szCs w:val="20"/>
      <w:lang w:val="en-US"/>
    </w:rPr>
  </w:style>
  <w:style w:type="character" w:customStyle="1" w:styleId="HeaderChar1">
    <w:name w:val="Header Char1"/>
    <w:locked/>
    <w:rsid w:val="007805ED"/>
    <w:rPr>
      <w:rFonts w:ascii="Times New Roman" w:eastAsia="Times New Roman" w:hAnsi="Times New Roman" w:cs="Times New Roman"/>
      <w:sz w:val="24"/>
      <w:szCs w:val="24"/>
      <w:lang w:val="es-ES" w:eastAsia="ar-SA"/>
    </w:rPr>
  </w:style>
  <w:style w:type="character" w:customStyle="1" w:styleId="trs">
    <w:name w:val="trs"/>
    <w:basedOn w:val="DefaultParagraphFont"/>
    <w:rsid w:val="007805ED"/>
  </w:style>
  <w:style w:type="paragraph" w:customStyle="1" w:styleId="1tekst">
    <w:name w:val="1tekst"/>
    <w:basedOn w:val="Normal"/>
    <w:rsid w:val="007805ED"/>
    <w:pPr>
      <w:ind w:left="375" w:right="375" w:firstLine="240"/>
      <w:jc w:val="both"/>
    </w:pPr>
    <w:rPr>
      <w:rFonts w:ascii="Arial" w:hAnsi="Arial" w:cs="Arial"/>
      <w:sz w:val="20"/>
      <w:szCs w:val="20"/>
      <w:lang w:val="en-US"/>
    </w:rPr>
  </w:style>
  <w:style w:type="character" w:customStyle="1" w:styleId="tn1">
    <w:name w:val="tn1"/>
    <w:basedOn w:val="DefaultParagraphFont"/>
    <w:rsid w:val="007805ED"/>
  </w:style>
  <w:style w:type="paragraph" w:styleId="HTMLPreformatted">
    <w:name w:val="HTML Preformatted"/>
    <w:basedOn w:val="Normal"/>
    <w:link w:val="HTMLPreformattedChar"/>
    <w:rsid w:val="00780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7805ED"/>
    <w:rPr>
      <w:rFonts w:ascii="Courier New" w:eastAsia="Times New Roman" w:hAnsi="Courier New" w:cs="Courier New"/>
      <w:sz w:val="20"/>
      <w:szCs w:val="20"/>
    </w:rPr>
  </w:style>
  <w:style w:type="paragraph" w:customStyle="1" w:styleId="CharCharCharCharCharCharCharCharCharCharCharCharCharCharCharChar3">
    <w:name w:val="Char Char Char Char Char Char Char Char Char Char Char Char Char Char Char Char3"/>
    <w:basedOn w:val="Normal"/>
    <w:rsid w:val="007805ED"/>
    <w:pPr>
      <w:spacing w:after="160" w:line="240" w:lineRule="exact"/>
    </w:pPr>
    <w:rPr>
      <w:rFonts w:ascii="Tahoma" w:hAnsi="Tahoma"/>
      <w:sz w:val="20"/>
      <w:szCs w:val="20"/>
      <w:lang w:val="en-US"/>
    </w:rPr>
  </w:style>
  <w:style w:type="paragraph" w:customStyle="1" w:styleId="msonormalcxspmiddle">
    <w:name w:val="msonormalcxspmiddle"/>
    <w:basedOn w:val="Normal"/>
    <w:rsid w:val="007805ED"/>
    <w:pPr>
      <w:spacing w:before="100" w:beforeAutospacing="1" w:after="100" w:afterAutospacing="1"/>
    </w:pPr>
    <w:rPr>
      <w:lang w:val="en-US"/>
    </w:rPr>
  </w:style>
  <w:style w:type="paragraph" w:customStyle="1" w:styleId="xl65">
    <w:name w:val="xl65"/>
    <w:basedOn w:val="Normal"/>
    <w:rsid w:val="007805ED"/>
    <w:pPr>
      <w:shd w:val="clear" w:color="000000" w:fill="FFFFFF"/>
      <w:spacing w:before="100" w:beforeAutospacing="1" w:after="100" w:afterAutospacing="1"/>
    </w:pPr>
    <w:rPr>
      <w:lang w:val="en-US"/>
    </w:rPr>
  </w:style>
  <w:style w:type="paragraph" w:customStyle="1" w:styleId="xl66">
    <w:name w:val="xl6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7">
    <w:name w:val="xl67"/>
    <w:basedOn w:val="Normal"/>
    <w:rsid w:val="007805ED"/>
    <w:pPr>
      <w:spacing w:before="100" w:beforeAutospacing="1" w:after="100" w:afterAutospacing="1"/>
      <w:jc w:val="right"/>
    </w:pPr>
    <w:rPr>
      <w:sz w:val="12"/>
      <w:szCs w:val="12"/>
      <w:lang w:val="en-US"/>
    </w:rPr>
  </w:style>
  <w:style w:type="paragraph" w:customStyle="1" w:styleId="xl68">
    <w:name w:val="xl68"/>
    <w:basedOn w:val="Normal"/>
    <w:rsid w:val="007805ED"/>
    <w:pPr>
      <w:pBdr>
        <w:lef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69">
    <w:name w:val="xl69"/>
    <w:basedOn w:val="Normal"/>
    <w:rsid w:val="007805ED"/>
    <w:pPr>
      <w:spacing w:before="100" w:beforeAutospacing="1" w:after="100" w:afterAutospacing="1"/>
      <w:jc w:val="center"/>
    </w:pPr>
    <w:rPr>
      <w:rFonts w:ascii="Arial" w:hAnsi="Arial" w:cs="Arial"/>
      <w:b/>
      <w:bCs/>
      <w:color w:val="000000"/>
      <w:sz w:val="12"/>
      <w:szCs w:val="12"/>
      <w:lang w:val="en-US"/>
    </w:rPr>
  </w:style>
  <w:style w:type="paragraph" w:customStyle="1" w:styleId="xl70">
    <w:name w:val="xl70"/>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2"/>
      <w:szCs w:val="12"/>
      <w:lang w:val="en-US"/>
    </w:rPr>
  </w:style>
  <w:style w:type="paragraph" w:customStyle="1" w:styleId="xl71">
    <w:name w:val="xl71"/>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72">
    <w:name w:val="xl72"/>
    <w:basedOn w:val="Normal"/>
    <w:rsid w:val="007805ED"/>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73">
    <w:name w:val="xl73"/>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1"/>
      <w:szCs w:val="11"/>
      <w:lang w:val="en-US"/>
    </w:rPr>
  </w:style>
  <w:style w:type="paragraph" w:customStyle="1" w:styleId="xl74">
    <w:name w:val="xl74"/>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1"/>
      <w:szCs w:val="11"/>
      <w:lang w:val="en-US"/>
    </w:rPr>
  </w:style>
  <w:style w:type="paragraph" w:customStyle="1" w:styleId="xl75">
    <w:name w:val="xl75"/>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76">
    <w:name w:val="xl7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lang w:val="en-US"/>
    </w:rPr>
  </w:style>
  <w:style w:type="paragraph" w:customStyle="1" w:styleId="xl77">
    <w:name w:val="xl77"/>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8">
    <w:name w:val="xl78"/>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9">
    <w:name w:val="xl79"/>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0"/>
      <w:szCs w:val="10"/>
      <w:lang w:val="en-US"/>
    </w:rPr>
  </w:style>
  <w:style w:type="paragraph" w:customStyle="1" w:styleId="xl80">
    <w:name w:val="xl80"/>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81">
    <w:name w:val="xl81"/>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2"/>
      <w:szCs w:val="12"/>
      <w:lang w:val="en-US"/>
    </w:rPr>
  </w:style>
  <w:style w:type="paragraph" w:customStyle="1" w:styleId="xl82">
    <w:name w:val="xl82"/>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2"/>
      <w:szCs w:val="12"/>
      <w:lang w:val="en-US"/>
    </w:rPr>
  </w:style>
  <w:style w:type="paragraph" w:customStyle="1" w:styleId="xl83">
    <w:name w:val="xl83"/>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lang w:val="en-US"/>
    </w:rPr>
  </w:style>
  <w:style w:type="paragraph" w:customStyle="1" w:styleId="xl84">
    <w:name w:val="xl84"/>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lang w:val="en-US"/>
    </w:rPr>
  </w:style>
  <w:style w:type="paragraph" w:customStyle="1" w:styleId="xl85">
    <w:name w:val="xl85"/>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86">
    <w:name w:val="xl8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87">
    <w:name w:val="xl87"/>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lang w:val="en-US"/>
    </w:rPr>
  </w:style>
  <w:style w:type="paragraph" w:customStyle="1" w:styleId="xl88">
    <w:name w:val="xl88"/>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89">
    <w:name w:val="xl89"/>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0"/>
      <w:szCs w:val="10"/>
      <w:lang w:val="en-US"/>
    </w:rPr>
  </w:style>
  <w:style w:type="paragraph" w:customStyle="1" w:styleId="xl90">
    <w:name w:val="xl90"/>
    <w:basedOn w:val="Normal"/>
    <w:rsid w:val="007805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color w:val="000000"/>
      <w:sz w:val="12"/>
      <w:szCs w:val="12"/>
      <w:lang w:val="en-US"/>
    </w:rPr>
  </w:style>
  <w:style w:type="paragraph" w:customStyle="1" w:styleId="xl91">
    <w:name w:val="xl91"/>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2"/>
      <w:szCs w:val="12"/>
      <w:lang w:val="en-US"/>
    </w:rPr>
  </w:style>
  <w:style w:type="paragraph" w:customStyle="1" w:styleId="xl92">
    <w:name w:val="xl92"/>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93">
    <w:name w:val="xl93"/>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94">
    <w:name w:val="xl94"/>
    <w:basedOn w:val="Normal"/>
    <w:rsid w:val="007805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95">
    <w:name w:val="xl95"/>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lang w:val="en-US"/>
    </w:rPr>
  </w:style>
  <w:style w:type="paragraph" w:customStyle="1" w:styleId="xl96">
    <w:name w:val="xl9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sz w:val="10"/>
      <w:szCs w:val="10"/>
      <w:lang w:val="en-US"/>
    </w:rPr>
  </w:style>
  <w:style w:type="paragraph" w:customStyle="1" w:styleId="xl97">
    <w:name w:val="xl97"/>
    <w:basedOn w:val="Normal"/>
    <w:rsid w:val="007805ED"/>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98">
    <w:name w:val="xl98"/>
    <w:basedOn w:val="Normal"/>
    <w:rsid w:val="007805ED"/>
    <w:pPr>
      <w:pBdr>
        <w:top w:val="single" w:sz="4" w:space="0" w:color="auto"/>
        <w:bottom w:val="single" w:sz="4" w:space="0" w:color="auto"/>
      </w:pBdr>
      <w:spacing w:before="100" w:beforeAutospacing="1" w:after="100" w:afterAutospacing="1"/>
    </w:pPr>
    <w:rPr>
      <w:lang w:val="en-US"/>
    </w:rPr>
  </w:style>
  <w:style w:type="paragraph" w:customStyle="1" w:styleId="xl99">
    <w:name w:val="xl99"/>
    <w:basedOn w:val="Normal"/>
    <w:rsid w:val="007805ED"/>
    <w:pPr>
      <w:pBdr>
        <w:top w:val="single" w:sz="4" w:space="0" w:color="auto"/>
        <w:bottom w:val="single" w:sz="4" w:space="0" w:color="auto"/>
        <w:right w:val="single" w:sz="4" w:space="0" w:color="auto"/>
      </w:pBdr>
      <w:spacing w:before="100" w:beforeAutospacing="1" w:after="100" w:afterAutospacing="1"/>
    </w:pPr>
    <w:rPr>
      <w:lang w:val="en-US"/>
    </w:rPr>
  </w:style>
  <w:style w:type="paragraph" w:customStyle="1" w:styleId="xl100">
    <w:name w:val="xl100"/>
    <w:basedOn w:val="Normal"/>
    <w:rsid w:val="007805E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1">
    <w:name w:val="xl101"/>
    <w:basedOn w:val="Normal"/>
    <w:rsid w:val="007805ED"/>
    <w:pPr>
      <w:pBdr>
        <w:top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2">
    <w:name w:val="xl102"/>
    <w:basedOn w:val="Normal"/>
    <w:rsid w:val="007805E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103">
    <w:name w:val="xl103"/>
    <w:basedOn w:val="Normal"/>
    <w:rsid w:val="007805E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4">
    <w:name w:val="xl104"/>
    <w:basedOn w:val="Normal"/>
    <w:rsid w:val="007805ED"/>
    <w:pPr>
      <w:pBdr>
        <w:top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5">
    <w:name w:val="xl105"/>
    <w:basedOn w:val="Normal"/>
    <w:rsid w:val="007805E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06">
    <w:name w:val="xl106"/>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2"/>
      <w:szCs w:val="12"/>
      <w:lang w:val="en-US"/>
    </w:rPr>
  </w:style>
  <w:style w:type="paragraph" w:customStyle="1" w:styleId="xl107">
    <w:name w:val="xl107"/>
    <w:basedOn w:val="Normal"/>
    <w:rsid w:val="007805ED"/>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8">
    <w:name w:val="xl108"/>
    <w:basedOn w:val="Normal"/>
    <w:rsid w:val="007805ED"/>
    <w:pPr>
      <w:pBdr>
        <w:top w:val="single" w:sz="4" w:space="0" w:color="auto"/>
        <w:bottom w:val="single" w:sz="4" w:space="0" w:color="auto"/>
      </w:pBdr>
      <w:spacing w:before="100" w:beforeAutospacing="1" w:after="100" w:afterAutospacing="1"/>
    </w:pPr>
    <w:rPr>
      <w:rFonts w:ascii="Arial" w:hAnsi="Arial" w:cs="Arial"/>
      <w:color w:val="000000"/>
      <w:sz w:val="12"/>
      <w:szCs w:val="12"/>
      <w:lang w:val="en-US"/>
    </w:rPr>
  </w:style>
  <w:style w:type="paragraph" w:customStyle="1" w:styleId="xl109">
    <w:name w:val="xl109"/>
    <w:basedOn w:val="Normal"/>
    <w:rsid w:val="007805ED"/>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sz w:val="12"/>
      <w:szCs w:val="12"/>
      <w:lang w:val="en-US"/>
    </w:rPr>
  </w:style>
  <w:style w:type="paragraph" w:customStyle="1" w:styleId="xl110">
    <w:name w:val="xl110"/>
    <w:basedOn w:val="Normal"/>
    <w:rsid w:val="007805E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1">
    <w:name w:val="xl111"/>
    <w:basedOn w:val="Normal"/>
    <w:rsid w:val="007805ED"/>
    <w:pPr>
      <w:pBdr>
        <w:top w:val="single" w:sz="4" w:space="0" w:color="auto"/>
        <w:bottom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2">
    <w:name w:val="xl112"/>
    <w:basedOn w:val="Normal"/>
    <w:rsid w:val="007805ED"/>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13">
    <w:name w:val="xl113"/>
    <w:basedOn w:val="Normal"/>
    <w:rsid w:val="007805ED"/>
    <w:pPr>
      <w:pBdr>
        <w:top w:val="single" w:sz="8" w:space="0" w:color="auto"/>
        <w:left w:val="single" w:sz="8" w:space="0" w:color="auto"/>
        <w:right w:val="single" w:sz="8" w:space="0" w:color="auto"/>
      </w:pBdr>
      <w:spacing w:before="100" w:beforeAutospacing="1" w:after="100" w:afterAutospacing="1"/>
    </w:pPr>
    <w:rPr>
      <w:sz w:val="12"/>
      <w:szCs w:val="12"/>
      <w:lang w:val="en-US"/>
    </w:rPr>
  </w:style>
  <w:style w:type="paragraph" w:customStyle="1" w:styleId="xl114">
    <w:name w:val="xl114"/>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15">
    <w:name w:val="xl115"/>
    <w:basedOn w:val="Normal"/>
    <w:rsid w:val="007805ED"/>
    <w:pPr>
      <w:pBdr>
        <w:left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16">
    <w:name w:val="xl116"/>
    <w:basedOn w:val="Normal"/>
    <w:rsid w:val="007805ED"/>
    <w:pPr>
      <w:pBdr>
        <w:left w:val="single" w:sz="8" w:space="0" w:color="auto"/>
        <w:right w:val="single" w:sz="8" w:space="0" w:color="auto"/>
      </w:pBdr>
      <w:spacing w:before="100" w:beforeAutospacing="1" w:after="100" w:afterAutospacing="1"/>
    </w:pPr>
    <w:rPr>
      <w:sz w:val="12"/>
      <w:szCs w:val="12"/>
      <w:lang w:val="en-US"/>
    </w:rPr>
  </w:style>
  <w:style w:type="paragraph" w:customStyle="1" w:styleId="xl117">
    <w:name w:val="xl117"/>
    <w:basedOn w:val="Normal"/>
    <w:rsid w:val="007805E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12"/>
      <w:szCs w:val="12"/>
      <w:lang w:val="en-US"/>
    </w:rPr>
  </w:style>
  <w:style w:type="paragraph" w:customStyle="1" w:styleId="xl118">
    <w:name w:val="xl118"/>
    <w:basedOn w:val="Normal"/>
    <w:rsid w:val="007805ED"/>
    <w:pPr>
      <w:pBdr>
        <w:left w:val="single" w:sz="8" w:space="0" w:color="auto"/>
        <w:bottom w:val="single" w:sz="8" w:space="0" w:color="auto"/>
        <w:right w:val="single" w:sz="8" w:space="0" w:color="auto"/>
      </w:pBdr>
      <w:shd w:val="clear" w:color="000000" w:fill="FFFFFF"/>
      <w:spacing w:before="100" w:beforeAutospacing="1" w:after="100" w:afterAutospacing="1"/>
    </w:pPr>
    <w:rPr>
      <w:sz w:val="12"/>
      <w:szCs w:val="12"/>
      <w:lang w:val="en-US"/>
    </w:rPr>
  </w:style>
  <w:style w:type="paragraph" w:customStyle="1" w:styleId="xl119">
    <w:name w:val="xl119"/>
    <w:basedOn w:val="Normal"/>
    <w:rsid w:val="007805ED"/>
    <w:pPr>
      <w:pBdr>
        <w:top w:val="single" w:sz="8" w:space="0" w:color="auto"/>
        <w:left w:val="single" w:sz="4"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20">
    <w:name w:val="xl120"/>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21">
    <w:name w:val="xl121"/>
    <w:basedOn w:val="Normal"/>
    <w:rsid w:val="007805ED"/>
    <w:pPr>
      <w:pBdr>
        <w:left w:val="single" w:sz="8" w:space="0" w:color="auto"/>
        <w:right w:val="single" w:sz="4" w:space="0" w:color="auto"/>
      </w:pBdr>
      <w:spacing w:before="100" w:beforeAutospacing="1" w:after="100" w:afterAutospacing="1"/>
    </w:pPr>
    <w:rPr>
      <w:sz w:val="12"/>
      <w:szCs w:val="12"/>
      <w:lang w:val="en-US"/>
    </w:rPr>
  </w:style>
  <w:style w:type="paragraph" w:customStyle="1" w:styleId="xl122">
    <w:name w:val="xl122"/>
    <w:basedOn w:val="Normal"/>
    <w:rsid w:val="007805ED"/>
    <w:pPr>
      <w:pBdr>
        <w:top w:val="single" w:sz="8" w:space="0" w:color="auto"/>
        <w:bottom w:val="single" w:sz="8" w:space="0" w:color="auto"/>
      </w:pBdr>
      <w:spacing w:before="100" w:beforeAutospacing="1" w:after="100" w:afterAutospacing="1"/>
    </w:pPr>
    <w:rPr>
      <w:sz w:val="12"/>
      <w:szCs w:val="12"/>
      <w:lang w:val="en-US"/>
    </w:rPr>
  </w:style>
  <w:style w:type="paragraph" w:customStyle="1" w:styleId="xl123">
    <w:name w:val="xl123"/>
    <w:basedOn w:val="Normal"/>
    <w:rsid w:val="007805ED"/>
    <w:pPr>
      <w:pBdr>
        <w:top w:val="single" w:sz="8" w:space="0" w:color="auto"/>
        <w:bottom w:val="single" w:sz="4" w:space="0" w:color="auto"/>
        <w:right w:val="single" w:sz="8" w:space="0" w:color="auto"/>
      </w:pBdr>
      <w:spacing w:before="100" w:beforeAutospacing="1" w:after="100" w:afterAutospacing="1"/>
    </w:pPr>
    <w:rPr>
      <w:sz w:val="12"/>
      <w:szCs w:val="12"/>
      <w:lang w:val="en-US"/>
    </w:rPr>
  </w:style>
  <w:style w:type="paragraph" w:customStyle="1" w:styleId="xl124">
    <w:name w:val="xl124"/>
    <w:basedOn w:val="Normal"/>
    <w:rsid w:val="007805ED"/>
    <w:pPr>
      <w:pBdr>
        <w:left w:val="single" w:sz="4" w:space="0" w:color="auto"/>
        <w:right w:val="single" w:sz="8" w:space="0" w:color="auto"/>
      </w:pBdr>
      <w:spacing w:before="100" w:beforeAutospacing="1" w:after="100" w:afterAutospacing="1"/>
    </w:pPr>
    <w:rPr>
      <w:sz w:val="12"/>
      <w:szCs w:val="12"/>
      <w:lang w:val="en-US"/>
    </w:rPr>
  </w:style>
  <w:style w:type="paragraph" w:customStyle="1" w:styleId="xl125">
    <w:name w:val="xl125"/>
    <w:basedOn w:val="Normal"/>
    <w:rsid w:val="007805ED"/>
    <w:pPr>
      <w:pBdr>
        <w:top w:val="single" w:sz="8"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26">
    <w:name w:val="xl126"/>
    <w:basedOn w:val="Normal"/>
    <w:rsid w:val="007805ED"/>
    <w:pPr>
      <w:pBdr>
        <w:top w:val="single" w:sz="8" w:space="0" w:color="auto"/>
        <w:left w:val="single" w:sz="8" w:space="0" w:color="auto"/>
        <w:bottom w:val="single" w:sz="8" w:space="0" w:color="auto"/>
        <w:right w:val="single" w:sz="4" w:space="0" w:color="auto"/>
      </w:pBdr>
      <w:spacing w:before="100" w:beforeAutospacing="1" w:after="100" w:afterAutospacing="1"/>
    </w:pPr>
    <w:rPr>
      <w:sz w:val="12"/>
      <w:szCs w:val="12"/>
      <w:lang w:val="en-US"/>
    </w:rPr>
  </w:style>
  <w:style w:type="paragraph" w:customStyle="1" w:styleId="xl127">
    <w:name w:val="xl127"/>
    <w:basedOn w:val="Normal"/>
    <w:rsid w:val="007805ED"/>
    <w:pPr>
      <w:pBdr>
        <w:right w:val="single" w:sz="8" w:space="0" w:color="auto"/>
      </w:pBdr>
      <w:spacing w:before="100" w:beforeAutospacing="1" w:after="100" w:afterAutospacing="1"/>
    </w:pPr>
    <w:rPr>
      <w:sz w:val="12"/>
      <w:szCs w:val="12"/>
      <w:lang w:val="en-US"/>
    </w:rPr>
  </w:style>
  <w:style w:type="paragraph" w:customStyle="1" w:styleId="xl128">
    <w:name w:val="xl128"/>
    <w:basedOn w:val="Normal"/>
    <w:rsid w:val="007805ED"/>
    <w:pPr>
      <w:spacing w:before="100" w:beforeAutospacing="1" w:after="100" w:afterAutospacing="1"/>
    </w:pPr>
    <w:rPr>
      <w:sz w:val="12"/>
      <w:szCs w:val="12"/>
      <w:lang w:val="en-US"/>
    </w:rPr>
  </w:style>
  <w:style w:type="paragraph" w:customStyle="1" w:styleId="xl129">
    <w:name w:val="xl129"/>
    <w:basedOn w:val="Normal"/>
    <w:rsid w:val="007805ED"/>
    <w:pPr>
      <w:pBdr>
        <w:top w:val="single" w:sz="8" w:space="0" w:color="auto"/>
        <w:bottom w:val="single" w:sz="4" w:space="0" w:color="auto"/>
      </w:pBdr>
      <w:spacing w:before="100" w:beforeAutospacing="1" w:after="100" w:afterAutospacing="1"/>
    </w:pPr>
    <w:rPr>
      <w:sz w:val="12"/>
      <w:szCs w:val="12"/>
      <w:lang w:val="en-US"/>
    </w:rPr>
  </w:style>
  <w:style w:type="paragraph" w:customStyle="1" w:styleId="xl130">
    <w:name w:val="xl130"/>
    <w:basedOn w:val="Normal"/>
    <w:rsid w:val="007805ED"/>
    <w:pPr>
      <w:pBdr>
        <w:top w:val="single" w:sz="8" w:space="0" w:color="auto"/>
        <w:left w:val="single" w:sz="8"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131">
    <w:name w:val="xl131"/>
    <w:basedOn w:val="Normal"/>
    <w:rsid w:val="007805ED"/>
    <w:pPr>
      <w:pBdr>
        <w:top w:val="single" w:sz="8" w:space="0" w:color="auto"/>
        <w:left w:val="single" w:sz="4" w:space="0" w:color="auto"/>
        <w:bottom w:val="single" w:sz="4" w:space="0" w:color="auto"/>
        <w:right w:val="single" w:sz="8" w:space="0" w:color="auto"/>
      </w:pBdr>
      <w:spacing w:before="100" w:beforeAutospacing="1" w:after="100" w:afterAutospacing="1"/>
    </w:pPr>
    <w:rPr>
      <w:sz w:val="12"/>
      <w:szCs w:val="12"/>
      <w:lang w:val="en-US"/>
    </w:rPr>
  </w:style>
  <w:style w:type="paragraph" w:customStyle="1" w:styleId="xl132">
    <w:name w:val="xl132"/>
    <w:basedOn w:val="Normal"/>
    <w:rsid w:val="007805ED"/>
    <w:pPr>
      <w:pBdr>
        <w:top w:val="single" w:sz="4" w:space="0" w:color="auto"/>
        <w:bottom w:val="single" w:sz="8" w:space="0" w:color="auto"/>
        <w:right w:val="single" w:sz="8" w:space="0" w:color="auto"/>
      </w:pBdr>
      <w:spacing w:before="100" w:beforeAutospacing="1" w:after="100" w:afterAutospacing="1"/>
    </w:pPr>
    <w:rPr>
      <w:sz w:val="12"/>
      <w:szCs w:val="12"/>
      <w:lang w:val="en-US"/>
    </w:rPr>
  </w:style>
  <w:style w:type="paragraph" w:customStyle="1" w:styleId="xl133">
    <w:name w:val="xl133"/>
    <w:basedOn w:val="Normal"/>
    <w:rsid w:val="007805ED"/>
    <w:pPr>
      <w:pBdr>
        <w:left w:val="single" w:sz="8" w:space="0" w:color="auto"/>
        <w:bottom w:val="single" w:sz="8" w:space="0" w:color="auto"/>
        <w:right w:val="single" w:sz="4" w:space="0" w:color="auto"/>
      </w:pBdr>
      <w:spacing w:before="100" w:beforeAutospacing="1" w:after="100" w:afterAutospacing="1"/>
    </w:pPr>
    <w:rPr>
      <w:sz w:val="12"/>
      <w:szCs w:val="12"/>
      <w:lang w:val="en-US"/>
    </w:rPr>
  </w:style>
  <w:style w:type="paragraph" w:customStyle="1" w:styleId="xl134">
    <w:name w:val="xl134"/>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35">
    <w:name w:val="xl135"/>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6">
    <w:name w:val="xl136"/>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7">
    <w:name w:val="xl137"/>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8">
    <w:name w:val="xl138"/>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39">
    <w:name w:val="xl139"/>
    <w:basedOn w:val="Normal"/>
    <w:rsid w:val="007805ED"/>
    <w:pPr>
      <w:pBdr>
        <w:left w:val="single" w:sz="8" w:space="0" w:color="auto"/>
        <w:right w:val="single" w:sz="4" w:space="0" w:color="auto"/>
      </w:pBdr>
      <w:spacing w:before="100" w:beforeAutospacing="1" w:after="100" w:afterAutospacing="1"/>
    </w:pPr>
    <w:rPr>
      <w:sz w:val="10"/>
      <w:szCs w:val="10"/>
      <w:lang w:val="en-US"/>
    </w:rPr>
  </w:style>
  <w:style w:type="paragraph" w:customStyle="1" w:styleId="xl140">
    <w:name w:val="xl140"/>
    <w:basedOn w:val="Normal"/>
    <w:rsid w:val="007805ED"/>
    <w:pPr>
      <w:pBdr>
        <w:top w:val="single" w:sz="8" w:space="0" w:color="auto"/>
        <w:left w:val="single" w:sz="8" w:space="0" w:color="auto"/>
        <w:bottom w:val="single" w:sz="8" w:space="0" w:color="auto"/>
      </w:pBdr>
      <w:spacing w:before="100" w:beforeAutospacing="1" w:after="100" w:afterAutospacing="1"/>
    </w:pPr>
    <w:rPr>
      <w:b/>
      <w:bCs/>
      <w:sz w:val="12"/>
      <w:szCs w:val="12"/>
      <w:lang w:val="en-US"/>
    </w:rPr>
  </w:style>
  <w:style w:type="paragraph" w:customStyle="1" w:styleId="xl141">
    <w:name w:val="xl141"/>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2"/>
      <w:szCs w:val="12"/>
      <w:lang w:val="en-US"/>
    </w:rPr>
  </w:style>
  <w:style w:type="paragraph" w:customStyle="1" w:styleId="xl142">
    <w:name w:val="xl142"/>
    <w:basedOn w:val="Normal"/>
    <w:rsid w:val="007805ED"/>
    <w:pPr>
      <w:pBdr>
        <w:top w:val="single" w:sz="8" w:space="0" w:color="auto"/>
        <w:left w:val="single" w:sz="8" w:space="0" w:color="auto"/>
        <w:bottom w:val="single" w:sz="8" w:space="0" w:color="auto"/>
      </w:pBdr>
      <w:spacing w:before="100" w:beforeAutospacing="1" w:after="100" w:afterAutospacing="1"/>
      <w:jc w:val="right"/>
    </w:pPr>
    <w:rPr>
      <w:b/>
      <w:bCs/>
      <w:sz w:val="12"/>
      <w:szCs w:val="12"/>
      <w:lang w:val="en-US"/>
    </w:rPr>
  </w:style>
  <w:style w:type="paragraph" w:customStyle="1" w:styleId="xl143">
    <w:name w:val="xl143"/>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12"/>
      <w:szCs w:val="12"/>
      <w:lang w:val="en-US"/>
    </w:rPr>
  </w:style>
  <w:style w:type="paragraph" w:customStyle="1" w:styleId="xl144">
    <w:name w:val="xl144"/>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10"/>
      <w:szCs w:val="10"/>
      <w:lang w:val="en-US"/>
    </w:rPr>
  </w:style>
  <w:style w:type="paragraph" w:customStyle="1" w:styleId="xl145">
    <w:name w:val="xl145"/>
    <w:basedOn w:val="Normal"/>
    <w:rsid w:val="007805ED"/>
    <w:pPr>
      <w:pBdr>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12"/>
      <w:szCs w:val="12"/>
      <w:lang w:val="en-US"/>
    </w:rPr>
  </w:style>
  <w:style w:type="paragraph" w:customStyle="1" w:styleId="xl146">
    <w:name w:val="xl146"/>
    <w:basedOn w:val="Normal"/>
    <w:rsid w:val="007805ED"/>
    <w:pPr>
      <w:pBdr>
        <w:top w:val="single" w:sz="8" w:space="0" w:color="auto"/>
        <w:bottom w:val="single" w:sz="8" w:space="0" w:color="auto"/>
        <w:right w:val="single" w:sz="8" w:space="0" w:color="auto"/>
      </w:pBdr>
      <w:spacing w:before="100" w:beforeAutospacing="1" w:after="100" w:afterAutospacing="1"/>
      <w:jc w:val="right"/>
    </w:pPr>
    <w:rPr>
      <w:b/>
      <w:bCs/>
      <w:sz w:val="12"/>
      <w:szCs w:val="12"/>
      <w:lang w:val="en-US"/>
    </w:rPr>
  </w:style>
  <w:style w:type="paragraph" w:customStyle="1" w:styleId="xl147">
    <w:name w:val="xl147"/>
    <w:basedOn w:val="Normal"/>
    <w:rsid w:val="007805ED"/>
    <w:pPr>
      <w:pBdr>
        <w:top w:val="single" w:sz="8" w:space="0" w:color="auto"/>
        <w:bottom w:val="single" w:sz="8" w:space="0" w:color="auto"/>
        <w:right w:val="single" w:sz="8" w:space="0" w:color="auto"/>
      </w:pBdr>
      <w:spacing w:before="100" w:beforeAutospacing="1" w:after="100" w:afterAutospacing="1"/>
      <w:jc w:val="right"/>
    </w:pPr>
    <w:rPr>
      <w:b/>
      <w:bCs/>
      <w:sz w:val="10"/>
      <w:szCs w:val="10"/>
      <w:lang w:val="en-US"/>
    </w:rPr>
  </w:style>
  <w:style w:type="paragraph" w:customStyle="1" w:styleId="xl148">
    <w:name w:val="xl148"/>
    <w:basedOn w:val="Normal"/>
    <w:rsid w:val="007805ED"/>
    <w:pPr>
      <w:pBdr>
        <w:top w:val="single" w:sz="8" w:space="0" w:color="auto"/>
        <w:bottom w:val="single" w:sz="8" w:space="0" w:color="auto"/>
      </w:pBdr>
      <w:spacing w:before="100" w:beforeAutospacing="1" w:after="100" w:afterAutospacing="1"/>
      <w:jc w:val="right"/>
    </w:pPr>
    <w:rPr>
      <w:b/>
      <w:bCs/>
      <w:sz w:val="12"/>
      <w:szCs w:val="12"/>
      <w:lang w:val="en-US"/>
    </w:rPr>
  </w:style>
  <w:style w:type="paragraph" w:customStyle="1" w:styleId="xl149">
    <w:name w:val="xl149"/>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150">
    <w:name w:val="xl150"/>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151">
    <w:name w:val="xl151"/>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52">
    <w:name w:val="xl152"/>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53">
    <w:name w:val="xl153"/>
    <w:basedOn w:val="Normal"/>
    <w:rsid w:val="007805ED"/>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54">
    <w:name w:val="xl154"/>
    <w:basedOn w:val="Normal"/>
    <w:rsid w:val="007805E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55">
    <w:name w:val="xl155"/>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56">
    <w:name w:val="xl156"/>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57">
    <w:name w:val="xl157"/>
    <w:basedOn w:val="Normal"/>
    <w:rsid w:val="007805ED"/>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158">
    <w:name w:val="xl158"/>
    <w:basedOn w:val="Normal"/>
    <w:rsid w:val="007805ED"/>
    <w:pPr>
      <w:pBdr>
        <w:top w:val="single" w:sz="8" w:space="0" w:color="auto"/>
        <w:bottom w:val="single" w:sz="8" w:space="0" w:color="auto"/>
        <w:right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159">
    <w:name w:val="xl159"/>
    <w:basedOn w:val="Normal"/>
    <w:rsid w:val="007805ED"/>
    <w:pPr>
      <w:pBdr>
        <w:top w:val="single" w:sz="8" w:space="0" w:color="auto"/>
        <w:left w:val="single" w:sz="4"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160">
    <w:name w:val="xl160"/>
    <w:basedOn w:val="Normal"/>
    <w:rsid w:val="007805ED"/>
    <w:pPr>
      <w:pBdr>
        <w:top w:val="single" w:sz="8"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1">
    <w:name w:val="xl161"/>
    <w:basedOn w:val="Normal"/>
    <w:rsid w:val="007805ED"/>
    <w:pPr>
      <w:pBdr>
        <w:top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2">
    <w:name w:val="xl162"/>
    <w:basedOn w:val="Normal"/>
    <w:rsid w:val="007805ED"/>
    <w:pPr>
      <w:pBdr>
        <w:top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3">
    <w:name w:val="xl163"/>
    <w:basedOn w:val="Normal"/>
    <w:rsid w:val="007805ED"/>
    <w:pPr>
      <w:pBdr>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4">
    <w:name w:val="xl164"/>
    <w:basedOn w:val="Normal"/>
    <w:rsid w:val="007805ED"/>
    <w:pPr>
      <w:pBdr>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5">
    <w:name w:val="xl165"/>
    <w:basedOn w:val="Normal"/>
    <w:rsid w:val="007805ED"/>
    <w:pPr>
      <w:pBdr>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6">
    <w:name w:val="xl166"/>
    <w:basedOn w:val="Normal"/>
    <w:rsid w:val="007805ED"/>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7">
    <w:name w:val="xl167"/>
    <w:basedOn w:val="Normal"/>
    <w:rsid w:val="007805ED"/>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8">
    <w:name w:val="xl168"/>
    <w:basedOn w:val="Normal"/>
    <w:rsid w:val="007805ED"/>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69">
    <w:name w:val="xl169"/>
    <w:basedOn w:val="Normal"/>
    <w:rsid w:val="007805E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170">
    <w:name w:val="xl170"/>
    <w:basedOn w:val="Normal"/>
    <w:rsid w:val="007805E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71">
    <w:name w:val="xl171"/>
    <w:basedOn w:val="Normal"/>
    <w:rsid w:val="007805E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12"/>
      <w:szCs w:val="12"/>
      <w:lang w:val="en-US"/>
    </w:rPr>
  </w:style>
  <w:style w:type="paragraph" w:customStyle="1" w:styleId="xl172">
    <w:name w:val="xl172"/>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b/>
      <w:bCs/>
      <w:sz w:val="12"/>
      <w:szCs w:val="12"/>
      <w:lang w:val="en-US"/>
    </w:rPr>
  </w:style>
  <w:style w:type="paragraph" w:customStyle="1" w:styleId="xl173">
    <w:name w:val="xl173"/>
    <w:basedOn w:val="Normal"/>
    <w:rsid w:val="007805ED"/>
    <w:pPr>
      <w:pBdr>
        <w:top w:val="single" w:sz="8" w:space="0" w:color="auto"/>
        <w:bottom w:val="single" w:sz="8" w:space="0" w:color="auto"/>
      </w:pBdr>
      <w:spacing w:before="100" w:beforeAutospacing="1" w:after="100" w:afterAutospacing="1"/>
    </w:pPr>
    <w:rPr>
      <w:rFonts w:ascii="Arial" w:hAnsi="Arial" w:cs="Arial"/>
      <w:b/>
      <w:bCs/>
      <w:sz w:val="12"/>
      <w:szCs w:val="12"/>
      <w:lang w:val="en-US"/>
    </w:rPr>
  </w:style>
  <w:style w:type="paragraph" w:customStyle="1" w:styleId="xl174">
    <w:name w:val="xl174"/>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2"/>
      <w:szCs w:val="12"/>
      <w:lang w:val="en-US"/>
    </w:rPr>
  </w:style>
  <w:style w:type="paragraph" w:customStyle="1" w:styleId="xl175">
    <w:name w:val="xl175"/>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76">
    <w:name w:val="xl176"/>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77">
    <w:name w:val="xl177"/>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78">
    <w:name w:val="xl178"/>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79">
    <w:name w:val="xl179"/>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0">
    <w:name w:val="xl180"/>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1">
    <w:name w:val="xl181"/>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2">
    <w:name w:val="xl182"/>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83">
    <w:name w:val="xl183"/>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4">
    <w:name w:val="xl184"/>
    <w:basedOn w:val="Normal"/>
    <w:rsid w:val="007805ED"/>
    <w:pPr>
      <w:pBdr>
        <w:lef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85">
    <w:name w:val="xl185"/>
    <w:basedOn w:val="Normal"/>
    <w:rsid w:val="007805ED"/>
    <w:pPr>
      <w:shd w:val="clear" w:color="000000" w:fill="FFFFFF"/>
      <w:spacing w:before="100" w:beforeAutospacing="1" w:after="100" w:afterAutospacing="1"/>
    </w:pPr>
    <w:rPr>
      <w:rFonts w:ascii="Arial" w:hAnsi="Arial" w:cs="Arial"/>
      <w:color w:val="000000"/>
      <w:sz w:val="12"/>
      <w:szCs w:val="12"/>
      <w:lang w:val="en-US"/>
    </w:rPr>
  </w:style>
  <w:style w:type="paragraph" w:customStyle="1" w:styleId="xl186">
    <w:name w:val="xl186"/>
    <w:basedOn w:val="Normal"/>
    <w:rsid w:val="007805ED"/>
    <w:pPr>
      <w:pBdr>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87">
    <w:name w:val="xl187"/>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88">
    <w:name w:val="xl188"/>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89">
    <w:name w:val="xl189"/>
    <w:basedOn w:val="Normal"/>
    <w:rsid w:val="007805ED"/>
    <w:pPr>
      <w:pBdr>
        <w:top w:val="single" w:sz="8" w:space="0" w:color="auto"/>
        <w:bottom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0">
    <w:name w:val="xl190"/>
    <w:basedOn w:val="Normal"/>
    <w:rsid w:val="007805ED"/>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1">
    <w:name w:val="xl191"/>
    <w:basedOn w:val="Normal"/>
    <w:rsid w:val="007805ED"/>
    <w:pPr>
      <w:pBdr>
        <w:left w:val="single" w:sz="8" w:space="0" w:color="auto"/>
      </w:pBdr>
      <w:spacing w:before="100" w:beforeAutospacing="1" w:after="100" w:afterAutospacing="1"/>
    </w:pPr>
    <w:rPr>
      <w:rFonts w:ascii="Arial" w:hAnsi="Arial" w:cs="Arial"/>
      <w:color w:val="000000"/>
      <w:sz w:val="12"/>
      <w:szCs w:val="12"/>
      <w:lang w:val="en-US"/>
    </w:rPr>
  </w:style>
  <w:style w:type="paragraph" w:customStyle="1" w:styleId="xl192">
    <w:name w:val="xl192"/>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93">
    <w:name w:val="xl193"/>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194">
    <w:name w:val="xl194"/>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195">
    <w:name w:val="xl195"/>
    <w:basedOn w:val="Normal"/>
    <w:rsid w:val="007805ED"/>
    <w:pPr>
      <w:pBdr>
        <w:lef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6">
    <w:name w:val="xl196"/>
    <w:basedOn w:val="Normal"/>
    <w:rsid w:val="007805ED"/>
    <w:pPr>
      <w:shd w:val="clear" w:color="000000" w:fill="FFFFFF"/>
      <w:spacing w:before="100" w:beforeAutospacing="1" w:after="100" w:afterAutospacing="1"/>
    </w:pPr>
    <w:rPr>
      <w:rFonts w:ascii="Arial" w:hAnsi="Arial" w:cs="Arial"/>
      <w:color w:val="000000"/>
      <w:sz w:val="12"/>
      <w:szCs w:val="12"/>
      <w:lang w:val="en-US"/>
    </w:rPr>
  </w:style>
  <w:style w:type="paragraph" w:customStyle="1" w:styleId="xl197">
    <w:name w:val="xl197"/>
    <w:basedOn w:val="Normal"/>
    <w:rsid w:val="007805ED"/>
    <w:pPr>
      <w:pBdr>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198">
    <w:name w:val="xl198"/>
    <w:basedOn w:val="Normal"/>
    <w:rsid w:val="007805ED"/>
    <w:pPr>
      <w:spacing w:before="100" w:beforeAutospacing="1" w:after="100" w:afterAutospacing="1"/>
    </w:pPr>
    <w:rPr>
      <w:rFonts w:ascii="Arial" w:hAnsi="Arial" w:cs="Arial"/>
      <w:color w:val="000000"/>
      <w:sz w:val="12"/>
      <w:szCs w:val="12"/>
      <w:lang w:val="en-US"/>
    </w:rPr>
  </w:style>
  <w:style w:type="paragraph" w:customStyle="1" w:styleId="xl199">
    <w:name w:val="xl199"/>
    <w:basedOn w:val="Normal"/>
    <w:rsid w:val="007805ED"/>
    <w:pPr>
      <w:pBdr>
        <w:right w:val="single" w:sz="8" w:space="0" w:color="auto"/>
      </w:pBdr>
      <w:spacing w:before="100" w:beforeAutospacing="1" w:after="100" w:afterAutospacing="1"/>
    </w:pPr>
    <w:rPr>
      <w:rFonts w:ascii="Arial" w:hAnsi="Arial" w:cs="Arial"/>
      <w:color w:val="000000"/>
      <w:sz w:val="12"/>
      <w:szCs w:val="12"/>
      <w:lang w:val="en-US"/>
    </w:rPr>
  </w:style>
  <w:style w:type="character" w:customStyle="1" w:styleId="propisclassinner">
    <w:name w:val="propisclassinner"/>
    <w:basedOn w:val="DefaultParagraphFont"/>
    <w:rsid w:val="007805ED"/>
  </w:style>
  <w:style w:type="paragraph" w:customStyle="1" w:styleId="stil1tekst">
    <w:name w:val="stil_1tekst"/>
    <w:basedOn w:val="Normal"/>
    <w:rsid w:val="007805ED"/>
    <w:pPr>
      <w:suppressAutoHyphens/>
      <w:autoSpaceDN w:val="0"/>
      <w:ind w:left="525" w:right="525" w:firstLine="240"/>
      <w:jc w:val="both"/>
      <w:textAlignment w:val="baseline"/>
    </w:pPr>
    <w:rPr>
      <w:lang w:val="en-US"/>
    </w:rPr>
  </w:style>
  <w:style w:type="character" w:customStyle="1" w:styleId="NoSpacingChar">
    <w:name w:val="No Spacing Char"/>
    <w:basedOn w:val="DefaultParagraphFont"/>
    <w:link w:val="NoSpacing"/>
    <w:locked/>
    <w:rsid w:val="007805ED"/>
    <w:rPr>
      <w:rFonts w:eastAsia="Times New Roman" w:cs="Calibri"/>
      <w:sz w:val="22"/>
      <w:szCs w:val="22"/>
      <w:lang w:val="en-GB" w:eastAsia="ar-SA" w:bidi="ar-SA"/>
    </w:rPr>
  </w:style>
  <w:style w:type="paragraph" w:customStyle="1" w:styleId="CharCharCharCharCharCharCharCharCharCharCharCharCharCharCharChar2">
    <w:name w:val="Char Char Char Char Char Char Char Char Char Char Char Char Char Char Char Char2"/>
    <w:basedOn w:val="Normal"/>
    <w:rsid w:val="007805ED"/>
    <w:pPr>
      <w:spacing w:after="160" w:line="240" w:lineRule="exact"/>
    </w:pPr>
    <w:rPr>
      <w:rFonts w:ascii="Tahoma" w:hAnsi="Tahoma"/>
      <w:sz w:val="20"/>
      <w:szCs w:val="20"/>
      <w:lang w:val="en-US"/>
    </w:rPr>
  </w:style>
  <w:style w:type="paragraph" w:customStyle="1" w:styleId="auto-style3">
    <w:name w:val="auto-style3"/>
    <w:basedOn w:val="Normal"/>
    <w:rsid w:val="007805ED"/>
    <w:pPr>
      <w:spacing w:before="150" w:after="150" w:line="210" w:lineRule="atLeast"/>
      <w:ind w:firstLine="480"/>
    </w:pPr>
    <w:rPr>
      <w:rFonts w:ascii="Verdana" w:hAnsi="Verdana"/>
      <w:sz w:val="15"/>
      <w:szCs w:val="15"/>
      <w:lang w:val="en-US"/>
    </w:rPr>
  </w:style>
  <w:style w:type="paragraph" w:customStyle="1" w:styleId="auto-style4">
    <w:name w:val="auto-style4"/>
    <w:basedOn w:val="Normal"/>
    <w:rsid w:val="007805ED"/>
    <w:pPr>
      <w:spacing w:before="150" w:after="150" w:line="210" w:lineRule="atLeast"/>
      <w:ind w:firstLine="480"/>
    </w:pPr>
    <w:rPr>
      <w:rFonts w:ascii="Verdana" w:hAnsi="Verdana"/>
      <w:b/>
      <w:bCs/>
      <w:sz w:val="15"/>
      <w:szCs w:val="15"/>
      <w:lang w:val="en-US"/>
    </w:rPr>
  </w:style>
  <w:style w:type="paragraph" w:customStyle="1" w:styleId="CharCharCharCharCharCharCharCharCharCharCharCharCharCharCharChar1">
    <w:name w:val="Char Char Char Char Char Char Char Char Char Char Char Char Char Char Char Char1"/>
    <w:basedOn w:val="Normal"/>
    <w:rsid w:val="007805ED"/>
    <w:pPr>
      <w:spacing w:after="160" w:line="240" w:lineRule="exact"/>
    </w:pPr>
    <w:rPr>
      <w:rFonts w:ascii="Tahoma" w:hAnsi="Tahoma"/>
      <w:sz w:val="20"/>
      <w:szCs w:val="20"/>
      <w:lang w:val="en-US"/>
    </w:rPr>
  </w:style>
  <w:style w:type="paragraph" w:customStyle="1" w:styleId="xl200">
    <w:name w:val="xl200"/>
    <w:basedOn w:val="Normal"/>
    <w:rsid w:val="007805E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1">
    <w:name w:val="xl201"/>
    <w:basedOn w:val="Normal"/>
    <w:rsid w:val="007805ED"/>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2">
    <w:name w:val="xl202"/>
    <w:basedOn w:val="Normal"/>
    <w:rsid w:val="007805ED"/>
    <w:pPr>
      <w:pBdr>
        <w:top w:val="single" w:sz="4" w:space="0" w:color="auto"/>
        <w:bottom w:val="single" w:sz="4" w:space="0" w:color="auto"/>
        <w:right w:val="single" w:sz="4" w:space="0" w:color="auto"/>
      </w:pBdr>
      <w:shd w:val="clear" w:color="000000" w:fill="E26B0A"/>
      <w:spacing w:before="100" w:beforeAutospacing="1" w:after="100" w:afterAutospacing="1"/>
    </w:pPr>
    <w:rPr>
      <w:sz w:val="12"/>
      <w:szCs w:val="12"/>
      <w:lang w:val="en-US"/>
    </w:rPr>
  </w:style>
  <w:style w:type="paragraph" w:customStyle="1" w:styleId="xl203">
    <w:name w:val="xl203"/>
    <w:basedOn w:val="Normal"/>
    <w:rsid w:val="007805ED"/>
    <w:pPr>
      <w:pBdr>
        <w:top w:val="single" w:sz="4" w:space="0" w:color="auto"/>
        <w:left w:val="single" w:sz="4" w:space="0" w:color="auto"/>
        <w:bottom w:val="single" w:sz="4" w:space="0" w:color="auto"/>
      </w:pBdr>
      <w:shd w:val="clear" w:color="000000" w:fill="92D050"/>
      <w:spacing w:before="100" w:beforeAutospacing="1" w:after="100" w:afterAutospacing="1"/>
    </w:pPr>
    <w:rPr>
      <w:sz w:val="12"/>
      <w:szCs w:val="12"/>
      <w:lang w:val="en-US"/>
    </w:rPr>
  </w:style>
  <w:style w:type="paragraph" w:customStyle="1" w:styleId="xl204">
    <w:name w:val="xl204"/>
    <w:basedOn w:val="Normal"/>
    <w:rsid w:val="007805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2"/>
      <w:szCs w:val="12"/>
      <w:lang w:val="en-US"/>
    </w:rPr>
  </w:style>
  <w:style w:type="paragraph" w:customStyle="1" w:styleId="xl205">
    <w:name w:val="xl205"/>
    <w:basedOn w:val="Normal"/>
    <w:rsid w:val="007805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12"/>
      <w:szCs w:val="12"/>
      <w:lang w:val="en-US"/>
    </w:rPr>
  </w:style>
  <w:style w:type="paragraph" w:customStyle="1" w:styleId="xl206">
    <w:name w:val="xl206"/>
    <w:basedOn w:val="Normal"/>
    <w:rsid w:val="007805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2"/>
      <w:szCs w:val="12"/>
      <w:lang w:val="en-US"/>
    </w:rPr>
  </w:style>
  <w:style w:type="paragraph" w:customStyle="1" w:styleId="xl207">
    <w:name w:val="xl207"/>
    <w:basedOn w:val="Normal"/>
    <w:rsid w:val="007805ED"/>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pPr>
    <w:rPr>
      <w:rFonts w:ascii="Arial" w:hAnsi="Arial" w:cs="Arial"/>
      <w:sz w:val="12"/>
      <w:szCs w:val="12"/>
      <w:lang w:val="en-US"/>
    </w:rPr>
  </w:style>
  <w:style w:type="paragraph" w:customStyle="1" w:styleId="xl208">
    <w:name w:val="xl208"/>
    <w:basedOn w:val="Normal"/>
    <w:rsid w:val="007805ED"/>
    <w:pPr>
      <w:pBdr>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09">
    <w:name w:val="xl209"/>
    <w:basedOn w:val="Normal"/>
    <w:rsid w:val="007805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1"/>
      <w:szCs w:val="11"/>
      <w:lang w:val="en-US"/>
    </w:rPr>
  </w:style>
  <w:style w:type="paragraph" w:customStyle="1" w:styleId="xl210">
    <w:name w:val="xl210"/>
    <w:basedOn w:val="Normal"/>
    <w:rsid w:val="007805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b/>
      <w:bCs/>
      <w:color w:val="000000"/>
      <w:sz w:val="12"/>
      <w:szCs w:val="12"/>
      <w:lang w:val="en-US"/>
    </w:rPr>
  </w:style>
  <w:style w:type="paragraph" w:customStyle="1" w:styleId="xl211">
    <w:name w:val="xl211"/>
    <w:basedOn w:val="Normal"/>
    <w:rsid w:val="007805ED"/>
    <w:pPr>
      <w:pBdr>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color w:val="000000"/>
      <w:sz w:val="12"/>
      <w:szCs w:val="12"/>
      <w:lang w:val="en-US"/>
    </w:rPr>
  </w:style>
  <w:style w:type="paragraph" w:customStyle="1" w:styleId="xl212">
    <w:name w:val="xl212"/>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13">
    <w:name w:val="xl213"/>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214">
    <w:name w:val="xl214"/>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15">
    <w:name w:val="xl215"/>
    <w:basedOn w:val="Normal"/>
    <w:rsid w:val="007805ED"/>
    <w:pPr>
      <w:pBdr>
        <w:top w:val="single" w:sz="8" w:space="0" w:color="auto"/>
        <w:bottom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6">
    <w:name w:val="xl216"/>
    <w:basedOn w:val="Normal"/>
    <w:rsid w:val="007805ED"/>
    <w:pPr>
      <w:pBdr>
        <w:top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7">
    <w:name w:val="xl217"/>
    <w:basedOn w:val="Normal"/>
    <w:rsid w:val="007805ED"/>
    <w:pPr>
      <w:pBdr>
        <w:top w:val="single" w:sz="8" w:space="0" w:color="auto"/>
        <w:left w:val="single" w:sz="8" w:space="0" w:color="auto"/>
        <w:bottom w:val="single" w:sz="8" w:space="0" w:color="auto"/>
      </w:pBdr>
      <w:shd w:val="clear" w:color="000000" w:fill="FFFF00"/>
      <w:spacing w:before="100" w:beforeAutospacing="1" w:after="100" w:afterAutospacing="1"/>
    </w:pPr>
    <w:rPr>
      <w:rFonts w:ascii="Arial" w:hAnsi="Arial" w:cs="Arial"/>
      <w:b/>
      <w:bCs/>
      <w:sz w:val="12"/>
      <w:szCs w:val="12"/>
      <w:lang w:val="en-US"/>
    </w:rPr>
  </w:style>
  <w:style w:type="paragraph" w:customStyle="1" w:styleId="xl218">
    <w:name w:val="xl218"/>
    <w:basedOn w:val="Normal"/>
    <w:rsid w:val="007805ED"/>
    <w:pPr>
      <w:pBdr>
        <w:top w:val="single" w:sz="8" w:space="0" w:color="auto"/>
        <w:left w:val="single" w:sz="8" w:space="0" w:color="auto"/>
        <w:bottom w:val="single" w:sz="8" w:space="0" w:color="auto"/>
      </w:pBdr>
      <w:shd w:val="clear" w:color="000000" w:fill="FF0000"/>
      <w:spacing w:before="100" w:beforeAutospacing="1" w:after="100" w:afterAutospacing="1"/>
      <w:jc w:val="center"/>
    </w:pPr>
    <w:rPr>
      <w:rFonts w:ascii="Arial" w:hAnsi="Arial" w:cs="Arial"/>
      <w:b/>
      <w:bCs/>
      <w:sz w:val="12"/>
      <w:szCs w:val="12"/>
      <w:lang w:val="en-US"/>
    </w:rPr>
  </w:style>
  <w:style w:type="paragraph" w:customStyle="1" w:styleId="xl219">
    <w:name w:val="xl219"/>
    <w:basedOn w:val="Normal"/>
    <w:rsid w:val="007805ED"/>
    <w:pPr>
      <w:pBdr>
        <w:top w:val="single" w:sz="8" w:space="0" w:color="auto"/>
        <w:bottom w:val="single" w:sz="8" w:space="0" w:color="auto"/>
        <w:right w:val="single" w:sz="8" w:space="0" w:color="auto"/>
      </w:pBdr>
      <w:shd w:val="clear" w:color="000000" w:fill="FF0000"/>
      <w:spacing w:before="100" w:beforeAutospacing="1" w:after="100" w:afterAutospacing="1"/>
      <w:jc w:val="center"/>
    </w:pPr>
    <w:rPr>
      <w:lang w:val="en-US"/>
    </w:rPr>
  </w:style>
  <w:style w:type="paragraph" w:customStyle="1" w:styleId="xl220">
    <w:name w:val="xl220"/>
    <w:basedOn w:val="Normal"/>
    <w:rsid w:val="007805ED"/>
    <w:pPr>
      <w:pBdr>
        <w:top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color w:val="000000"/>
      <w:sz w:val="12"/>
      <w:szCs w:val="12"/>
      <w:lang w:val="en-US"/>
    </w:rPr>
  </w:style>
  <w:style w:type="paragraph" w:customStyle="1" w:styleId="xl221">
    <w:name w:val="xl221"/>
    <w:basedOn w:val="Normal"/>
    <w:rsid w:val="007805ED"/>
    <w:pPr>
      <w:pBdr>
        <w:top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22">
    <w:name w:val="xl222"/>
    <w:basedOn w:val="Normal"/>
    <w:rsid w:val="007805ED"/>
    <w:pPr>
      <w:pBdr>
        <w:top w:val="single" w:sz="8" w:space="0" w:color="auto"/>
        <w:bottom w:val="single" w:sz="8" w:space="0" w:color="auto"/>
        <w:right w:val="single" w:sz="8" w:space="0" w:color="auto"/>
      </w:pBdr>
      <w:spacing w:before="100" w:beforeAutospacing="1" w:after="100" w:afterAutospacing="1"/>
    </w:pPr>
    <w:rPr>
      <w:rFonts w:ascii="Arial" w:hAnsi="Arial" w:cs="Arial"/>
      <w:color w:val="000000"/>
      <w:sz w:val="12"/>
      <w:szCs w:val="12"/>
      <w:lang w:val="en-US"/>
    </w:rPr>
  </w:style>
  <w:style w:type="paragraph" w:customStyle="1" w:styleId="xl223">
    <w:name w:val="xl223"/>
    <w:basedOn w:val="Normal"/>
    <w:rsid w:val="007805ED"/>
    <w:pPr>
      <w:pBdr>
        <w:top w:val="single" w:sz="8" w:space="0" w:color="auto"/>
        <w:left w:val="single" w:sz="8" w:space="0" w:color="auto"/>
        <w:bottom w:val="single" w:sz="8" w:space="0" w:color="auto"/>
      </w:pBdr>
      <w:spacing w:before="100" w:beforeAutospacing="1" w:after="100" w:afterAutospacing="1"/>
    </w:pPr>
    <w:rPr>
      <w:rFonts w:ascii="Arial" w:hAnsi="Arial" w:cs="Arial"/>
      <w:color w:val="000000"/>
      <w:sz w:val="12"/>
      <w:szCs w:val="12"/>
      <w:lang w:val="en-US"/>
    </w:rPr>
  </w:style>
  <w:style w:type="paragraph" w:customStyle="1" w:styleId="xl224">
    <w:name w:val="xl224"/>
    <w:basedOn w:val="Normal"/>
    <w:rsid w:val="007805ED"/>
    <w:pPr>
      <w:pBdr>
        <w:top w:val="single" w:sz="8" w:space="0" w:color="auto"/>
        <w:left w:val="single" w:sz="8" w:space="0" w:color="auto"/>
        <w:bottom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25">
    <w:name w:val="xl225"/>
    <w:basedOn w:val="Normal"/>
    <w:rsid w:val="007805ED"/>
    <w:pPr>
      <w:pBdr>
        <w:top w:val="single" w:sz="8" w:space="0" w:color="auto"/>
        <w:right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26">
    <w:name w:val="xl226"/>
    <w:basedOn w:val="Normal"/>
    <w:rsid w:val="007805ED"/>
    <w:pPr>
      <w:pBdr>
        <w:top w:val="single" w:sz="8" w:space="0" w:color="auto"/>
        <w:lef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7">
    <w:name w:val="xl227"/>
    <w:basedOn w:val="Normal"/>
    <w:rsid w:val="007805ED"/>
    <w:pPr>
      <w:pBdr>
        <w:top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8">
    <w:name w:val="xl228"/>
    <w:basedOn w:val="Normal"/>
    <w:rsid w:val="007805ED"/>
    <w:pPr>
      <w:pBdr>
        <w:top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29">
    <w:name w:val="xl229"/>
    <w:basedOn w:val="Normal"/>
    <w:rsid w:val="007805ED"/>
    <w:pPr>
      <w:pBdr>
        <w:left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0">
    <w:name w:val="xl230"/>
    <w:basedOn w:val="Normal"/>
    <w:rsid w:val="007805ED"/>
    <w:pPr>
      <w:pBdr>
        <w:bottom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1">
    <w:name w:val="xl231"/>
    <w:basedOn w:val="Normal"/>
    <w:rsid w:val="007805ED"/>
    <w:pPr>
      <w:pBdr>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32">
    <w:name w:val="xl232"/>
    <w:basedOn w:val="Normal"/>
    <w:rsid w:val="007805ED"/>
    <w:pPr>
      <w:pBdr>
        <w:top w:val="single" w:sz="8" w:space="0" w:color="auto"/>
        <w:left w:val="single" w:sz="8" w:space="0" w:color="auto"/>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33">
    <w:name w:val="xl233"/>
    <w:basedOn w:val="Normal"/>
    <w:rsid w:val="007805ED"/>
    <w:pPr>
      <w:pBdr>
        <w:left w:val="single" w:sz="8" w:space="0" w:color="auto"/>
        <w:bottom w:val="single" w:sz="8" w:space="0" w:color="auto"/>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34">
    <w:name w:val="xl234"/>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35">
    <w:name w:val="xl235"/>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36">
    <w:name w:val="xl236"/>
    <w:basedOn w:val="Normal"/>
    <w:rsid w:val="007805ED"/>
    <w:pPr>
      <w:pBdr>
        <w:top w:val="single" w:sz="8" w:space="0" w:color="auto"/>
        <w:left w:val="single" w:sz="8" w:space="0" w:color="auto"/>
        <w:bottom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37">
    <w:name w:val="xl237"/>
    <w:basedOn w:val="Normal"/>
    <w:rsid w:val="007805ED"/>
    <w:pPr>
      <w:pBdr>
        <w:top w:val="single" w:sz="8" w:space="0" w:color="auto"/>
        <w:bottom w:val="single" w:sz="8" w:space="0" w:color="auto"/>
        <w:right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38">
    <w:name w:val="xl238"/>
    <w:basedOn w:val="Normal"/>
    <w:rsid w:val="007805ED"/>
    <w:pPr>
      <w:pBdr>
        <w:top w:val="single" w:sz="8" w:space="0" w:color="auto"/>
        <w:left w:val="single" w:sz="8" w:space="0" w:color="auto"/>
        <w:bottom w:val="single" w:sz="8" w:space="0" w:color="auto"/>
      </w:pBdr>
      <w:shd w:val="clear" w:color="000000" w:fill="C4D79B"/>
      <w:spacing w:before="100" w:beforeAutospacing="1" w:after="100" w:afterAutospacing="1"/>
      <w:jc w:val="center"/>
    </w:pPr>
    <w:rPr>
      <w:rFonts w:ascii="Arial" w:hAnsi="Arial" w:cs="Arial"/>
      <w:sz w:val="12"/>
      <w:szCs w:val="12"/>
      <w:lang w:val="en-US"/>
    </w:rPr>
  </w:style>
  <w:style w:type="paragraph" w:customStyle="1" w:styleId="xl239">
    <w:name w:val="xl239"/>
    <w:basedOn w:val="Normal"/>
    <w:rsid w:val="007805ED"/>
    <w:pPr>
      <w:pBdr>
        <w:top w:val="single" w:sz="8" w:space="0" w:color="auto"/>
        <w:bottom w:val="single" w:sz="8" w:space="0" w:color="auto"/>
      </w:pBdr>
      <w:shd w:val="clear" w:color="000000" w:fill="C4D79B"/>
      <w:spacing w:before="100" w:beforeAutospacing="1" w:after="100" w:afterAutospacing="1"/>
      <w:jc w:val="center"/>
    </w:pPr>
    <w:rPr>
      <w:rFonts w:ascii="Arial" w:hAnsi="Arial" w:cs="Arial"/>
      <w:sz w:val="12"/>
      <w:szCs w:val="12"/>
      <w:lang w:val="en-US"/>
    </w:rPr>
  </w:style>
  <w:style w:type="paragraph" w:customStyle="1" w:styleId="xl240">
    <w:name w:val="xl240"/>
    <w:basedOn w:val="Normal"/>
    <w:rsid w:val="007805ED"/>
    <w:pPr>
      <w:pBdr>
        <w:top w:val="single" w:sz="8" w:space="0" w:color="auto"/>
        <w:bottom w:val="single" w:sz="8" w:space="0" w:color="auto"/>
      </w:pBdr>
      <w:shd w:val="clear" w:color="000000" w:fill="99CCFF"/>
      <w:spacing w:before="100" w:beforeAutospacing="1" w:after="100" w:afterAutospacing="1"/>
      <w:jc w:val="center"/>
    </w:pPr>
    <w:rPr>
      <w:rFonts w:ascii="Arial" w:hAnsi="Arial" w:cs="Arial"/>
      <w:color w:val="000000"/>
      <w:sz w:val="12"/>
      <w:szCs w:val="12"/>
      <w:lang w:val="en-US"/>
    </w:rPr>
  </w:style>
  <w:style w:type="paragraph" w:customStyle="1" w:styleId="xl241">
    <w:name w:val="xl241"/>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42">
    <w:name w:val="xl242"/>
    <w:basedOn w:val="Normal"/>
    <w:rsid w:val="007805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lang w:val="en-US"/>
    </w:rPr>
  </w:style>
  <w:style w:type="paragraph" w:customStyle="1" w:styleId="xl243">
    <w:name w:val="xl243"/>
    <w:basedOn w:val="Normal"/>
    <w:rsid w:val="007805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2"/>
      <w:szCs w:val="12"/>
      <w:lang w:val="en-US"/>
    </w:rPr>
  </w:style>
  <w:style w:type="paragraph" w:customStyle="1" w:styleId="xl244">
    <w:name w:val="xl244"/>
    <w:basedOn w:val="Normal"/>
    <w:rsid w:val="007805ED"/>
    <w:pPr>
      <w:pBdr>
        <w:top w:val="single" w:sz="8" w:space="0" w:color="auto"/>
        <w:right w:val="single" w:sz="8" w:space="0" w:color="auto"/>
      </w:pBdr>
      <w:shd w:val="clear" w:color="000000" w:fill="C4D79B"/>
      <w:spacing w:before="100" w:beforeAutospacing="1" w:after="100" w:afterAutospacing="1"/>
      <w:jc w:val="center"/>
    </w:pPr>
    <w:rPr>
      <w:rFonts w:ascii="Arial" w:hAnsi="Arial" w:cs="Arial"/>
      <w:color w:val="000000"/>
      <w:sz w:val="12"/>
      <w:szCs w:val="12"/>
      <w:lang w:val="en-US"/>
    </w:rPr>
  </w:style>
  <w:style w:type="paragraph" w:customStyle="1" w:styleId="xl245">
    <w:name w:val="xl245"/>
    <w:basedOn w:val="Normal"/>
    <w:rsid w:val="007805ED"/>
    <w:pPr>
      <w:pBdr>
        <w:top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46">
    <w:name w:val="xl246"/>
    <w:basedOn w:val="Normal"/>
    <w:rsid w:val="007805ED"/>
    <w:pPr>
      <w:pBdr>
        <w:bottom w:val="single" w:sz="8" w:space="0" w:color="auto"/>
        <w:right w:val="single" w:sz="4" w:space="0" w:color="auto"/>
      </w:pBdr>
      <w:shd w:val="clear" w:color="000000" w:fill="FDE9D9"/>
      <w:spacing w:before="100" w:beforeAutospacing="1" w:after="100" w:afterAutospacing="1"/>
      <w:jc w:val="center"/>
      <w:textAlignment w:val="center"/>
    </w:pPr>
    <w:rPr>
      <w:rFonts w:ascii="Arial" w:hAnsi="Arial" w:cs="Arial"/>
      <w:b/>
      <w:bCs/>
      <w:color w:val="000000"/>
      <w:sz w:val="12"/>
      <w:szCs w:val="12"/>
      <w:lang w:val="en-US"/>
    </w:rPr>
  </w:style>
  <w:style w:type="paragraph" w:customStyle="1" w:styleId="xl247">
    <w:name w:val="xl247"/>
    <w:basedOn w:val="Normal"/>
    <w:rsid w:val="007805ED"/>
    <w:pPr>
      <w:pBdr>
        <w:top w:val="single" w:sz="8" w:space="0" w:color="auto"/>
        <w:left w:val="single" w:sz="4" w:space="0" w:color="auto"/>
        <w:bottom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48">
    <w:name w:val="xl248"/>
    <w:basedOn w:val="Normal"/>
    <w:rsid w:val="007805ED"/>
    <w:pPr>
      <w:pBdr>
        <w:top w:val="single" w:sz="8" w:space="0" w:color="auto"/>
        <w:bottom w:val="single" w:sz="8" w:space="0" w:color="auto"/>
        <w:right w:val="single" w:sz="8" w:space="0" w:color="auto"/>
      </w:pBdr>
      <w:shd w:val="clear" w:color="000000" w:fill="D8E4BC"/>
      <w:spacing w:before="100" w:beforeAutospacing="1" w:after="100" w:afterAutospacing="1"/>
      <w:jc w:val="center"/>
    </w:pPr>
    <w:rPr>
      <w:rFonts w:ascii="Arial" w:hAnsi="Arial" w:cs="Arial"/>
      <w:b/>
      <w:bCs/>
      <w:color w:val="000000"/>
      <w:sz w:val="12"/>
      <w:szCs w:val="12"/>
      <w:lang w:val="en-US"/>
    </w:rPr>
  </w:style>
  <w:style w:type="paragraph" w:customStyle="1" w:styleId="xl249">
    <w:name w:val="xl249"/>
    <w:basedOn w:val="Normal"/>
    <w:rsid w:val="007805ED"/>
    <w:pPr>
      <w:pBdr>
        <w:top w:val="single" w:sz="8" w:space="0" w:color="auto"/>
        <w:left w:val="single" w:sz="8" w:space="0" w:color="auto"/>
        <w:bottom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250">
    <w:name w:val="xl250"/>
    <w:basedOn w:val="Normal"/>
    <w:rsid w:val="007805ED"/>
    <w:pPr>
      <w:pBdr>
        <w:top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paragraph" w:customStyle="1" w:styleId="xl251">
    <w:name w:val="xl251"/>
    <w:basedOn w:val="Normal"/>
    <w:rsid w:val="007805ED"/>
    <w:pPr>
      <w:pBdr>
        <w:top w:val="single" w:sz="8" w:space="0" w:color="auto"/>
        <w:lef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2">
    <w:name w:val="xl252"/>
    <w:basedOn w:val="Normal"/>
    <w:rsid w:val="007805ED"/>
    <w:pPr>
      <w:pBdr>
        <w:top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3">
    <w:name w:val="xl253"/>
    <w:basedOn w:val="Normal"/>
    <w:rsid w:val="007805ED"/>
    <w:pPr>
      <w:pBdr>
        <w:lef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4">
    <w:name w:val="xl254"/>
    <w:basedOn w:val="Normal"/>
    <w:rsid w:val="007805ED"/>
    <w:pP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5">
    <w:name w:val="xl255"/>
    <w:basedOn w:val="Normal"/>
    <w:rsid w:val="007805ED"/>
    <w:pPr>
      <w:pBdr>
        <w:right w:val="single" w:sz="8" w:space="0" w:color="auto"/>
      </w:pBdr>
      <w:shd w:val="clear" w:color="000000" w:fill="FDE9D9"/>
      <w:spacing w:before="100" w:beforeAutospacing="1" w:after="100" w:afterAutospacing="1"/>
      <w:jc w:val="center"/>
    </w:pPr>
    <w:rPr>
      <w:rFonts w:ascii="Arial" w:hAnsi="Arial" w:cs="Arial"/>
      <w:b/>
      <w:bCs/>
      <w:color w:val="000000"/>
      <w:sz w:val="12"/>
      <w:szCs w:val="12"/>
      <w:lang w:val="en-US"/>
    </w:rPr>
  </w:style>
  <w:style w:type="paragraph" w:customStyle="1" w:styleId="xl256">
    <w:name w:val="xl256"/>
    <w:basedOn w:val="Normal"/>
    <w:rsid w:val="007805ED"/>
    <w:pPr>
      <w:pBdr>
        <w:top w:val="single" w:sz="8" w:space="0" w:color="auto"/>
        <w:left w:val="single" w:sz="8" w:space="0" w:color="auto"/>
        <w:bottom w:val="single" w:sz="4" w:space="0" w:color="auto"/>
      </w:pBdr>
      <w:shd w:val="clear" w:color="000000" w:fill="C5D9F1"/>
      <w:spacing w:before="100" w:beforeAutospacing="1" w:after="100" w:afterAutospacing="1"/>
      <w:jc w:val="center"/>
    </w:pPr>
    <w:rPr>
      <w:rFonts w:ascii="Arial" w:hAnsi="Arial" w:cs="Arial"/>
      <w:b/>
      <w:bCs/>
      <w:color w:val="000000"/>
      <w:sz w:val="12"/>
      <w:szCs w:val="12"/>
      <w:lang w:val="en-US"/>
    </w:rPr>
  </w:style>
  <w:style w:type="paragraph" w:customStyle="1" w:styleId="xl257">
    <w:name w:val="xl257"/>
    <w:basedOn w:val="Normal"/>
    <w:rsid w:val="007805ED"/>
    <w:pPr>
      <w:pBdr>
        <w:top w:val="single" w:sz="8" w:space="0" w:color="auto"/>
        <w:bottom w:val="single" w:sz="4" w:space="0" w:color="auto"/>
      </w:pBdr>
      <w:shd w:val="clear" w:color="000000" w:fill="C5D9F1"/>
      <w:spacing w:before="100" w:beforeAutospacing="1" w:after="100" w:afterAutospacing="1"/>
      <w:jc w:val="center"/>
    </w:pPr>
    <w:rPr>
      <w:rFonts w:ascii="Arial" w:hAnsi="Arial" w:cs="Arial"/>
      <w:b/>
      <w:bCs/>
      <w:color w:val="000000"/>
      <w:sz w:val="12"/>
      <w:szCs w:val="12"/>
      <w:lang w:val="en-US"/>
    </w:rPr>
  </w:style>
  <w:style w:type="paragraph" w:customStyle="1" w:styleId="xl258">
    <w:name w:val="xl258"/>
    <w:basedOn w:val="Normal"/>
    <w:rsid w:val="007805ED"/>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59">
    <w:name w:val="xl259"/>
    <w:basedOn w:val="Normal"/>
    <w:rsid w:val="007805ED"/>
    <w:pPr>
      <w:pBdr>
        <w:top w:val="single" w:sz="8"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0">
    <w:name w:val="xl260"/>
    <w:basedOn w:val="Normal"/>
    <w:rsid w:val="007805E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1">
    <w:name w:val="xl261"/>
    <w:basedOn w:val="Normal"/>
    <w:rsid w:val="007805ED"/>
    <w:pPr>
      <w:pBdr>
        <w:top w:val="single" w:sz="4" w:space="0" w:color="auto"/>
        <w:left w:val="single" w:sz="4" w:space="0" w:color="auto"/>
        <w:bottom w:val="single" w:sz="4"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2">
    <w:name w:val="xl262"/>
    <w:basedOn w:val="Normal"/>
    <w:rsid w:val="007805ED"/>
    <w:pPr>
      <w:pBdr>
        <w:top w:val="single" w:sz="8" w:space="0" w:color="auto"/>
        <w:left w:val="single" w:sz="8" w:space="0" w:color="auto"/>
        <w:bottom w:val="single" w:sz="4" w:space="0" w:color="auto"/>
      </w:pBdr>
      <w:shd w:val="clear" w:color="000000" w:fill="8DB4E2"/>
      <w:spacing w:before="100" w:beforeAutospacing="1" w:after="100" w:afterAutospacing="1"/>
      <w:jc w:val="center"/>
    </w:pPr>
    <w:rPr>
      <w:rFonts w:ascii="Arial" w:hAnsi="Arial" w:cs="Arial"/>
      <w:b/>
      <w:bCs/>
      <w:color w:val="000000"/>
      <w:sz w:val="12"/>
      <w:szCs w:val="12"/>
      <w:lang w:val="en-US"/>
    </w:rPr>
  </w:style>
  <w:style w:type="paragraph" w:customStyle="1" w:styleId="xl263">
    <w:name w:val="xl263"/>
    <w:basedOn w:val="Normal"/>
    <w:rsid w:val="007805ED"/>
    <w:pPr>
      <w:pBdr>
        <w:top w:val="single" w:sz="8"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color w:val="000000"/>
      <w:sz w:val="12"/>
      <w:szCs w:val="12"/>
      <w:lang w:val="en-US"/>
    </w:rPr>
  </w:style>
  <w:style w:type="paragraph" w:customStyle="1" w:styleId="xl264">
    <w:name w:val="xl264"/>
    <w:basedOn w:val="Normal"/>
    <w:rsid w:val="007805ED"/>
    <w:pPr>
      <w:pBdr>
        <w:top w:val="single" w:sz="8" w:space="0" w:color="auto"/>
        <w:bottom w:val="single" w:sz="8" w:space="0" w:color="auto"/>
        <w:right w:val="single" w:sz="8" w:space="0" w:color="auto"/>
      </w:pBdr>
      <w:spacing w:before="100" w:beforeAutospacing="1" w:after="100" w:afterAutospacing="1"/>
    </w:pPr>
    <w:rPr>
      <w:lang w:val="en-US"/>
    </w:rPr>
  </w:style>
  <w:style w:type="paragraph" w:customStyle="1" w:styleId="xl265">
    <w:name w:val="xl265"/>
    <w:basedOn w:val="Normal"/>
    <w:rsid w:val="007805ED"/>
    <w:pPr>
      <w:pBdr>
        <w:top w:val="single" w:sz="8" w:space="0" w:color="auto"/>
        <w:left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6">
    <w:name w:val="xl266"/>
    <w:basedOn w:val="Normal"/>
    <w:rsid w:val="007805ED"/>
    <w:pPr>
      <w:pBdr>
        <w:top w:val="single" w:sz="8" w:space="0" w:color="auto"/>
        <w:bottom w:val="single" w:sz="8" w:space="0" w:color="auto"/>
      </w:pBdr>
      <w:shd w:val="clear" w:color="000000" w:fill="CCFFCC"/>
      <w:spacing w:before="100" w:beforeAutospacing="1" w:after="100" w:afterAutospacing="1"/>
      <w:jc w:val="center"/>
    </w:pPr>
    <w:rPr>
      <w:rFonts w:ascii="Arial" w:hAnsi="Arial" w:cs="Arial"/>
      <w:b/>
      <w:bCs/>
      <w:color w:val="000000"/>
      <w:sz w:val="12"/>
      <w:szCs w:val="12"/>
      <w:lang w:val="en-US"/>
    </w:rPr>
  </w:style>
  <w:style w:type="paragraph" w:customStyle="1" w:styleId="xl267">
    <w:name w:val="xl267"/>
    <w:basedOn w:val="Normal"/>
    <w:rsid w:val="007805ED"/>
    <w:pPr>
      <w:pBdr>
        <w:top w:val="single" w:sz="8" w:space="0" w:color="auto"/>
        <w:bottom w:val="single" w:sz="8" w:space="0" w:color="auto"/>
        <w:right w:val="single" w:sz="8" w:space="0" w:color="auto"/>
      </w:pBdr>
      <w:shd w:val="clear" w:color="000000" w:fill="99CCFF"/>
      <w:spacing w:before="100" w:beforeAutospacing="1" w:after="100" w:afterAutospacing="1"/>
      <w:jc w:val="center"/>
    </w:pPr>
    <w:rPr>
      <w:rFonts w:ascii="Arial" w:hAnsi="Arial" w:cs="Arial"/>
      <w:b/>
      <w:bCs/>
      <w:color w:val="000000"/>
      <w:sz w:val="12"/>
      <w:szCs w:val="12"/>
      <w:lang w:val="en-US"/>
    </w:rPr>
  </w:style>
  <w:style w:type="character" w:customStyle="1" w:styleId="InstructionDILSChar">
    <w:name w:val="Instruction DILS Char"/>
    <w:basedOn w:val="DefaultParagraphFont"/>
    <w:link w:val="InstructionDILS"/>
    <w:uiPriority w:val="99"/>
    <w:locked/>
    <w:rsid w:val="007805ED"/>
    <w:rPr>
      <w:rFonts w:ascii="Calibri" w:hAnsi="Calibri"/>
      <w:i/>
      <w:iCs/>
      <w:color w:val="3366FF"/>
    </w:rPr>
  </w:style>
  <w:style w:type="paragraph" w:customStyle="1" w:styleId="InstructionDILS">
    <w:name w:val="Instruction DILS"/>
    <w:basedOn w:val="Normal"/>
    <w:link w:val="InstructionDILSChar"/>
    <w:uiPriority w:val="99"/>
    <w:rsid w:val="007805ED"/>
    <w:pPr>
      <w:jc w:val="both"/>
    </w:pPr>
    <w:rPr>
      <w:rFonts w:ascii="Calibri" w:eastAsia="Calibri" w:hAnsi="Calibri"/>
      <w:i/>
      <w:iCs/>
      <w:color w:val="3366FF"/>
      <w:sz w:val="22"/>
      <w:szCs w:val="22"/>
      <w:lang w:val="en-US"/>
    </w:rPr>
  </w:style>
  <w:style w:type="paragraph" w:customStyle="1" w:styleId="CharCharCharCharCharCharCharCharCharCharCharCharCharCharCharChar0">
    <w:name w:val="Char Char Char Char Char Char Char Char Char Char Char Char Char Char Char Char"/>
    <w:basedOn w:val="Normal"/>
    <w:rsid w:val="007805ED"/>
    <w:pPr>
      <w:spacing w:after="160" w:line="240" w:lineRule="exact"/>
    </w:pPr>
    <w:rPr>
      <w:rFonts w:ascii="Tahoma" w:hAnsi="Tahoma"/>
      <w:sz w:val="20"/>
      <w:szCs w:val="20"/>
      <w:lang w:val="en-US"/>
    </w:rPr>
  </w:style>
  <w:style w:type="numbering" w:customStyle="1" w:styleId="NoList1">
    <w:name w:val="No List1"/>
    <w:next w:val="NoList"/>
    <w:uiPriority w:val="99"/>
    <w:semiHidden/>
    <w:unhideWhenUsed/>
    <w:rsid w:val="00233E91"/>
  </w:style>
  <w:style w:type="paragraph" w:styleId="TOCHeading">
    <w:name w:val="TOC Heading"/>
    <w:basedOn w:val="Heading1"/>
    <w:next w:val="Normal"/>
    <w:uiPriority w:val="39"/>
    <w:unhideWhenUsed/>
    <w:qFormat/>
    <w:rsid w:val="00896CE9"/>
    <w:pPr>
      <w:keepLines/>
      <w:spacing w:after="0" w:line="259" w:lineRule="auto"/>
      <w:outlineLvl w:val="9"/>
    </w:pPr>
    <w:rPr>
      <w:rFonts w:ascii="Calibri Light" w:hAnsi="Calibri Light"/>
      <w:b w:val="0"/>
      <w:bCs w:val="0"/>
      <w:color w:val="374C80"/>
      <w:kern w:val="0"/>
      <w:lang w:val="en-US"/>
    </w:rPr>
  </w:style>
  <w:style w:type="paragraph" w:styleId="TOC1">
    <w:name w:val="toc 1"/>
    <w:basedOn w:val="Normal"/>
    <w:next w:val="Normal"/>
    <w:autoRedefine/>
    <w:uiPriority w:val="39"/>
    <w:unhideWhenUsed/>
    <w:rsid w:val="00896CE9"/>
    <w:pPr>
      <w:spacing w:after="100"/>
    </w:pPr>
  </w:style>
  <w:style w:type="paragraph" w:styleId="TOC2">
    <w:name w:val="toc 2"/>
    <w:basedOn w:val="Normal"/>
    <w:next w:val="Normal"/>
    <w:autoRedefine/>
    <w:uiPriority w:val="39"/>
    <w:unhideWhenUsed/>
    <w:rsid w:val="00896CE9"/>
    <w:pPr>
      <w:spacing w:after="100"/>
      <w:ind w:left="240"/>
    </w:pPr>
  </w:style>
  <w:style w:type="paragraph" w:styleId="TOC3">
    <w:name w:val="toc 3"/>
    <w:basedOn w:val="Normal"/>
    <w:next w:val="Normal"/>
    <w:autoRedefine/>
    <w:uiPriority w:val="39"/>
    <w:unhideWhenUsed/>
    <w:rsid w:val="00896CE9"/>
    <w:pPr>
      <w:spacing w:after="100" w:line="259" w:lineRule="auto"/>
      <w:ind w:left="440"/>
    </w:pPr>
    <w:rPr>
      <w:rFonts w:ascii="Calibri" w:hAnsi="Calibri"/>
      <w:sz w:val="22"/>
      <w:szCs w:val="22"/>
      <w:lang w:val="en-US"/>
    </w:rPr>
  </w:style>
  <w:style w:type="paragraph" w:styleId="TOC4">
    <w:name w:val="toc 4"/>
    <w:basedOn w:val="Normal"/>
    <w:next w:val="Normal"/>
    <w:autoRedefine/>
    <w:uiPriority w:val="39"/>
    <w:unhideWhenUsed/>
    <w:rsid w:val="00896CE9"/>
    <w:pPr>
      <w:spacing w:after="100" w:line="259" w:lineRule="auto"/>
      <w:ind w:left="660"/>
    </w:pPr>
    <w:rPr>
      <w:rFonts w:ascii="Calibri" w:hAnsi="Calibri"/>
      <w:sz w:val="22"/>
      <w:szCs w:val="22"/>
      <w:lang w:val="en-US"/>
    </w:rPr>
  </w:style>
  <w:style w:type="paragraph" w:styleId="TOC5">
    <w:name w:val="toc 5"/>
    <w:basedOn w:val="Normal"/>
    <w:next w:val="Normal"/>
    <w:autoRedefine/>
    <w:uiPriority w:val="39"/>
    <w:unhideWhenUsed/>
    <w:rsid w:val="00896CE9"/>
    <w:pPr>
      <w:spacing w:after="100" w:line="259" w:lineRule="auto"/>
      <w:ind w:left="880"/>
    </w:pPr>
    <w:rPr>
      <w:rFonts w:ascii="Calibri" w:hAnsi="Calibri"/>
      <w:sz w:val="22"/>
      <w:szCs w:val="22"/>
      <w:lang w:val="en-US"/>
    </w:rPr>
  </w:style>
  <w:style w:type="paragraph" w:styleId="TOC6">
    <w:name w:val="toc 6"/>
    <w:basedOn w:val="Normal"/>
    <w:next w:val="Normal"/>
    <w:autoRedefine/>
    <w:uiPriority w:val="39"/>
    <w:unhideWhenUsed/>
    <w:rsid w:val="00896CE9"/>
    <w:pPr>
      <w:spacing w:after="100" w:line="259" w:lineRule="auto"/>
      <w:ind w:left="1100"/>
    </w:pPr>
    <w:rPr>
      <w:rFonts w:ascii="Calibri" w:hAnsi="Calibri"/>
      <w:sz w:val="22"/>
      <w:szCs w:val="22"/>
      <w:lang w:val="en-US"/>
    </w:rPr>
  </w:style>
  <w:style w:type="paragraph" w:styleId="TOC7">
    <w:name w:val="toc 7"/>
    <w:basedOn w:val="Normal"/>
    <w:next w:val="Normal"/>
    <w:autoRedefine/>
    <w:uiPriority w:val="39"/>
    <w:unhideWhenUsed/>
    <w:rsid w:val="00896CE9"/>
    <w:pPr>
      <w:spacing w:after="100" w:line="259" w:lineRule="auto"/>
      <w:ind w:left="1320"/>
    </w:pPr>
    <w:rPr>
      <w:rFonts w:ascii="Calibri" w:hAnsi="Calibri"/>
      <w:sz w:val="22"/>
      <w:szCs w:val="22"/>
      <w:lang w:val="en-US"/>
    </w:rPr>
  </w:style>
  <w:style w:type="paragraph" w:styleId="TOC8">
    <w:name w:val="toc 8"/>
    <w:basedOn w:val="Normal"/>
    <w:next w:val="Normal"/>
    <w:autoRedefine/>
    <w:uiPriority w:val="39"/>
    <w:unhideWhenUsed/>
    <w:rsid w:val="00896CE9"/>
    <w:pPr>
      <w:spacing w:after="100" w:line="259" w:lineRule="auto"/>
      <w:ind w:left="1540"/>
    </w:pPr>
    <w:rPr>
      <w:rFonts w:ascii="Calibri" w:hAnsi="Calibri"/>
      <w:sz w:val="22"/>
      <w:szCs w:val="22"/>
      <w:lang w:val="en-US"/>
    </w:rPr>
  </w:style>
  <w:style w:type="paragraph" w:styleId="TOC9">
    <w:name w:val="toc 9"/>
    <w:basedOn w:val="Normal"/>
    <w:next w:val="Normal"/>
    <w:autoRedefine/>
    <w:uiPriority w:val="39"/>
    <w:unhideWhenUsed/>
    <w:rsid w:val="00896CE9"/>
    <w:pPr>
      <w:spacing w:after="100" w:line="259" w:lineRule="auto"/>
      <w:ind w:left="1760"/>
    </w:pPr>
    <w:rPr>
      <w:rFonts w:ascii="Calibri" w:hAnsi="Calibri"/>
      <w:sz w:val="22"/>
      <w:szCs w:val="22"/>
      <w:lang w:val="en-US"/>
    </w:rPr>
  </w:style>
  <w:style w:type="character" w:customStyle="1" w:styleId="st">
    <w:name w:val="st"/>
    <w:uiPriority w:val="99"/>
    <w:rsid w:val="00050B1B"/>
  </w:style>
  <w:style w:type="character" w:styleId="Emphasis">
    <w:name w:val="Emphasis"/>
    <w:uiPriority w:val="20"/>
    <w:qFormat/>
    <w:rsid w:val="00050B1B"/>
    <w:rPr>
      <w:rFonts w:cs="Times New Roman"/>
      <w:i/>
    </w:rPr>
  </w:style>
  <w:style w:type="table" w:customStyle="1" w:styleId="TableGrid1">
    <w:name w:val="Table Grid1"/>
    <w:basedOn w:val="TableNormal"/>
    <w:next w:val="TableGrid"/>
    <w:uiPriority w:val="59"/>
    <w:rsid w:val="0097765F"/>
    <w:pPr>
      <w:ind w:hanging="3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7B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0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1870"/>
    <w:pPr>
      <w:spacing w:after="200"/>
    </w:pPr>
    <w:rPr>
      <w:i/>
      <w:iCs/>
      <w:color w:val="242852"/>
      <w:sz w:val="18"/>
      <w:szCs w:val="18"/>
    </w:rPr>
  </w:style>
  <w:style w:type="paragraph" w:customStyle="1" w:styleId="odluka-zakon">
    <w:name w:val="odluka-zakon"/>
    <w:basedOn w:val="Normal"/>
    <w:rsid w:val="00123CAC"/>
    <w:pPr>
      <w:spacing w:before="100" w:beforeAutospacing="1" w:after="100" w:afterAutospacing="1"/>
    </w:pPr>
    <w:rPr>
      <w:rFonts w:eastAsia="Calibri"/>
      <w:lang w:val="en-US"/>
    </w:rPr>
  </w:style>
  <w:style w:type="paragraph" w:customStyle="1" w:styleId="basic-paragraph">
    <w:name w:val="basic-paragraph"/>
    <w:basedOn w:val="Normal"/>
    <w:rsid w:val="007312F9"/>
    <w:pPr>
      <w:spacing w:before="100" w:beforeAutospacing="1" w:after="100" w:afterAutospacing="1"/>
    </w:pPr>
    <w:rPr>
      <w:lang w:val="en-GB" w:eastAsia="en-GB"/>
    </w:rPr>
  </w:style>
  <w:style w:type="paragraph" w:customStyle="1" w:styleId="Normal2">
    <w:name w:val="Normal2"/>
    <w:basedOn w:val="Normal"/>
    <w:rsid w:val="00FB79AA"/>
    <w:pPr>
      <w:spacing w:before="100" w:beforeAutospacing="1" w:after="100" w:afterAutospacing="1"/>
    </w:pPr>
  </w:style>
  <w:style w:type="character" w:customStyle="1" w:styleId="Heading3Char">
    <w:name w:val="Heading 3 Char"/>
    <w:basedOn w:val="DefaultParagraphFont"/>
    <w:link w:val="Heading3"/>
    <w:uiPriority w:val="9"/>
    <w:semiHidden/>
    <w:rsid w:val="00F23D1E"/>
    <w:rPr>
      <w:rFonts w:ascii="Calibri Light" w:eastAsia="Times New Roman" w:hAnsi="Calibri Light" w:cs="Times New Roman"/>
      <w:b/>
      <w:bCs/>
      <w:sz w:val="26"/>
      <w:szCs w:val="26"/>
      <w:lang w:val="sr-Cyrl-CS"/>
    </w:rPr>
  </w:style>
  <w:style w:type="character" w:customStyle="1" w:styleId="WW8Num31z0">
    <w:name w:val="WW8Num31z0"/>
    <w:rsid w:val="003B241B"/>
    <w:rPr>
      <w:rFonts w:ascii="Wingdings" w:hAnsi="Wingdings"/>
    </w:rPr>
  </w:style>
  <w:style w:type="paragraph" w:customStyle="1" w:styleId="4clan">
    <w:name w:val="4clan"/>
    <w:basedOn w:val="Normal"/>
    <w:rsid w:val="00504D9F"/>
    <w:pPr>
      <w:suppressAutoHyphens/>
      <w:spacing w:before="30" w:after="30"/>
      <w:jc w:val="center"/>
    </w:pPr>
    <w:rPr>
      <w:rFonts w:ascii="Arial" w:hAnsi="Arial" w:cs="Arial"/>
      <w:b/>
      <w:bCs/>
      <w:sz w:val="20"/>
      <w:szCs w:val="20"/>
      <w:lang w:val="en-US" w:eastAsia="ar-SA"/>
    </w:rPr>
  </w:style>
  <w:style w:type="paragraph" w:customStyle="1" w:styleId="rvps1">
    <w:name w:val="rvps1"/>
    <w:basedOn w:val="Normal"/>
    <w:rsid w:val="00E84FB3"/>
    <w:rPr>
      <w:lang w:val="en-US"/>
    </w:rPr>
  </w:style>
  <w:style w:type="character" w:customStyle="1" w:styleId="rvts3">
    <w:name w:val="rvts3"/>
    <w:basedOn w:val="DefaultParagraphFont"/>
    <w:rsid w:val="00E84FB3"/>
    <w:rPr>
      <w:b w:val="0"/>
      <w:b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273">
      <w:bodyDiv w:val="1"/>
      <w:marLeft w:val="0"/>
      <w:marRight w:val="0"/>
      <w:marTop w:val="0"/>
      <w:marBottom w:val="0"/>
      <w:divBdr>
        <w:top w:val="none" w:sz="0" w:space="0" w:color="auto"/>
        <w:left w:val="none" w:sz="0" w:space="0" w:color="auto"/>
        <w:bottom w:val="none" w:sz="0" w:space="0" w:color="auto"/>
        <w:right w:val="none" w:sz="0" w:space="0" w:color="auto"/>
      </w:divBdr>
    </w:div>
    <w:div w:id="27263773">
      <w:bodyDiv w:val="1"/>
      <w:marLeft w:val="0"/>
      <w:marRight w:val="0"/>
      <w:marTop w:val="0"/>
      <w:marBottom w:val="0"/>
      <w:divBdr>
        <w:top w:val="none" w:sz="0" w:space="0" w:color="auto"/>
        <w:left w:val="none" w:sz="0" w:space="0" w:color="auto"/>
        <w:bottom w:val="none" w:sz="0" w:space="0" w:color="auto"/>
        <w:right w:val="none" w:sz="0" w:space="0" w:color="auto"/>
      </w:divBdr>
    </w:div>
    <w:div w:id="29959605">
      <w:bodyDiv w:val="1"/>
      <w:marLeft w:val="0"/>
      <w:marRight w:val="0"/>
      <w:marTop w:val="0"/>
      <w:marBottom w:val="0"/>
      <w:divBdr>
        <w:top w:val="none" w:sz="0" w:space="0" w:color="auto"/>
        <w:left w:val="none" w:sz="0" w:space="0" w:color="auto"/>
        <w:bottom w:val="none" w:sz="0" w:space="0" w:color="auto"/>
        <w:right w:val="none" w:sz="0" w:space="0" w:color="auto"/>
      </w:divBdr>
    </w:div>
    <w:div w:id="35086907">
      <w:bodyDiv w:val="1"/>
      <w:marLeft w:val="0"/>
      <w:marRight w:val="0"/>
      <w:marTop w:val="0"/>
      <w:marBottom w:val="0"/>
      <w:divBdr>
        <w:top w:val="none" w:sz="0" w:space="0" w:color="auto"/>
        <w:left w:val="none" w:sz="0" w:space="0" w:color="auto"/>
        <w:bottom w:val="none" w:sz="0" w:space="0" w:color="auto"/>
        <w:right w:val="none" w:sz="0" w:space="0" w:color="auto"/>
      </w:divBdr>
    </w:div>
    <w:div w:id="46883986">
      <w:bodyDiv w:val="1"/>
      <w:marLeft w:val="0"/>
      <w:marRight w:val="0"/>
      <w:marTop w:val="0"/>
      <w:marBottom w:val="0"/>
      <w:divBdr>
        <w:top w:val="none" w:sz="0" w:space="0" w:color="auto"/>
        <w:left w:val="none" w:sz="0" w:space="0" w:color="auto"/>
        <w:bottom w:val="none" w:sz="0" w:space="0" w:color="auto"/>
        <w:right w:val="none" w:sz="0" w:space="0" w:color="auto"/>
      </w:divBdr>
    </w:div>
    <w:div w:id="67114221">
      <w:bodyDiv w:val="1"/>
      <w:marLeft w:val="0"/>
      <w:marRight w:val="0"/>
      <w:marTop w:val="0"/>
      <w:marBottom w:val="0"/>
      <w:divBdr>
        <w:top w:val="none" w:sz="0" w:space="0" w:color="auto"/>
        <w:left w:val="none" w:sz="0" w:space="0" w:color="auto"/>
        <w:bottom w:val="none" w:sz="0" w:space="0" w:color="auto"/>
        <w:right w:val="none" w:sz="0" w:space="0" w:color="auto"/>
      </w:divBdr>
    </w:div>
    <w:div w:id="70198653">
      <w:bodyDiv w:val="1"/>
      <w:marLeft w:val="0"/>
      <w:marRight w:val="0"/>
      <w:marTop w:val="0"/>
      <w:marBottom w:val="0"/>
      <w:divBdr>
        <w:top w:val="none" w:sz="0" w:space="0" w:color="auto"/>
        <w:left w:val="none" w:sz="0" w:space="0" w:color="auto"/>
        <w:bottom w:val="none" w:sz="0" w:space="0" w:color="auto"/>
        <w:right w:val="none" w:sz="0" w:space="0" w:color="auto"/>
      </w:divBdr>
      <w:divsChild>
        <w:div w:id="2071030054">
          <w:marLeft w:val="547"/>
          <w:marRight w:val="0"/>
          <w:marTop w:val="0"/>
          <w:marBottom w:val="0"/>
          <w:divBdr>
            <w:top w:val="none" w:sz="0" w:space="0" w:color="auto"/>
            <w:left w:val="none" w:sz="0" w:space="0" w:color="auto"/>
            <w:bottom w:val="none" w:sz="0" w:space="0" w:color="auto"/>
            <w:right w:val="none" w:sz="0" w:space="0" w:color="auto"/>
          </w:divBdr>
        </w:div>
      </w:divsChild>
    </w:div>
    <w:div w:id="73557488">
      <w:bodyDiv w:val="1"/>
      <w:marLeft w:val="0"/>
      <w:marRight w:val="0"/>
      <w:marTop w:val="0"/>
      <w:marBottom w:val="0"/>
      <w:divBdr>
        <w:top w:val="none" w:sz="0" w:space="0" w:color="auto"/>
        <w:left w:val="none" w:sz="0" w:space="0" w:color="auto"/>
        <w:bottom w:val="none" w:sz="0" w:space="0" w:color="auto"/>
        <w:right w:val="none" w:sz="0" w:space="0" w:color="auto"/>
      </w:divBdr>
    </w:div>
    <w:div w:id="115951495">
      <w:bodyDiv w:val="1"/>
      <w:marLeft w:val="0"/>
      <w:marRight w:val="0"/>
      <w:marTop w:val="0"/>
      <w:marBottom w:val="0"/>
      <w:divBdr>
        <w:top w:val="none" w:sz="0" w:space="0" w:color="auto"/>
        <w:left w:val="none" w:sz="0" w:space="0" w:color="auto"/>
        <w:bottom w:val="none" w:sz="0" w:space="0" w:color="auto"/>
        <w:right w:val="none" w:sz="0" w:space="0" w:color="auto"/>
      </w:divBdr>
    </w:div>
    <w:div w:id="127163191">
      <w:bodyDiv w:val="1"/>
      <w:marLeft w:val="0"/>
      <w:marRight w:val="0"/>
      <w:marTop w:val="0"/>
      <w:marBottom w:val="0"/>
      <w:divBdr>
        <w:top w:val="none" w:sz="0" w:space="0" w:color="auto"/>
        <w:left w:val="none" w:sz="0" w:space="0" w:color="auto"/>
        <w:bottom w:val="none" w:sz="0" w:space="0" w:color="auto"/>
        <w:right w:val="none" w:sz="0" w:space="0" w:color="auto"/>
      </w:divBdr>
    </w:div>
    <w:div w:id="136648075">
      <w:bodyDiv w:val="1"/>
      <w:marLeft w:val="0"/>
      <w:marRight w:val="0"/>
      <w:marTop w:val="0"/>
      <w:marBottom w:val="0"/>
      <w:divBdr>
        <w:top w:val="none" w:sz="0" w:space="0" w:color="auto"/>
        <w:left w:val="none" w:sz="0" w:space="0" w:color="auto"/>
        <w:bottom w:val="none" w:sz="0" w:space="0" w:color="auto"/>
        <w:right w:val="none" w:sz="0" w:space="0" w:color="auto"/>
      </w:divBdr>
    </w:div>
    <w:div w:id="187498524">
      <w:bodyDiv w:val="1"/>
      <w:marLeft w:val="0"/>
      <w:marRight w:val="0"/>
      <w:marTop w:val="0"/>
      <w:marBottom w:val="0"/>
      <w:divBdr>
        <w:top w:val="none" w:sz="0" w:space="0" w:color="auto"/>
        <w:left w:val="none" w:sz="0" w:space="0" w:color="auto"/>
        <w:bottom w:val="none" w:sz="0" w:space="0" w:color="auto"/>
        <w:right w:val="none" w:sz="0" w:space="0" w:color="auto"/>
      </w:divBdr>
    </w:div>
    <w:div w:id="188229060">
      <w:bodyDiv w:val="1"/>
      <w:marLeft w:val="0"/>
      <w:marRight w:val="0"/>
      <w:marTop w:val="0"/>
      <w:marBottom w:val="0"/>
      <w:divBdr>
        <w:top w:val="none" w:sz="0" w:space="0" w:color="auto"/>
        <w:left w:val="none" w:sz="0" w:space="0" w:color="auto"/>
        <w:bottom w:val="none" w:sz="0" w:space="0" w:color="auto"/>
        <w:right w:val="none" w:sz="0" w:space="0" w:color="auto"/>
      </w:divBdr>
    </w:div>
    <w:div w:id="190265153">
      <w:bodyDiv w:val="1"/>
      <w:marLeft w:val="0"/>
      <w:marRight w:val="0"/>
      <w:marTop w:val="0"/>
      <w:marBottom w:val="0"/>
      <w:divBdr>
        <w:top w:val="none" w:sz="0" w:space="0" w:color="auto"/>
        <w:left w:val="none" w:sz="0" w:space="0" w:color="auto"/>
        <w:bottom w:val="none" w:sz="0" w:space="0" w:color="auto"/>
        <w:right w:val="none" w:sz="0" w:space="0" w:color="auto"/>
      </w:divBdr>
    </w:div>
    <w:div w:id="193538198">
      <w:bodyDiv w:val="1"/>
      <w:marLeft w:val="0"/>
      <w:marRight w:val="0"/>
      <w:marTop w:val="0"/>
      <w:marBottom w:val="0"/>
      <w:divBdr>
        <w:top w:val="none" w:sz="0" w:space="0" w:color="auto"/>
        <w:left w:val="none" w:sz="0" w:space="0" w:color="auto"/>
        <w:bottom w:val="none" w:sz="0" w:space="0" w:color="auto"/>
        <w:right w:val="none" w:sz="0" w:space="0" w:color="auto"/>
      </w:divBdr>
    </w:div>
    <w:div w:id="210112702">
      <w:bodyDiv w:val="1"/>
      <w:marLeft w:val="0"/>
      <w:marRight w:val="0"/>
      <w:marTop w:val="0"/>
      <w:marBottom w:val="0"/>
      <w:divBdr>
        <w:top w:val="none" w:sz="0" w:space="0" w:color="auto"/>
        <w:left w:val="none" w:sz="0" w:space="0" w:color="auto"/>
        <w:bottom w:val="none" w:sz="0" w:space="0" w:color="auto"/>
        <w:right w:val="none" w:sz="0" w:space="0" w:color="auto"/>
      </w:divBdr>
    </w:div>
    <w:div w:id="227955640">
      <w:bodyDiv w:val="1"/>
      <w:marLeft w:val="0"/>
      <w:marRight w:val="0"/>
      <w:marTop w:val="0"/>
      <w:marBottom w:val="0"/>
      <w:divBdr>
        <w:top w:val="none" w:sz="0" w:space="0" w:color="auto"/>
        <w:left w:val="none" w:sz="0" w:space="0" w:color="auto"/>
        <w:bottom w:val="none" w:sz="0" w:space="0" w:color="auto"/>
        <w:right w:val="none" w:sz="0" w:space="0" w:color="auto"/>
      </w:divBdr>
    </w:div>
    <w:div w:id="234555167">
      <w:bodyDiv w:val="1"/>
      <w:marLeft w:val="0"/>
      <w:marRight w:val="0"/>
      <w:marTop w:val="0"/>
      <w:marBottom w:val="0"/>
      <w:divBdr>
        <w:top w:val="none" w:sz="0" w:space="0" w:color="auto"/>
        <w:left w:val="none" w:sz="0" w:space="0" w:color="auto"/>
        <w:bottom w:val="none" w:sz="0" w:space="0" w:color="auto"/>
        <w:right w:val="none" w:sz="0" w:space="0" w:color="auto"/>
      </w:divBdr>
    </w:div>
    <w:div w:id="241329870">
      <w:bodyDiv w:val="1"/>
      <w:marLeft w:val="0"/>
      <w:marRight w:val="0"/>
      <w:marTop w:val="0"/>
      <w:marBottom w:val="0"/>
      <w:divBdr>
        <w:top w:val="none" w:sz="0" w:space="0" w:color="auto"/>
        <w:left w:val="none" w:sz="0" w:space="0" w:color="auto"/>
        <w:bottom w:val="none" w:sz="0" w:space="0" w:color="auto"/>
        <w:right w:val="none" w:sz="0" w:space="0" w:color="auto"/>
      </w:divBdr>
    </w:div>
    <w:div w:id="242878882">
      <w:bodyDiv w:val="1"/>
      <w:marLeft w:val="0"/>
      <w:marRight w:val="0"/>
      <w:marTop w:val="0"/>
      <w:marBottom w:val="0"/>
      <w:divBdr>
        <w:top w:val="none" w:sz="0" w:space="0" w:color="auto"/>
        <w:left w:val="none" w:sz="0" w:space="0" w:color="auto"/>
        <w:bottom w:val="none" w:sz="0" w:space="0" w:color="auto"/>
        <w:right w:val="none" w:sz="0" w:space="0" w:color="auto"/>
      </w:divBdr>
    </w:div>
    <w:div w:id="267853999">
      <w:bodyDiv w:val="1"/>
      <w:marLeft w:val="0"/>
      <w:marRight w:val="0"/>
      <w:marTop w:val="0"/>
      <w:marBottom w:val="0"/>
      <w:divBdr>
        <w:top w:val="none" w:sz="0" w:space="0" w:color="auto"/>
        <w:left w:val="none" w:sz="0" w:space="0" w:color="auto"/>
        <w:bottom w:val="none" w:sz="0" w:space="0" w:color="auto"/>
        <w:right w:val="none" w:sz="0" w:space="0" w:color="auto"/>
      </w:divBdr>
    </w:div>
    <w:div w:id="287928877">
      <w:bodyDiv w:val="1"/>
      <w:marLeft w:val="0"/>
      <w:marRight w:val="0"/>
      <w:marTop w:val="0"/>
      <w:marBottom w:val="0"/>
      <w:divBdr>
        <w:top w:val="none" w:sz="0" w:space="0" w:color="auto"/>
        <w:left w:val="none" w:sz="0" w:space="0" w:color="auto"/>
        <w:bottom w:val="none" w:sz="0" w:space="0" w:color="auto"/>
        <w:right w:val="none" w:sz="0" w:space="0" w:color="auto"/>
      </w:divBdr>
    </w:div>
    <w:div w:id="300692102">
      <w:bodyDiv w:val="1"/>
      <w:marLeft w:val="0"/>
      <w:marRight w:val="0"/>
      <w:marTop w:val="0"/>
      <w:marBottom w:val="0"/>
      <w:divBdr>
        <w:top w:val="none" w:sz="0" w:space="0" w:color="auto"/>
        <w:left w:val="none" w:sz="0" w:space="0" w:color="auto"/>
        <w:bottom w:val="none" w:sz="0" w:space="0" w:color="auto"/>
        <w:right w:val="none" w:sz="0" w:space="0" w:color="auto"/>
      </w:divBdr>
    </w:div>
    <w:div w:id="303048928">
      <w:bodyDiv w:val="1"/>
      <w:marLeft w:val="0"/>
      <w:marRight w:val="0"/>
      <w:marTop w:val="0"/>
      <w:marBottom w:val="0"/>
      <w:divBdr>
        <w:top w:val="none" w:sz="0" w:space="0" w:color="auto"/>
        <w:left w:val="none" w:sz="0" w:space="0" w:color="auto"/>
        <w:bottom w:val="none" w:sz="0" w:space="0" w:color="auto"/>
        <w:right w:val="none" w:sz="0" w:space="0" w:color="auto"/>
      </w:divBdr>
    </w:div>
    <w:div w:id="328026638">
      <w:bodyDiv w:val="1"/>
      <w:marLeft w:val="0"/>
      <w:marRight w:val="0"/>
      <w:marTop w:val="0"/>
      <w:marBottom w:val="0"/>
      <w:divBdr>
        <w:top w:val="none" w:sz="0" w:space="0" w:color="auto"/>
        <w:left w:val="none" w:sz="0" w:space="0" w:color="auto"/>
        <w:bottom w:val="none" w:sz="0" w:space="0" w:color="auto"/>
        <w:right w:val="none" w:sz="0" w:space="0" w:color="auto"/>
      </w:divBdr>
    </w:div>
    <w:div w:id="404649614">
      <w:bodyDiv w:val="1"/>
      <w:marLeft w:val="0"/>
      <w:marRight w:val="0"/>
      <w:marTop w:val="0"/>
      <w:marBottom w:val="0"/>
      <w:divBdr>
        <w:top w:val="none" w:sz="0" w:space="0" w:color="auto"/>
        <w:left w:val="none" w:sz="0" w:space="0" w:color="auto"/>
        <w:bottom w:val="none" w:sz="0" w:space="0" w:color="auto"/>
        <w:right w:val="none" w:sz="0" w:space="0" w:color="auto"/>
      </w:divBdr>
    </w:div>
    <w:div w:id="418867619">
      <w:bodyDiv w:val="1"/>
      <w:marLeft w:val="0"/>
      <w:marRight w:val="0"/>
      <w:marTop w:val="0"/>
      <w:marBottom w:val="0"/>
      <w:divBdr>
        <w:top w:val="none" w:sz="0" w:space="0" w:color="auto"/>
        <w:left w:val="none" w:sz="0" w:space="0" w:color="auto"/>
        <w:bottom w:val="none" w:sz="0" w:space="0" w:color="auto"/>
        <w:right w:val="none" w:sz="0" w:space="0" w:color="auto"/>
      </w:divBdr>
    </w:div>
    <w:div w:id="424689826">
      <w:bodyDiv w:val="1"/>
      <w:marLeft w:val="0"/>
      <w:marRight w:val="0"/>
      <w:marTop w:val="0"/>
      <w:marBottom w:val="0"/>
      <w:divBdr>
        <w:top w:val="none" w:sz="0" w:space="0" w:color="auto"/>
        <w:left w:val="none" w:sz="0" w:space="0" w:color="auto"/>
        <w:bottom w:val="none" w:sz="0" w:space="0" w:color="auto"/>
        <w:right w:val="none" w:sz="0" w:space="0" w:color="auto"/>
      </w:divBdr>
    </w:div>
    <w:div w:id="484131849">
      <w:bodyDiv w:val="1"/>
      <w:marLeft w:val="0"/>
      <w:marRight w:val="0"/>
      <w:marTop w:val="0"/>
      <w:marBottom w:val="0"/>
      <w:divBdr>
        <w:top w:val="none" w:sz="0" w:space="0" w:color="auto"/>
        <w:left w:val="none" w:sz="0" w:space="0" w:color="auto"/>
        <w:bottom w:val="none" w:sz="0" w:space="0" w:color="auto"/>
        <w:right w:val="none" w:sz="0" w:space="0" w:color="auto"/>
      </w:divBdr>
    </w:div>
    <w:div w:id="494731747">
      <w:bodyDiv w:val="1"/>
      <w:marLeft w:val="0"/>
      <w:marRight w:val="0"/>
      <w:marTop w:val="0"/>
      <w:marBottom w:val="0"/>
      <w:divBdr>
        <w:top w:val="none" w:sz="0" w:space="0" w:color="auto"/>
        <w:left w:val="none" w:sz="0" w:space="0" w:color="auto"/>
        <w:bottom w:val="none" w:sz="0" w:space="0" w:color="auto"/>
        <w:right w:val="none" w:sz="0" w:space="0" w:color="auto"/>
      </w:divBdr>
    </w:div>
    <w:div w:id="499344983">
      <w:bodyDiv w:val="1"/>
      <w:marLeft w:val="0"/>
      <w:marRight w:val="0"/>
      <w:marTop w:val="0"/>
      <w:marBottom w:val="0"/>
      <w:divBdr>
        <w:top w:val="none" w:sz="0" w:space="0" w:color="auto"/>
        <w:left w:val="none" w:sz="0" w:space="0" w:color="auto"/>
        <w:bottom w:val="none" w:sz="0" w:space="0" w:color="auto"/>
        <w:right w:val="none" w:sz="0" w:space="0" w:color="auto"/>
      </w:divBdr>
    </w:div>
    <w:div w:id="503251554">
      <w:bodyDiv w:val="1"/>
      <w:marLeft w:val="0"/>
      <w:marRight w:val="0"/>
      <w:marTop w:val="0"/>
      <w:marBottom w:val="0"/>
      <w:divBdr>
        <w:top w:val="none" w:sz="0" w:space="0" w:color="auto"/>
        <w:left w:val="none" w:sz="0" w:space="0" w:color="auto"/>
        <w:bottom w:val="none" w:sz="0" w:space="0" w:color="auto"/>
        <w:right w:val="none" w:sz="0" w:space="0" w:color="auto"/>
      </w:divBdr>
    </w:div>
    <w:div w:id="506553649">
      <w:bodyDiv w:val="1"/>
      <w:marLeft w:val="0"/>
      <w:marRight w:val="0"/>
      <w:marTop w:val="0"/>
      <w:marBottom w:val="0"/>
      <w:divBdr>
        <w:top w:val="none" w:sz="0" w:space="0" w:color="auto"/>
        <w:left w:val="none" w:sz="0" w:space="0" w:color="auto"/>
        <w:bottom w:val="none" w:sz="0" w:space="0" w:color="auto"/>
        <w:right w:val="none" w:sz="0" w:space="0" w:color="auto"/>
      </w:divBdr>
    </w:div>
    <w:div w:id="513111899">
      <w:bodyDiv w:val="1"/>
      <w:marLeft w:val="0"/>
      <w:marRight w:val="0"/>
      <w:marTop w:val="0"/>
      <w:marBottom w:val="0"/>
      <w:divBdr>
        <w:top w:val="none" w:sz="0" w:space="0" w:color="auto"/>
        <w:left w:val="none" w:sz="0" w:space="0" w:color="auto"/>
        <w:bottom w:val="none" w:sz="0" w:space="0" w:color="auto"/>
        <w:right w:val="none" w:sz="0" w:space="0" w:color="auto"/>
      </w:divBdr>
    </w:div>
    <w:div w:id="560365383">
      <w:bodyDiv w:val="1"/>
      <w:marLeft w:val="0"/>
      <w:marRight w:val="0"/>
      <w:marTop w:val="0"/>
      <w:marBottom w:val="0"/>
      <w:divBdr>
        <w:top w:val="none" w:sz="0" w:space="0" w:color="auto"/>
        <w:left w:val="none" w:sz="0" w:space="0" w:color="auto"/>
        <w:bottom w:val="none" w:sz="0" w:space="0" w:color="auto"/>
        <w:right w:val="none" w:sz="0" w:space="0" w:color="auto"/>
      </w:divBdr>
    </w:div>
    <w:div w:id="567305912">
      <w:bodyDiv w:val="1"/>
      <w:marLeft w:val="0"/>
      <w:marRight w:val="0"/>
      <w:marTop w:val="0"/>
      <w:marBottom w:val="0"/>
      <w:divBdr>
        <w:top w:val="none" w:sz="0" w:space="0" w:color="auto"/>
        <w:left w:val="none" w:sz="0" w:space="0" w:color="auto"/>
        <w:bottom w:val="none" w:sz="0" w:space="0" w:color="auto"/>
        <w:right w:val="none" w:sz="0" w:space="0" w:color="auto"/>
      </w:divBdr>
    </w:div>
    <w:div w:id="590890572">
      <w:bodyDiv w:val="1"/>
      <w:marLeft w:val="0"/>
      <w:marRight w:val="0"/>
      <w:marTop w:val="0"/>
      <w:marBottom w:val="0"/>
      <w:divBdr>
        <w:top w:val="none" w:sz="0" w:space="0" w:color="auto"/>
        <w:left w:val="none" w:sz="0" w:space="0" w:color="auto"/>
        <w:bottom w:val="none" w:sz="0" w:space="0" w:color="auto"/>
        <w:right w:val="none" w:sz="0" w:space="0" w:color="auto"/>
      </w:divBdr>
    </w:div>
    <w:div w:id="604845149">
      <w:bodyDiv w:val="1"/>
      <w:marLeft w:val="0"/>
      <w:marRight w:val="0"/>
      <w:marTop w:val="0"/>
      <w:marBottom w:val="0"/>
      <w:divBdr>
        <w:top w:val="none" w:sz="0" w:space="0" w:color="auto"/>
        <w:left w:val="none" w:sz="0" w:space="0" w:color="auto"/>
        <w:bottom w:val="none" w:sz="0" w:space="0" w:color="auto"/>
        <w:right w:val="none" w:sz="0" w:space="0" w:color="auto"/>
      </w:divBdr>
    </w:div>
    <w:div w:id="606423585">
      <w:bodyDiv w:val="1"/>
      <w:marLeft w:val="0"/>
      <w:marRight w:val="0"/>
      <w:marTop w:val="0"/>
      <w:marBottom w:val="0"/>
      <w:divBdr>
        <w:top w:val="none" w:sz="0" w:space="0" w:color="auto"/>
        <w:left w:val="none" w:sz="0" w:space="0" w:color="auto"/>
        <w:bottom w:val="none" w:sz="0" w:space="0" w:color="auto"/>
        <w:right w:val="none" w:sz="0" w:space="0" w:color="auto"/>
      </w:divBdr>
    </w:div>
    <w:div w:id="632449217">
      <w:bodyDiv w:val="1"/>
      <w:marLeft w:val="0"/>
      <w:marRight w:val="0"/>
      <w:marTop w:val="0"/>
      <w:marBottom w:val="0"/>
      <w:divBdr>
        <w:top w:val="none" w:sz="0" w:space="0" w:color="auto"/>
        <w:left w:val="none" w:sz="0" w:space="0" w:color="auto"/>
        <w:bottom w:val="none" w:sz="0" w:space="0" w:color="auto"/>
        <w:right w:val="none" w:sz="0" w:space="0" w:color="auto"/>
      </w:divBdr>
    </w:div>
    <w:div w:id="654378147">
      <w:bodyDiv w:val="1"/>
      <w:marLeft w:val="0"/>
      <w:marRight w:val="0"/>
      <w:marTop w:val="0"/>
      <w:marBottom w:val="0"/>
      <w:divBdr>
        <w:top w:val="none" w:sz="0" w:space="0" w:color="auto"/>
        <w:left w:val="none" w:sz="0" w:space="0" w:color="auto"/>
        <w:bottom w:val="none" w:sz="0" w:space="0" w:color="auto"/>
        <w:right w:val="none" w:sz="0" w:space="0" w:color="auto"/>
      </w:divBdr>
    </w:div>
    <w:div w:id="660548984">
      <w:bodyDiv w:val="1"/>
      <w:marLeft w:val="0"/>
      <w:marRight w:val="0"/>
      <w:marTop w:val="0"/>
      <w:marBottom w:val="0"/>
      <w:divBdr>
        <w:top w:val="none" w:sz="0" w:space="0" w:color="auto"/>
        <w:left w:val="none" w:sz="0" w:space="0" w:color="auto"/>
        <w:bottom w:val="none" w:sz="0" w:space="0" w:color="auto"/>
        <w:right w:val="none" w:sz="0" w:space="0" w:color="auto"/>
      </w:divBdr>
    </w:div>
    <w:div w:id="681862158">
      <w:bodyDiv w:val="1"/>
      <w:marLeft w:val="0"/>
      <w:marRight w:val="0"/>
      <w:marTop w:val="0"/>
      <w:marBottom w:val="0"/>
      <w:divBdr>
        <w:top w:val="none" w:sz="0" w:space="0" w:color="auto"/>
        <w:left w:val="none" w:sz="0" w:space="0" w:color="auto"/>
        <w:bottom w:val="none" w:sz="0" w:space="0" w:color="auto"/>
        <w:right w:val="none" w:sz="0" w:space="0" w:color="auto"/>
      </w:divBdr>
    </w:div>
    <w:div w:id="685522773">
      <w:bodyDiv w:val="1"/>
      <w:marLeft w:val="0"/>
      <w:marRight w:val="0"/>
      <w:marTop w:val="0"/>
      <w:marBottom w:val="0"/>
      <w:divBdr>
        <w:top w:val="none" w:sz="0" w:space="0" w:color="auto"/>
        <w:left w:val="none" w:sz="0" w:space="0" w:color="auto"/>
        <w:bottom w:val="none" w:sz="0" w:space="0" w:color="auto"/>
        <w:right w:val="none" w:sz="0" w:space="0" w:color="auto"/>
      </w:divBdr>
    </w:div>
    <w:div w:id="710806468">
      <w:bodyDiv w:val="1"/>
      <w:marLeft w:val="0"/>
      <w:marRight w:val="0"/>
      <w:marTop w:val="0"/>
      <w:marBottom w:val="0"/>
      <w:divBdr>
        <w:top w:val="none" w:sz="0" w:space="0" w:color="auto"/>
        <w:left w:val="none" w:sz="0" w:space="0" w:color="auto"/>
        <w:bottom w:val="none" w:sz="0" w:space="0" w:color="auto"/>
        <w:right w:val="none" w:sz="0" w:space="0" w:color="auto"/>
      </w:divBdr>
    </w:div>
    <w:div w:id="746340896">
      <w:bodyDiv w:val="1"/>
      <w:marLeft w:val="0"/>
      <w:marRight w:val="0"/>
      <w:marTop w:val="0"/>
      <w:marBottom w:val="0"/>
      <w:divBdr>
        <w:top w:val="none" w:sz="0" w:space="0" w:color="auto"/>
        <w:left w:val="none" w:sz="0" w:space="0" w:color="auto"/>
        <w:bottom w:val="none" w:sz="0" w:space="0" w:color="auto"/>
        <w:right w:val="none" w:sz="0" w:space="0" w:color="auto"/>
      </w:divBdr>
    </w:div>
    <w:div w:id="755132507">
      <w:bodyDiv w:val="1"/>
      <w:marLeft w:val="0"/>
      <w:marRight w:val="0"/>
      <w:marTop w:val="0"/>
      <w:marBottom w:val="0"/>
      <w:divBdr>
        <w:top w:val="none" w:sz="0" w:space="0" w:color="auto"/>
        <w:left w:val="none" w:sz="0" w:space="0" w:color="auto"/>
        <w:bottom w:val="none" w:sz="0" w:space="0" w:color="auto"/>
        <w:right w:val="none" w:sz="0" w:space="0" w:color="auto"/>
      </w:divBdr>
    </w:div>
    <w:div w:id="755829405">
      <w:bodyDiv w:val="1"/>
      <w:marLeft w:val="0"/>
      <w:marRight w:val="0"/>
      <w:marTop w:val="0"/>
      <w:marBottom w:val="0"/>
      <w:divBdr>
        <w:top w:val="none" w:sz="0" w:space="0" w:color="auto"/>
        <w:left w:val="none" w:sz="0" w:space="0" w:color="auto"/>
        <w:bottom w:val="none" w:sz="0" w:space="0" w:color="auto"/>
        <w:right w:val="none" w:sz="0" w:space="0" w:color="auto"/>
      </w:divBdr>
    </w:div>
    <w:div w:id="770317918">
      <w:bodyDiv w:val="1"/>
      <w:marLeft w:val="0"/>
      <w:marRight w:val="0"/>
      <w:marTop w:val="0"/>
      <w:marBottom w:val="0"/>
      <w:divBdr>
        <w:top w:val="none" w:sz="0" w:space="0" w:color="auto"/>
        <w:left w:val="none" w:sz="0" w:space="0" w:color="auto"/>
        <w:bottom w:val="none" w:sz="0" w:space="0" w:color="auto"/>
        <w:right w:val="none" w:sz="0" w:space="0" w:color="auto"/>
      </w:divBdr>
    </w:div>
    <w:div w:id="792410026">
      <w:bodyDiv w:val="1"/>
      <w:marLeft w:val="0"/>
      <w:marRight w:val="0"/>
      <w:marTop w:val="0"/>
      <w:marBottom w:val="0"/>
      <w:divBdr>
        <w:top w:val="none" w:sz="0" w:space="0" w:color="auto"/>
        <w:left w:val="none" w:sz="0" w:space="0" w:color="auto"/>
        <w:bottom w:val="none" w:sz="0" w:space="0" w:color="auto"/>
        <w:right w:val="none" w:sz="0" w:space="0" w:color="auto"/>
      </w:divBdr>
    </w:div>
    <w:div w:id="806628504">
      <w:bodyDiv w:val="1"/>
      <w:marLeft w:val="0"/>
      <w:marRight w:val="0"/>
      <w:marTop w:val="0"/>
      <w:marBottom w:val="0"/>
      <w:divBdr>
        <w:top w:val="none" w:sz="0" w:space="0" w:color="auto"/>
        <w:left w:val="none" w:sz="0" w:space="0" w:color="auto"/>
        <w:bottom w:val="none" w:sz="0" w:space="0" w:color="auto"/>
        <w:right w:val="none" w:sz="0" w:space="0" w:color="auto"/>
      </w:divBdr>
    </w:div>
    <w:div w:id="807358199">
      <w:bodyDiv w:val="1"/>
      <w:marLeft w:val="0"/>
      <w:marRight w:val="0"/>
      <w:marTop w:val="0"/>
      <w:marBottom w:val="0"/>
      <w:divBdr>
        <w:top w:val="none" w:sz="0" w:space="0" w:color="auto"/>
        <w:left w:val="none" w:sz="0" w:space="0" w:color="auto"/>
        <w:bottom w:val="none" w:sz="0" w:space="0" w:color="auto"/>
        <w:right w:val="none" w:sz="0" w:space="0" w:color="auto"/>
      </w:divBdr>
    </w:div>
    <w:div w:id="822163062">
      <w:bodyDiv w:val="1"/>
      <w:marLeft w:val="0"/>
      <w:marRight w:val="0"/>
      <w:marTop w:val="0"/>
      <w:marBottom w:val="0"/>
      <w:divBdr>
        <w:top w:val="none" w:sz="0" w:space="0" w:color="auto"/>
        <w:left w:val="none" w:sz="0" w:space="0" w:color="auto"/>
        <w:bottom w:val="none" w:sz="0" w:space="0" w:color="auto"/>
        <w:right w:val="none" w:sz="0" w:space="0" w:color="auto"/>
      </w:divBdr>
    </w:div>
    <w:div w:id="845677470">
      <w:bodyDiv w:val="1"/>
      <w:marLeft w:val="0"/>
      <w:marRight w:val="0"/>
      <w:marTop w:val="0"/>
      <w:marBottom w:val="0"/>
      <w:divBdr>
        <w:top w:val="none" w:sz="0" w:space="0" w:color="auto"/>
        <w:left w:val="none" w:sz="0" w:space="0" w:color="auto"/>
        <w:bottom w:val="none" w:sz="0" w:space="0" w:color="auto"/>
        <w:right w:val="none" w:sz="0" w:space="0" w:color="auto"/>
      </w:divBdr>
    </w:div>
    <w:div w:id="864950368">
      <w:bodyDiv w:val="1"/>
      <w:marLeft w:val="0"/>
      <w:marRight w:val="0"/>
      <w:marTop w:val="0"/>
      <w:marBottom w:val="0"/>
      <w:divBdr>
        <w:top w:val="none" w:sz="0" w:space="0" w:color="auto"/>
        <w:left w:val="none" w:sz="0" w:space="0" w:color="auto"/>
        <w:bottom w:val="none" w:sz="0" w:space="0" w:color="auto"/>
        <w:right w:val="none" w:sz="0" w:space="0" w:color="auto"/>
      </w:divBdr>
    </w:div>
    <w:div w:id="871309092">
      <w:bodyDiv w:val="1"/>
      <w:marLeft w:val="0"/>
      <w:marRight w:val="0"/>
      <w:marTop w:val="0"/>
      <w:marBottom w:val="0"/>
      <w:divBdr>
        <w:top w:val="none" w:sz="0" w:space="0" w:color="auto"/>
        <w:left w:val="none" w:sz="0" w:space="0" w:color="auto"/>
        <w:bottom w:val="none" w:sz="0" w:space="0" w:color="auto"/>
        <w:right w:val="none" w:sz="0" w:space="0" w:color="auto"/>
      </w:divBdr>
    </w:div>
    <w:div w:id="872577414">
      <w:bodyDiv w:val="1"/>
      <w:marLeft w:val="0"/>
      <w:marRight w:val="0"/>
      <w:marTop w:val="0"/>
      <w:marBottom w:val="0"/>
      <w:divBdr>
        <w:top w:val="none" w:sz="0" w:space="0" w:color="auto"/>
        <w:left w:val="none" w:sz="0" w:space="0" w:color="auto"/>
        <w:bottom w:val="none" w:sz="0" w:space="0" w:color="auto"/>
        <w:right w:val="none" w:sz="0" w:space="0" w:color="auto"/>
      </w:divBdr>
    </w:div>
    <w:div w:id="893082840">
      <w:bodyDiv w:val="1"/>
      <w:marLeft w:val="0"/>
      <w:marRight w:val="0"/>
      <w:marTop w:val="0"/>
      <w:marBottom w:val="0"/>
      <w:divBdr>
        <w:top w:val="none" w:sz="0" w:space="0" w:color="auto"/>
        <w:left w:val="none" w:sz="0" w:space="0" w:color="auto"/>
        <w:bottom w:val="none" w:sz="0" w:space="0" w:color="auto"/>
        <w:right w:val="none" w:sz="0" w:space="0" w:color="auto"/>
      </w:divBdr>
    </w:div>
    <w:div w:id="916405452">
      <w:bodyDiv w:val="1"/>
      <w:marLeft w:val="0"/>
      <w:marRight w:val="0"/>
      <w:marTop w:val="0"/>
      <w:marBottom w:val="0"/>
      <w:divBdr>
        <w:top w:val="none" w:sz="0" w:space="0" w:color="auto"/>
        <w:left w:val="none" w:sz="0" w:space="0" w:color="auto"/>
        <w:bottom w:val="none" w:sz="0" w:space="0" w:color="auto"/>
        <w:right w:val="none" w:sz="0" w:space="0" w:color="auto"/>
      </w:divBdr>
    </w:div>
    <w:div w:id="931275400">
      <w:bodyDiv w:val="1"/>
      <w:marLeft w:val="0"/>
      <w:marRight w:val="0"/>
      <w:marTop w:val="0"/>
      <w:marBottom w:val="0"/>
      <w:divBdr>
        <w:top w:val="none" w:sz="0" w:space="0" w:color="auto"/>
        <w:left w:val="none" w:sz="0" w:space="0" w:color="auto"/>
        <w:bottom w:val="none" w:sz="0" w:space="0" w:color="auto"/>
        <w:right w:val="none" w:sz="0" w:space="0" w:color="auto"/>
      </w:divBdr>
    </w:div>
    <w:div w:id="941768668">
      <w:bodyDiv w:val="1"/>
      <w:marLeft w:val="0"/>
      <w:marRight w:val="0"/>
      <w:marTop w:val="0"/>
      <w:marBottom w:val="0"/>
      <w:divBdr>
        <w:top w:val="none" w:sz="0" w:space="0" w:color="auto"/>
        <w:left w:val="none" w:sz="0" w:space="0" w:color="auto"/>
        <w:bottom w:val="none" w:sz="0" w:space="0" w:color="auto"/>
        <w:right w:val="none" w:sz="0" w:space="0" w:color="auto"/>
      </w:divBdr>
    </w:div>
    <w:div w:id="944115946">
      <w:bodyDiv w:val="1"/>
      <w:marLeft w:val="0"/>
      <w:marRight w:val="0"/>
      <w:marTop w:val="0"/>
      <w:marBottom w:val="0"/>
      <w:divBdr>
        <w:top w:val="none" w:sz="0" w:space="0" w:color="auto"/>
        <w:left w:val="none" w:sz="0" w:space="0" w:color="auto"/>
        <w:bottom w:val="none" w:sz="0" w:space="0" w:color="auto"/>
        <w:right w:val="none" w:sz="0" w:space="0" w:color="auto"/>
      </w:divBdr>
    </w:div>
    <w:div w:id="972173923">
      <w:bodyDiv w:val="1"/>
      <w:marLeft w:val="0"/>
      <w:marRight w:val="0"/>
      <w:marTop w:val="0"/>
      <w:marBottom w:val="0"/>
      <w:divBdr>
        <w:top w:val="none" w:sz="0" w:space="0" w:color="auto"/>
        <w:left w:val="none" w:sz="0" w:space="0" w:color="auto"/>
        <w:bottom w:val="none" w:sz="0" w:space="0" w:color="auto"/>
        <w:right w:val="none" w:sz="0" w:space="0" w:color="auto"/>
      </w:divBdr>
    </w:div>
    <w:div w:id="983508597">
      <w:bodyDiv w:val="1"/>
      <w:marLeft w:val="0"/>
      <w:marRight w:val="0"/>
      <w:marTop w:val="0"/>
      <w:marBottom w:val="0"/>
      <w:divBdr>
        <w:top w:val="none" w:sz="0" w:space="0" w:color="auto"/>
        <w:left w:val="none" w:sz="0" w:space="0" w:color="auto"/>
        <w:bottom w:val="none" w:sz="0" w:space="0" w:color="auto"/>
        <w:right w:val="none" w:sz="0" w:space="0" w:color="auto"/>
      </w:divBdr>
    </w:div>
    <w:div w:id="988897093">
      <w:bodyDiv w:val="1"/>
      <w:marLeft w:val="0"/>
      <w:marRight w:val="0"/>
      <w:marTop w:val="0"/>
      <w:marBottom w:val="0"/>
      <w:divBdr>
        <w:top w:val="none" w:sz="0" w:space="0" w:color="auto"/>
        <w:left w:val="none" w:sz="0" w:space="0" w:color="auto"/>
        <w:bottom w:val="none" w:sz="0" w:space="0" w:color="auto"/>
        <w:right w:val="none" w:sz="0" w:space="0" w:color="auto"/>
      </w:divBdr>
    </w:div>
    <w:div w:id="996423825">
      <w:bodyDiv w:val="1"/>
      <w:marLeft w:val="0"/>
      <w:marRight w:val="0"/>
      <w:marTop w:val="0"/>
      <w:marBottom w:val="0"/>
      <w:divBdr>
        <w:top w:val="none" w:sz="0" w:space="0" w:color="auto"/>
        <w:left w:val="none" w:sz="0" w:space="0" w:color="auto"/>
        <w:bottom w:val="none" w:sz="0" w:space="0" w:color="auto"/>
        <w:right w:val="none" w:sz="0" w:space="0" w:color="auto"/>
      </w:divBdr>
    </w:div>
    <w:div w:id="1000429856">
      <w:bodyDiv w:val="1"/>
      <w:marLeft w:val="0"/>
      <w:marRight w:val="0"/>
      <w:marTop w:val="0"/>
      <w:marBottom w:val="0"/>
      <w:divBdr>
        <w:top w:val="none" w:sz="0" w:space="0" w:color="auto"/>
        <w:left w:val="none" w:sz="0" w:space="0" w:color="auto"/>
        <w:bottom w:val="none" w:sz="0" w:space="0" w:color="auto"/>
        <w:right w:val="none" w:sz="0" w:space="0" w:color="auto"/>
      </w:divBdr>
    </w:div>
    <w:div w:id="1000698322">
      <w:bodyDiv w:val="1"/>
      <w:marLeft w:val="0"/>
      <w:marRight w:val="0"/>
      <w:marTop w:val="0"/>
      <w:marBottom w:val="0"/>
      <w:divBdr>
        <w:top w:val="none" w:sz="0" w:space="0" w:color="auto"/>
        <w:left w:val="none" w:sz="0" w:space="0" w:color="auto"/>
        <w:bottom w:val="none" w:sz="0" w:space="0" w:color="auto"/>
        <w:right w:val="none" w:sz="0" w:space="0" w:color="auto"/>
      </w:divBdr>
    </w:div>
    <w:div w:id="1025642770">
      <w:bodyDiv w:val="1"/>
      <w:marLeft w:val="0"/>
      <w:marRight w:val="0"/>
      <w:marTop w:val="0"/>
      <w:marBottom w:val="0"/>
      <w:divBdr>
        <w:top w:val="none" w:sz="0" w:space="0" w:color="auto"/>
        <w:left w:val="none" w:sz="0" w:space="0" w:color="auto"/>
        <w:bottom w:val="none" w:sz="0" w:space="0" w:color="auto"/>
        <w:right w:val="none" w:sz="0" w:space="0" w:color="auto"/>
      </w:divBdr>
    </w:div>
    <w:div w:id="1057894700">
      <w:bodyDiv w:val="1"/>
      <w:marLeft w:val="0"/>
      <w:marRight w:val="0"/>
      <w:marTop w:val="0"/>
      <w:marBottom w:val="0"/>
      <w:divBdr>
        <w:top w:val="none" w:sz="0" w:space="0" w:color="auto"/>
        <w:left w:val="none" w:sz="0" w:space="0" w:color="auto"/>
        <w:bottom w:val="none" w:sz="0" w:space="0" w:color="auto"/>
        <w:right w:val="none" w:sz="0" w:space="0" w:color="auto"/>
      </w:divBdr>
    </w:div>
    <w:div w:id="1060247138">
      <w:bodyDiv w:val="1"/>
      <w:marLeft w:val="0"/>
      <w:marRight w:val="0"/>
      <w:marTop w:val="0"/>
      <w:marBottom w:val="0"/>
      <w:divBdr>
        <w:top w:val="none" w:sz="0" w:space="0" w:color="auto"/>
        <w:left w:val="none" w:sz="0" w:space="0" w:color="auto"/>
        <w:bottom w:val="none" w:sz="0" w:space="0" w:color="auto"/>
        <w:right w:val="none" w:sz="0" w:space="0" w:color="auto"/>
      </w:divBdr>
    </w:div>
    <w:div w:id="1067067049">
      <w:bodyDiv w:val="1"/>
      <w:marLeft w:val="0"/>
      <w:marRight w:val="0"/>
      <w:marTop w:val="0"/>
      <w:marBottom w:val="0"/>
      <w:divBdr>
        <w:top w:val="none" w:sz="0" w:space="0" w:color="auto"/>
        <w:left w:val="none" w:sz="0" w:space="0" w:color="auto"/>
        <w:bottom w:val="none" w:sz="0" w:space="0" w:color="auto"/>
        <w:right w:val="none" w:sz="0" w:space="0" w:color="auto"/>
      </w:divBdr>
    </w:div>
    <w:div w:id="1068574858">
      <w:bodyDiv w:val="1"/>
      <w:marLeft w:val="0"/>
      <w:marRight w:val="0"/>
      <w:marTop w:val="0"/>
      <w:marBottom w:val="0"/>
      <w:divBdr>
        <w:top w:val="none" w:sz="0" w:space="0" w:color="auto"/>
        <w:left w:val="none" w:sz="0" w:space="0" w:color="auto"/>
        <w:bottom w:val="none" w:sz="0" w:space="0" w:color="auto"/>
        <w:right w:val="none" w:sz="0" w:space="0" w:color="auto"/>
      </w:divBdr>
    </w:div>
    <w:div w:id="1081440666">
      <w:bodyDiv w:val="1"/>
      <w:marLeft w:val="0"/>
      <w:marRight w:val="0"/>
      <w:marTop w:val="0"/>
      <w:marBottom w:val="0"/>
      <w:divBdr>
        <w:top w:val="none" w:sz="0" w:space="0" w:color="auto"/>
        <w:left w:val="none" w:sz="0" w:space="0" w:color="auto"/>
        <w:bottom w:val="none" w:sz="0" w:space="0" w:color="auto"/>
        <w:right w:val="none" w:sz="0" w:space="0" w:color="auto"/>
      </w:divBdr>
    </w:div>
    <w:div w:id="1100638149">
      <w:bodyDiv w:val="1"/>
      <w:marLeft w:val="0"/>
      <w:marRight w:val="0"/>
      <w:marTop w:val="0"/>
      <w:marBottom w:val="0"/>
      <w:divBdr>
        <w:top w:val="none" w:sz="0" w:space="0" w:color="auto"/>
        <w:left w:val="none" w:sz="0" w:space="0" w:color="auto"/>
        <w:bottom w:val="none" w:sz="0" w:space="0" w:color="auto"/>
        <w:right w:val="none" w:sz="0" w:space="0" w:color="auto"/>
      </w:divBdr>
    </w:div>
    <w:div w:id="1117290159">
      <w:bodyDiv w:val="1"/>
      <w:marLeft w:val="0"/>
      <w:marRight w:val="0"/>
      <w:marTop w:val="0"/>
      <w:marBottom w:val="0"/>
      <w:divBdr>
        <w:top w:val="none" w:sz="0" w:space="0" w:color="auto"/>
        <w:left w:val="none" w:sz="0" w:space="0" w:color="auto"/>
        <w:bottom w:val="none" w:sz="0" w:space="0" w:color="auto"/>
        <w:right w:val="none" w:sz="0" w:space="0" w:color="auto"/>
      </w:divBdr>
    </w:div>
    <w:div w:id="1123115958">
      <w:bodyDiv w:val="1"/>
      <w:marLeft w:val="0"/>
      <w:marRight w:val="0"/>
      <w:marTop w:val="0"/>
      <w:marBottom w:val="0"/>
      <w:divBdr>
        <w:top w:val="none" w:sz="0" w:space="0" w:color="auto"/>
        <w:left w:val="none" w:sz="0" w:space="0" w:color="auto"/>
        <w:bottom w:val="none" w:sz="0" w:space="0" w:color="auto"/>
        <w:right w:val="none" w:sz="0" w:space="0" w:color="auto"/>
      </w:divBdr>
    </w:div>
    <w:div w:id="1161770856">
      <w:bodyDiv w:val="1"/>
      <w:marLeft w:val="0"/>
      <w:marRight w:val="0"/>
      <w:marTop w:val="0"/>
      <w:marBottom w:val="0"/>
      <w:divBdr>
        <w:top w:val="none" w:sz="0" w:space="0" w:color="auto"/>
        <w:left w:val="none" w:sz="0" w:space="0" w:color="auto"/>
        <w:bottom w:val="none" w:sz="0" w:space="0" w:color="auto"/>
        <w:right w:val="none" w:sz="0" w:space="0" w:color="auto"/>
      </w:divBdr>
    </w:div>
    <w:div w:id="1178159818">
      <w:bodyDiv w:val="1"/>
      <w:marLeft w:val="0"/>
      <w:marRight w:val="0"/>
      <w:marTop w:val="0"/>
      <w:marBottom w:val="0"/>
      <w:divBdr>
        <w:top w:val="none" w:sz="0" w:space="0" w:color="auto"/>
        <w:left w:val="none" w:sz="0" w:space="0" w:color="auto"/>
        <w:bottom w:val="none" w:sz="0" w:space="0" w:color="auto"/>
        <w:right w:val="none" w:sz="0" w:space="0" w:color="auto"/>
      </w:divBdr>
    </w:div>
    <w:div w:id="1179276771">
      <w:bodyDiv w:val="1"/>
      <w:marLeft w:val="0"/>
      <w:marRight w:val="0"/>
      <w:marTop w:val="0"/>
      <w:marBottom w:val="0"/>
      <w:divBdr>
        <w:top w:val="none" w:sz="0" w:space="0" w:color="auto"/>
        <w:left w:val="none" w:sz="0" w:space="0" w:color="auto"/>
        <w:bottom w:val="none" w:sz="0" w:space="0" w:color="auto"/>
        <w:right w:val="none" w:sz="0" w:space="0" w:color="auto"/>
      </w:divBdr>
    </w:div>
    <w:div w:id="1182669161">
      <w:bodyDiv w:val="1"/>
      <w:marLeft w:val="0"/>
      <w:marRight w:val="0"/>
      <w:marTop w:val="0"/>
      <w:marBottom w:val="0"/>
      <w:divBdr>
        <w:top w:val="none" w:sz="0" w:space="0" w:color="auto"/>
        <w:left w:val="none" w:sz="0" w:space="0" w:color="auto"/>
        <w:bottom w:val="none" w:sz="0" w:space="0" w:color="auto"/>
        <w:right w:val="none" w:sz="0" w:space="0" w:color="auto"/>
      </w:divBdr>
    </w:div>
    <w:div w:id="1200554733">
      <w:bodyDiv w:val="1"/>
      <w:marLeft w:val="0"/>
      <w:marRight w:val="0"/>
      <w:marTop w:val="0"/>
      <w:marBottom w:val="0"/>
      <w:divBdr>
        <w:top w:val="none" w:sz="0" w:space="0" w:color="auto"/>
        <w:left w:val="none" w:sz="0" w:space="0" w:color="auto"/>
        <w:bottom w:val="none" w:sz="0" w:space="0" w:color="auto"/>
        <w:right w:val="none" w:sz="0" w:space="0" w:color="auto"/>
      </w:divBdr>
    </w:div>
    <w:div w:id="1210413621">
      <w:bodyDiv w:val="1"/>
      <w:marLeft w:val="0"/>
      <w:marRight w:val="0"/>
      <w:marTop w:val="0"/>
      <w:marBottom w:val="0"/>
      <w:divBdr>
        <w:top w:val="none" w:sz="0" w:space="0" w:color="auto"/>
        <w:left w:val="none" w:sz="0" w:space="0" w:color="auto"/>
        <w:bottom w:val="none" w:sz="0" w:space="0" w:color="auto"/>
        <w:right w:val="none" w:sz="0" w:space="0" w:color="auto"/>
      </w:divBdr>
    </w:div>
    <w:div w:id="1278098589">
      <w:bodyDiv w:val="1"/>
      <w:marLeft w:val="0"/>
      <w:marRight w:val="0"/>
      <w:marTop w:val="0"/>
      <w:marBottom w:val="0"/>
      <w:divBdr>
        <w:top w:val="none" w:sz="0" w:space="0" w:color="auto"/>
        <w:left w:val="none" w:sz="0" w:space="0" w:color="auto"/>
        <w:bottom w:val="none" w:sz="0" w:space="0" w:color="auto"/>
        <w:right w:val="none" w:sz="0" w:space="0" w:color="auto"/>
      </w:divBdr>
    </w:div>
    <w:div w:id="1296327343">
      <w:bodyDiv w:val="1"/>
      <w:marLeft w:val="0"/>
      <w:marRight w:val="0"/>
      <w:marTop w:val="0"/>
      <w:marBottom w:val="0"/>
      <w:divBdr>
        <w:top w:val="none" w:sz="0" w:space="0" w:color="auto"/>
        <w:left w:val="none" w:sz="0" w:space="0" w:color="auto"/>
        <w:bottom w:val="none" w:sz="0" w:space="0" w:color="auto"/>
        <w:right w:val="none" w:sz="0" w:space="0" w:color="auto"/>
      </w:divBdr>
    </w:div>
    <w:div w:id="1297101278">
      <w:bodyDiv w:val="1"/>
      <w:marLeft w:val="0"/>
      <w:marRight w:val="0"/>
      <w:marTop w:val="0"/>
      <w:marBottom w:val="0"/>
      <w:divBdr>
        <w:top w:val="none" w:sz="0" w:space="0" w:color="auto"/>
        <w:left w:val="none" w:sz="0" w:space="0" w:color="auto"/>
        <w:bottom w:val="none" w:sz="0" w:space="0" w:color="auto"/>
        <w:right w:val="none" w:sz="0" w:space="0" w:color="auto"/>
      </w:divBdr>
    </w:div>
    <w:div w:id="1297953586">
      <w:bodyDiv w:val="1"/>
      <w:marLeft w:val="0"/>
      <w:marRight w:val="0"/>
      <w:marTop w:val="0"/>
      <w:marBottom w:val="0"/>
      <w:divBdr>
        <w:top w:val="none" w:sz="0" w:space="0" w:color="auto"/>
        <w:left w:val="none" w:sz="0" w:space="0" w:color="auto"/>
        <w:bottom w:val="none" w:sz="0" w:space="0" w:color="auto"/>
        <w:right w:val="none" w:sz="0" w:space="0" w:color="auto"/>
      </w:divBdr>
    </w:div>
    <w:div w:id="1332096832">
      <w:bodyDiv w:val="1"/>
      <w:marLeft w:val="0"/>
      <w:marRight w:val="0"/>
      <w:marTop w:val="0"/>
      <w:marBottom w:val="0"/>
      <w:divBdr>
        <w:top w:val="none" w:sz="0" w:space="0" w:color="auto"/>
        <w:left w:val="none" w:sz="0" w:space="0" w:color="auto"/>
        <w:bottom w:val="none" w:sz="0" w:space="0" w:color="auto"/>
        <w:right w:val="none" w:sz="0" w:space="0" w:color="auto"/>
      </w:divBdr>
    </w:div>
    <w:div w:id="1357148964">
      <w:bodyDiv w:val="1"/>
      <w:marLeft w:val="0"/>
      <w:marRight w:val="0"/>
      <w:marTop w:val="0"/>
      <w:marBottom w:val="0"/>
      <w:divBdr>
        <w:top w:val="none" w:sz="0" w:space="0" w:color="auto"/>
        <w:left w:val="none" w:sz="0" w:space="0" w:color="auto"/>
        <w:bottom w:val="none" w:sz="0" w:space="0" w:color="auto"/>
        <w:right w:val="none" w:sz="0" w:space="0" w:color="auto"/>
      </w:divBdr>
    </w:div>
    <w:div w:id="1368142119">
      <w:bodyDiv w:val="1"/>
      <w:marLeft w:val="0"/>
      <w:marRight w:val="0"/>
      <w:marTop w:val="0"/>
      <w:marBottom w:val="0"/>
      <w:divBdr>
        <w:top w:val="none" w:sz="0" w:space="0" w:color="auto"/>
        <w:left w:val="none" w:sz="0" w:space="0" w:color="auto"/>
        <w:bottom w:val="none" w:sz="0" w:space="0" w:color="auto"/>
        <w:right w:val="none" w:sz="0" w:space="0" w:color="auto"/>
      </w:divBdr>
    </w:div>
    <w:div w:id="1376277061">
      <w:bodyDiv w:val="1"/>
      <w:marLeft w:val="0"/>
      <w:marRight w:val="0"/>
      <w:marTop w:val="0"/>
      <w:marBottom w:val="0"/>
      <w:divBdr>
        <w:top w:val="none" w:sz="0" w:space="0" w:color="auto"/>
        <w:left w:val="none" w:sz="0" w:space="0" w:color="auto"/>
        <w:bottom w:val="none" w:sz="0" w:space="0" w:color="auto"/>
        <w:right w:val="none" w:sz="0" w:space="0" w:color="auto"/>
      </w:divBdr>
    </w:div>
    <w:div w:id="1396857031">
      <w:bodyDiv w:val="1"/>
      <w:marLeft w:val="0"/>
      <w:marRight w:val="0"/>
      <w:marTop w:val="0"/>
      <w:marBottom w:val="0"/>
      <w:divBdr>
        <w:top w:val="none" w:sz="0" w:space="0" w:color="auto"/>
        <w:left w:val="none" w:sz="0" w:space="0" w:color="auto"/>
        <w:bottom w:val="none" w:sz="0" w:space="0" w:color="auto"/>
        <w:right w:val="none" w:sz="0" w:space="0" w:color="auto"/>
      </w:divBdr>
    </w:div>
    <w:div w:id="1441799899">
      <w:bodyDiv w:val="1"/>
      <w:marLeft w:val="0"/>
      <w:marRight w:val="0"/>
      <w:marTop w:val="0"/>
      <w:marBottom w:val="0"/>
      <w:divBdr>
        <w:top w:val="none" w:sz="0" w:space="0" w:color="auto"/>
        <w:left w:val="none" w:sz="0" w:space="0" w:color="auto"/>
        <w:bottom w:val="none" w:sz="0" w:space="0" w:color="auto"/>
        <w:right w:val="none" w:sz="0" w:space="0" w:color="auto"/>
      </w:divBdr>
    </w:div>
    <w:div w:id="1444228725">
      <w:bodyDiv w:val="1"/>
      <w:marLeft w:val="0"/>
      <w:marRight w:val="0"/>
      <w:marTop w:val="0"/>
      <w:marBottom w:val="0"/>
      <w:divBdr>
        <w:top w:val="none" w:sz="0" w:space="0" w:color="auto"/>
        <w:left w:val="none" w:sz="0" w:space="0" w:color="auto"/>
        <w:bottom w:val="none" w:sz="0" w:space="0" w:color="auto"/>
        <w:right w:val="none" w:sz="0" w:space="0" w:color="auto"/>
      </w:divBdr>
    </w:div>
    <w:div w:id="1460801062">
      <w:bodyDiv w:val="1"/>
      <w:marLeft w:val="0"/>
      <w:marRight w:val="0"/>
      <w:marTop w:val="0"/>
      <w:marBottom w:val="0"/>
      <w:divBdr>
        <w:top w:val="none" w:sz="0" w:space="0" w:color="auto"/>
        <w:left w:val="none" w:sz="0" w:space="0" w:color="auto"/>
        <w:bottom w:val="none" w:sz="0" w:space="0" w:color="auto"/>
        <w:right w:val="none" w:sz="0" w:space="0" w:color="auto"/>
      </w:divBdr>
    </w:div>
    <w:div w:id="1498031711">
      <w:bodyDiv w:val="1"/>
      <w:marLeft w:val="0"/>
      <w:marRight w:val="0"/>
      <w:marTop w:val="0"/>
      <w:marBottom w:val="0"/>
      <w:divBdr>
        <w:top w:val="none" w:sz="0" w:space="0" w:color="auto"/>
        <w:left w:val="none" w:sz="0" w:space="0" w:color="auto"/>
        <w:bottom w:val="none" w:sz="0" w:space="0" w:color="auto"/>
        <w:right w:val="none" w:sz="0" w:space="0" w:color="auto"/>
      </w:divBdr>
    </w:div>
    <w:div w:id="1499033985">
      <w:bodyDiv w:val="1"/>
      <w:marLeft w:val="0"/>
      <w:marRight w:val="0"/>
      <w:marTop w:val="0"/>
      <w:marBottom w:val="0"/>
      <w:divBdr>
        <w:top w:val="none" w:sz="0" w:space="0" w:color="auto"/>
        <w:left w:val="none" w:sz="0" w:space="0" w:color="auto"/>
        <w:bottom w:val="none" w:sz="0" w:space="0" w:color="auto"/>
        <w:right w:val="none" w:sz="0" w:space="0" w:color="auto"/>
      </w:divBdr>
      <w:divsChild>
        <w:div w:id="1607417899">
          <w:marLeft w:val="547"/>
          <w:marRight w:val="0"/>
          <w:marTop w:val="0"/>
          <w:marBottom w:val="0"/>
          <w:divBdr>
            <w:top w:val="none" w:sz="0" w:space="0" w:color="auto"/>
            <w:left w:val="none" w:sz="0" w:space="0" w:color="auto"/>
            <w:bottom w:val="none" w:sz="0" w:space="0" w:color="auto"/>
            <w:right w:val="none" w:sz="0" w:space="0" w:color="auto"/>
          </w:divBdr>
        </w:div>
      </w:divsChild>
    </w:div>
    <w:div w:id="1501432258">
      <w:bodyDiv w:val="1"/>
      <w:marLeft w:val="0"/>
      <w:marRight w:val="0"/>
      <w:marTop w:val="0"/>
      <w:marBottom w:val="0"/>
      <w:divBdr>
        <w:top w:val="none" w:sz="0" w:space="0" w:color="auto"/>
        <w:left w:val="none" w:sz="0" w:space="0" w:color="auto"/>
        <w:bottom w:val="none" w:sz="0" w:space="0" w:color="auto"/>
        <w:right w:val="none" w:sz="0" w:space="0" w:color="auto"/>
      </w:divBdr>
    </w:div>
    <w:div w:id="1514144913">
      <w:bodyDiv w:val="1"/>
      <w:marLeft w:val="0"/>
      <w:marRight w:val="0"/>
      <w:marTop w:val="0"/>
      <w:marBottom w:val="0"/>
      <w:divBdr>
        <w:top w:val="none" w:sz="0" w:space="0" w:color="auto"/>
        <w:left w:val="none" w:sz="0" w:space="0" w:color="auto"/>
        <w:bottom w:val="none" w:sz="0" w:space="0" w:color="auto"/>
        <w:right w:val="none" w:sz="0" w:space="0" w:color="auto"/>
      </w:divBdr>
    </w:div>
    <w:div w:id="1534002559">
      <w:bodyDiv w:val="1"/>
      <w:marLeft w:val="0"/>
      <w:marRight w:val="0"/>
      <w:marTop w:val="0"/>
      <w:marBottom w:val="0"/>
      <w:divBdr>
        <w:top w:val="none" w:sz="0" w:space="0" w:color="auto"/>
        <w:left w:val="none" w:sz="0" w:space="0" w:color="auto"/>
        <w:bottom w:val="none" w:sz="0" w:space="0" w:color="auto"/>
        <w:right w:val="none" w:sz="0" w:space="0" w:color="auto"/>
      </w:divBdr>
    </w:div>
    <w:div w:id="1542672534">
      <w:bodyDiv w:val="1"/>
      <w:marLeft w:val="0"/>
      <w:marRight w:val="0"/>
      <w:marTop w:val="0"/>
      <w:marBottom w:val="0"/>
      <w:divBdr>
        <w:top w:val="none" w:sz="0" w:space="0" w:color="auto"/>
        <w:left w:val="none" w:sz="0" w:space="0" w:color="auto"/>
        <w:bottom w:val="none" w:sz="0" w:space="0" w:color="auto"/>
        <w:right w:val="none" w:sz="0" w:space="0" w:color="auto"/>
      </w:divBdr>
    </w:div>
    <w:div w:id="1557668218">
      <w:bodyDiv w:val="1"/>
      <w:marLeft w:val="0"/>
      <w:marRight w:val="0"/>
      <w:marTop w:val="0"/>
      <w:marBottom w:val="0"/>
      <w:divBdr>
        <w:top w:val="none" w:sz="0" w:space="0" w:color="auto"/>
        <w:left w:val="none" w:sz="0" w:space="0" w:color="auto"/>
        <w:bottom w:val="none" w:sz="0" w:space="0" w:color="auto"/>
        <w:right w:val="none" w:sz="0" w:space="0" w:color="auto"/>
      </w:divBdr>
    </w:div>
    <w:div w:id="1570143465">
      <w:bodyDiv w:val="1"/>
      <w:marLeft w:val="0"/>
      <w:marRight w:val="0"/>
      <w:marTop w:val="0"/>
      <w:marBottom w:val="0"/>
      <w:divBdr>
        <w:top w:val="none" w:sz="0" w:space="0" w:color="auto"/>
        <w:left w:val="none" w:sz="0" w:space="0" w:color="auto"/>
        <w:bottom w:val="none" w:sz="0" w:space="0" w:color="auto"/>
        <w:right w:val="none" w:sz="0" w:space="0" w:color="auto"/>
      </w:divBdr>
    </w:div>
    <w:div w:id="1571623097">
      <w:bodyDiv w:val="1"/>
      <w:marLeft w:val="0"/>
      <w:marRight w:val="0"/>
      <w:marTop w:val="0"/>
      <w:marBottom w:val="0"/>
      <w:divBdr>
        <w:top w:val="none" w:sz="0" w:space="0" w:color="auto"/>
        <w:left w:val="none" w:sz="0" w:space="0" w:color="auto"/>
        <w:bottom w:val="none" w:sz="0" w:space="0" w:color="auto"/>
        <w:right w:val="none" w:sz="0" w:space="0" w:color="auto"/>
      </w:divBdr>
    </w:div>
    <w:div w:id="1588618060">
      <w:bodyDiv w:val="1"/>
      <w:marLeft w:val="0"/>
      <w:marRight w:val="0"/>
      <w:marTop w:val="0"/>
      <w:marBottom w:val="0"/>
      <w:divBdr>
        <w:top w:val="none" w:sz="0" w:space="0" w:color="auto"/>
        <w:left w:val="none" w:sz="0" w:space="0" w:color="auto"/>
        <w:bottom w:val="none" w:sz="0" w:space="0" w:color="auto"/>
        <w:right w:val="none" w:sz="0" w:space="0" w:color="auto"/>
      </w:divBdr>
    </w:div>
    <w:div w:id="1589539078">
      <w:bodyDiv w:val="1"/>
      <w:marLeft w:val="0"/>
      <w:marRight w:val="0"/>
      <w:marTop w:val="0"/>
      <w:marBottom w:val="0"/>
      <w:divBdr>
        <w:top w:val="none" w:sz="0" w:space="0" w:color="auto"/>
        <w:left w:val="none" w:sz="0" w:space="0" w:color="auto"/>
        <w:bottom w:val="none" w:sz="0" w:space="0" w:color="auto"/>
        <w:right w:val="none" w:sz="0" w:space="0" w:color="auto"/>
      </w:divBdr>
    </w:div>
    <w:div w:id="1602253339">
      <w:bodyDiv w:val="1"/>
      <w:marLeft w:val="0"/>
      <w:marRight w:val="0"/>
      <w:marTop w:val="0"/>
      <w:marBottom w:val="0"/>
      <w:divBdr>
        <w:top w:val="none" w:sz="0" w:space="0" w:color="auto"/>
        <w:left w:val="none" w:sz="0" w:space="0" w:color="auto"/>
        <w:bottom w:val="none" w:sz="0" w:space="0" w:color="auto"/>
        <w:right w:val="none" w:sz="0" w:space="0" w:color="auto"/>
      </w:divBdr>
    </w:div>
    <w:div w:id="1634673151">
      <w:bodyDiv w:val="1"/>
      <w:marLeft w:val="0"/>
      <w:marRight w:val="0"/>
      <w:marTop w:val="0"/>
      <w:marBottom w:val="0"/>
      <w:divBdr>
        <w:top w:val="none" w:sz="0" w:space="0" w:color="auto"/>
        <w:left w:val="none" w:sz="0" w:space="0" w:color="auto"/>
        <w:bottom w:val="none" w:sz="0" w:space="0" w:color="auto"/>
        <w:right w:val="none" w:sz="0" w:space="0" w:color="auto"/>
      </w:divBdr>
    </w:div>
    <w:div w:id="1641687034">
      <w:bodyDiv w:val="1"/>
      <w:marLeft w:val="0"/>
      <w:marRight w:val="0"/>
      <w:marTop w:val="0"/>
      <w:marBottom w:val="0"/>
      <w:divBdr>
        <w:top w:val="none" w:sz="0" w:space="0" w:color="auto"/>
        <w:left w:val="none" w:sz="0" w:space="0" w:color="auto"/>
        <w:bottom w:val="none" w:sz="0" w:space="0" w:color="auto"/>
        <w:right w:val="none" w:sz="0" w:space="0" w:color="auto"/>
      </w:divBdr>
    </w:div>
    <w:div w:id="1648782991">
      <w:bodyDiv w:val="1"/>
      <w:marLeft w:val="0"/>
      <w:marRight w:val="0"/>
      <w:marTop w:val="0"/>
      <w:marBottom w:val="0"/>
      <w:divBdr>
        <w:top w:val="none" w:sz="0" w:space="0" w:color="auto"/>
        <w:left w:val="none" w:sz="0" w:space="0" w:color="auto"/>
        <w:bottom w:val="none" w:sz="0" w:space="0" w:color="auto"/>
        <w:right w:val="none" w:sz="0" w:space="0" w:color="auto"/>
      </w:divBdr>
    </w:div>
    <w:div w:id="1651472319">
      <w:bodyDiv w:val="1"/>
      <w:marLeft w:val="0"/>
      <w:marRight w:val="0"/>
      <w:marTop w:val="0"/>
      <w:marBottom w:val="0"/>
      <w:divBdr>
        <w:top w:val="none" w:sz="0" w:space="0" w:color="auto"/>
        <w:left w:val="none" w:sz="0" w:space="0" w:color="auto"/>
        <w:bottom w:val="none" w:sz="0" w:space="0" w:color="auto"/>
        <w:right w:val="none" w:sz="0" w:space="0" w:color="auto"/>
      </w:divBdr>
    </w:div>
    <w:div w:id="1705135127">
      <w:bodyDiv w:val="1"/>
      <w:marLeft w:val="0"/>
      <w:marRight w:val="0"/>
      <w:marTop w:val="0"/>
      <w:marBottom w:val="0"/>
      <w:divBdr>
        <w:top w:val="none" w:sz="0" w:space="0" w:color="auto"/>
        <w:left w:val="none" w:sz="0" w:space="0" w:color="auto"/>
        <w:bottom w:val="none" w:sz="0" w:space="0" w:color="auto"/>
        <w:right w:val="none" w:sz="0" w:space="0" w:color="auto"/>
      </w:divBdr>
    </w:div>
    <w:div w:id="1715352065">
      <w:bodyDiv w:val="1"/>
      <w:marLeft w:val="0"/>
      <w:marRight w:val="0"/>
      <w:marTop w:val="0"/>
      <w:marBottom w:val="0"/>
      <w:divBdr>
        <w:top w:val="none" w:sz="0" w:space="0" w:color="auto"/>
        <w:left w:val="none" w:sz="0" w:space="0" w:color="auto"/>
        <w:bottom w:val="none" w:sz="0" w:space="0" w:color="auto"/>
        <w:right w:val="none" w:sz="0" w:space="0" w:color="auto"/>
      </w:divBdr>
    </w:div>
    <w:div w:id="1719814941">
      <w:bodyDiv w:val="1"/>
      <w:marLeft w:val="0"/>
      <w:marRight w:val="0"/>
      <w:marTop w:val="0"/>
      <w:marBottom w:val="0"/>
      <w:divBdr>
        <w:top w:val="none" w:sz="0" w:space="0" w:color="auto"/>
        <w:left w:val="none" w:sz="0" w:space="0" w:color="auto"/>
        <w:bottom w:val="none" w:sz="0" w:space="0" w:color="auto"/>
        <w:right w:val="none" w:sz="0" w:space="0" w:color="auto"/>
      </w:divBdr>
    </w:div>
    <w:div w:id="1720667708">
      <w:bodyDiv w:val="1"/>
      <w:marLeft w:val="0"/>
      <w:marRight w:val="0"/>
      <w:marTop w:val="0"/>
      <w:marBottom w:val="0"/>
      <w:divBdr>
        <w:top w:val="none" w:sz="0" w:space="0" w:color="auto"/>
        <w:left w:val="none" w:sz="0" w:space="0" w:color="auto"/>
        <w:bottom w:val="none" w:sz="0" w:space="0" w:color="auto"/>
        <w:right w:val="none" w:sz="0" w:space="0" w:color="auto"/>
      </w:divBdr>
    </w:div>
    <w:div w:id="1734886242">
      <w:bodyDiv w:val="1"/>
      <w:marLeft w:val="0"/>
      <w:marRight w:val="0"/>
      <w:marTop w:val="0"/>
      <w:marBottom w:val="0"/>
      <w:divBdr>
        <w:top w:val="none" w:sz="0" w:space="0" w:color="auto"/>
        <w:left w:val="none" w:sz="0" w:space="0" w:color="auto"/>
        <w:bottom w:val="none" w:sz="0" w:space="0" w:color="auto"/>
        <w:right w:val="none" w:sz="0" w:space="0" w:color="auto"/>
      </w:divBdr>
    </w:div>
    <w:div w:id="1775711859">
      <w:bodyDiv w:val="1"/>
      <w:marLeft w:val="0"/>
      <w:marRight w:val="0"/>
      <w:marTop w:val="0"/>
      <w:marBottom w:val="0"/>
      <w:divBdr>
        <w:top w:val="none" w:sz="0" w:space="0" w:color="auto"/>
        <w:left w:val="none" w:sz="0" w:space="0" w:color="auto"/>
        <w:bottom w:val="none" w:sz="0" w:space="0" w:color="auto"/>
        <w:right w:val="none" w:sz="0" w:space="0" w:color="auto"/>
      </w:divBdr>
    </w:div>
    <w:div w:id="1815024031">
      <w:bodyDiv w:val="1"/>
      <w:marLeft w:val="0"/>
      <w:marRight w:val="0"/>
      <w:marTop w:val="0"/>
      <w:marBottom w:val="0"/>
      <w:divBdr>
        <w:top w:val="none" w:sz="0" w:space="0" w:color="auto"/>
        <w:left w:val="none" w:sz="0" w:space="0" w:color="auto"/>
        <w:bottom w:val="none" w:sz="0" w:space="0" w:color="auto"/>
        <w:right w:val="none" w:sz="0" w:space="0" w:color="auto"/>
      </w:divBdr>
    </w:div>
    <w:div w:id="1816293779">
      <w:bodyDiv w:val="1"/>
      <w:marLeft w:val="0"/>
      <w:marRight w:val="0"/>
      <w:marTop w:val="0"/>
      <w:marBottom w:val="0"/>
      <w:divBdr>
        <w:top w:val="none" w:sz="0" w:space="0" w:color="auto"/>
        <w:left w:val="none" w:sz="0" w:space="0" w:color="auto"/>
        <w:bottom w:val="none" w:sz="0" w:space="0" w:color="auto"/>
        <w:right w:val="none" w:sz="0" w:space="0" w:color="auto"/>
      </w:divBdr>
    </w:div>
    <w:div w:id="1833064655">
      <w:bodyDiv w:val="1"/>
      <w:marLeft w:val="0"/>
      <w:marRight w:val="0"/>
      <w:marTop w:val="0"/>
      <w:marBottom w:val="0"/>
      <w:divBdr>
        <w:top w:val="none" w:sz="0" w:space="0" w:color="auto"/>
        <w:left w:val="none" w:sz="0" w:space="0" w:color="auto"/>
        <w:bottom w:val="none" w:sz="0" w:space="0" w:color="auto"/>
        <w:right w:val="none" w:sz="0" w:space="0" w:color="auto"/>
      </w:divBdr>
    </w:div>
    <w:div w:id="1871139075">
      <w:bodyDiv w:val="1"/>
      <w:marLeft w:val="0"/>
      <w:marRight w:val="0"/>
      <w:marTop w:val="0"/>
      <w:marBottom w:val="0"/>
      <w:divBdr>
        <w:top w:val="none" w:sz="0" w:space="0" w:color="auto"/>
        <w:left w:val="none" w:sz="0" w:space="0" w:color="auto"/>
        <w:bottom w:val="none" w:sz="0" w:space="0" w:color="auto"/>
        <w:right w:val="none" w:sz="0" w:space="0" w:color="auto"/>
      </w:divBdr>
    </w:div>
    <w:div w:id="1871261937">
      <w:bodyDiv w:val="1"/>
      <w:marLeft w:val="0"/>
      <w:marRight w:val="0"/>
      <w:marTop w:val="0"/>
      <w:marBottom w:val="0"/>
      <w:divBdr>
        <w:top w:val="none" w:sz="0" w:space="0" w:color="auto"/>
        <w:left w:val="none" w:sz="0" w:space="0" w:color="auto"/>
        <w:bottom w:val="none" w:sz="0" w:space="0" w:color="auto"/>
        <w:right w:val="none" w:sz="0" w:space="0" w:color="auto"/>
      </w:divBdr>
    </w:div>
    <w:div w:id="1881093026">
      <w:bodyDiv w:val="1"/>
      <w:marLeft w:val="0"/>
      <w:marRight w:val="0"/>
      <w:marTop w:val="0"/>
      <w:marBottom w:val="0"/>
      <w:divBdr>
        <w:top w:val="none" w:sz="0" w:space="0" w:color="auto"/>
        <w:left w:val="none" w:sz="0" w:space="0" w:color="auto"/>
        <w:bottom w:val="none" w:sz="0" w:space="0" w:color="auto"/>
        <w:right w:val="none" w:sz="0" w:space="0" w:color="auto"/>
      </w:divBdr>
    </w:div>
    <w:div w:id="1884512790">
      <w:bodyDiv w:val="1"/>
      <w:marLeft w:val="0"/>
      <w:marRight w:val="0"/>
      <w:marTop w:val="0"/>
      <w:marBottom w:val="0"/>
      <w:divBdr>
        <w:top w:val="none" w:sz="0" w:space="0" w:color="auto"/>
        <w:left w:val="none" w:sz="0" w:space="0" w:color="auto"/>
        <w:bottom w:val="none" w:sz="0" w:space="0" w:color="auto"/>
        <w:right w:val="none" w:sz="0" w:space="0" w:color="auto"/>
      </w:divBdr>
    </w:div>
    <w:div w:id="1886209647">
      <w:bodyDiv w:val="1"/>
      <w:marLeft w:val="0"/>
      <w:marRight w:val="0"/>
      <w:marTop w:val="0"/>
      <w:marBottom w:val="0"/>
      <w:divBdr>
        <w:top w:val="none" w:sz="0" w:space="0" w:color="auto"/>
        <w:left w:val="none" w:sz="0" w:space="0" w:color="auto"/>
        <w:bottom w:val="none" w:sz="0" w:space="0" w:color="auto"/>
        <w:right w:val="none" w:sz="0" w:space="0" w:color="auto"/>
      </w:divBdr>
    </w:div>
    <w:div w:id="1927688430">
      <w:bodyDiv w:val="1"/>
      <w:marLeft w:val="0"/>
      <w:marRight w:val="0"/>
      <w:marTop w:val="0"/>
      <w:marBottom w:val="0"/>
      <w:divBdr>
        <w:top w:val="none" w:sz="0" w:space="0" w:color="auto"/>
        <w:left w:val="none" w:sz="0" w:space="0" w:color="auto"/>
        <w:bottom w:val="none" w:sz="0" w:space="0" w:color="auto"/>
        <w:right w:val="none" w:sz="0" w:space="0" w:color="auto"/>
      </w:divBdr>
    </w:div>
    <w:div w:id="1935674655">
      <w:bodyDiv w:val="1"/>
      <w:marLeft w:val="0"/>
      <w:marRight w:val="0"/>
      <w:marTop w:val="0"/>
      <w:marBottom w:val="0"/>
      <w:divBdr>
        <w:top w:val="none" w:sz="0" w:space="0" w:color="auto"/>
        <w:left w:val="none" w:sz="0" w:space="0" w:color="auto"/>
        <w:bottom w:val="none" w:sz="0" w:space="0" w:color="auto"/>
        <w:right w:val="none" w:sz="0" w:space="0" w:color="auto"/>
      </w:divBdr>
    </w:div>
    <w:div w:id="1943802917">
      <w:bodyDiv w:val="1"/>
      <w:marLeft w:val="0"/>
      <w:marRight w:val="0"/>
      <w:marTop w:val="0"/>
      <w:marBottom w:val="0"/>
      <w:divBdr>
        <w:top w:val="none" w:sz="0" w:space="0" w:color="auto"/>
        <w:left w:val="none" w:sz="0" w:space="0" w:color="auto"/>
        <w:bottom w:val="none" w:sz="0" w:space="0" w:color="auto"/>
        <w:right w:val="none" w:sz="0" w:space="0" w:color="auto"/>
      </w:divBdr>
    </w:div>
    <w:div w:id="2035500185">
      <w:bodyDiv w:val="1"/>
      <w:marLeft w:val="0"/>
      <w:marRight w:val="0"/>
      <w:marTop w:val="0"/>
      <w:marBottom w:val="0"/>
      <w:divBdr>
        <w:top w:val="none" w:sz="0" w:space="0" w:color="auto"/>
        <w:left w:val="none" w:sz="0" w:space="0" w:color="auto"/>
        <w:bottom w:val="none" w:sz="0" w:space="0" w:color="auto"/>
        <w:right w:val="none" w:sz="0" w:space="0" w:color="auto"/>
      </w:divBdr>
    </w:div>
    <w:div w:id="2050646841">
      <w:bodyDiv w:val="1"/>
      <w:marLeft w:val="0"/>
      <w:marRight w:val="0"/>
      <w:marTop w:val="0"/>
      <w:marBottom w:val="0"/>
      <w:divBdr>
        <w:top w:val="none" w:sz="0" w:space="0" w:color="auto"/>
        <w:left w:val="none" w:sz="0" w:space="0" w:color="auto"/>
        <w:bottom w:val="none" w:sz="0" w:space="0" w:color="auto"/>
        <w:right w:val="none" w:sz="0" w:space="0" w:color="auto"/>
      </w:divBdr>
    </w:div>
    <w:div w:id="2057654198">
      <w:bodyDiv w:val="1"/>
      <w:marLeft w:val="0"/>
      <w:marRight w:val="0"/>
      <w:marTop w:val="0"/>
      <w:marBottom w:val="0"/>
      <w:divBdr>
        <w:top w:val="none" w:sz="0" w:space="0" w:color="auto"/>
        <w:left w:val="none" w:sz="0" w:space="0" w:color="auto"/>
        <w:bottom w:val="none" w:sz="0" w:space="0" w:color="auto"/>
        <w:right w:val="none" w:sz="0" w:space="0" w:color="auto"/>
      </w:divBdr>
    </w:div>
    <w:div w:id="2059821548">
      <w:bodyDiv w:val="1"/>
      <w:marLeft w:val="0"/>
      <w:marRight w:val="0"/>
      <w:marTop w:val="0"/>
      <w:marBottom w:val="0"/>
      <w:divBdr>
        <w:top w:val="none" w:sz="0" w:space="0" w:color="auto"/>
        <w:left w:val="none" w:sz="0" w:space="0" w:color="auto"/>
        <w:bottom w:val="none" w:sz="0" w:space="0" w:color="auto"/>
        <w:right w:val="none" w:sz="0" w:space="0" w:color="auto"/>
      </w:divBdr>
    </w:div>
    <w:div w:id="2063015681">
      <w:bodyDiv w:val="1"/>
      <w:marLeft w:val="0"/>
      <w:marRight w:val="0"/>
      <w:marTop w:val="0"/>
      <w:marBottom w:val="0"/>
      <w:divBdr>
        <w:top w:val="none" w:sz="0" w:space="0" w:color="auto"/>
        <w:left w:val="none" w:sz="0" w:space="0" w:color="auto"/>
        <w:bottom w:val="none" w:sz="0" w:space="0" w:color="auto"/>
        <w:right w:val="none" w:sz="0" w:space="0" w:color="auto"/>
      </w:divBdr>
    </w:div>
    <w:div w:id="21062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lektronski.podnesak@va.os.sud.rs" TargetMode="External"/><Relationship Id="rId18" Type="http://schemas.openxmlformats.org/officeDocument/2006/relationships/hyperlink" Target="mailto:uprava@va.os.sud.rs" TargetMode="External"/><Relationship Id="rId26" Type="http://schemas.openxmlformats.org/officeDocument/2006/relationships/hyperlink" Target="http://www.va.os.sud.rs" TargetMode="External"/><Relationship Id="rId3" Type="http://schemas.openxmlformats.org/officeDocument/2006/relationships/styles" Target="styles.xml"/><Relationship Id="rId21" Type="http://schemas.openxmlformats.org/officeDocument/2006/relationships/hyperlink" Target="http://bpp.uzzpro.gov.rs/FTSearch.aspx" TargetMode="External"/><Relationship Id="rId7" Type="http://schemas.openxmlformats.org/officeDocument/2006/relationships/endnotes" Target="endnotes.xml"/><Relationship Id="rId12" Type="http://schemas.openxmlformats.org/officeDocument/2006/relationships/hyperlink" Target="mailto:uprava@va.os.sud.rs" TargetMode="External"/><Relationship Id="rId17" Type="http://schemas.openxmlformats.org/officeDocument/2006/relationships/hyperlink" Target="https://www.pravno-informacioni-sistem.rs/SlGlasnikPortal/reg/viewAct/e0ae6ef0-70c6-404b-9c33-e78477bbe224"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avno-informacioni-sistem.rs/SlGlasnikPortal/reg/viewAct/893f87a1-3f91-409e-9c8c-797a04a783e1" TargetMode="External"/><Relationship Id="rId20" Type="http://schemas.openxmlformats.org/officeDocument/2006/relationships/image" Target="media/image4.jpeg"/><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os.sud.rs/"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avno-informacioni-sistem.rs/SlGlasnikPortal/reg/viewAct/3dfa6878-c663-4219-b65b-98e0bbb9a0af" TargetMode="External"/><Relationship Id="rId23" Type="http://schemas.openxmlformats.org/officeDocument/2006/relationships/footer" Target="footer2.xml"/><Relationship Id="rId28" Type="http://schemas.openxmlformats.org/officeDocument/2006/relationships/hyperlink" Target="http://www.va.os.sud.rs" TargetMode="External"/><Relationship Id="rId10" Type="http://schemas.openxmlformats.org/officeDocument/2006/relationships/footer" Target="footer1.xml"/><Relationship Id="rId19" Type="http://schemas.openxmlformats.org/officeDocument/2006/relationships/hyperlink" Target="mailto:elektronski.podnesak@va.os.sud.rs" TargetMode="External"/><Relationship Id="rId31" Type="http://schemas.openxmlformats.org/officeDocument/2006/relationships/hyperlink" Target="mailto:uprava@va.os.sud.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mailto:uprava@va.os.sud.rs" TargetMode="External"/><Relationship Id="rId27" Type="http://schemas.openxmlformats.org/officeDocument/2006/relationships/hyperlink" Target="http://www.va.os.sud.rs" TargetMode="External"/><Relationship Id="rId30"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A58D5-30F5-41AF-8C8F-B481A873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15802</Words>
  <Characters>90076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105667</CharactersWithSpaces>
  <SharedDoc>false</SharedDoc>
  <HLinks>
    <vt:vector size="216" baseType="variant">
      <vt:variant>
        <vt:i4>71304259</vt:i4>
      </vt:variant>
      <vt:variant>
        <vt:i4>105</vt:i4>
      </vt:variant>
      <vt:variant>
        <vt:i4>0</vt:i4>
      </vt:variant>
      <vt:variant>
        <vt:i4>5</vt:i4>
      </vt:variant>
      <vt:variant>
        <vt:lpwstr/>
      </vt:variant>
      <vt:variant>
        <vt:lpwstr>Садржај</vt:lpwstr>
      </vt:variant>
      <vt:variant>
        <vt:i4>4849752</vt:i4>
      </vt:variant>
      <vt:variant>
        <vt:i4>102</vt:i4>
      </vt:variant>
      <vt:variant>
        <vt:i4>0</vt:i4>
      </vt:variant>
      <vt:variant>
        <vt:i4>5</vt:i4>
      </vt:variant>
      <vt:variant>
        <vt:lpwstr>http://www.va.os.sud.rs/</vt:lpwstr>
      </vt:variant>
      <vt:variant>
        <vt:lpwstr/>
      </vt:variant>
      <vt:variant>
        <vt:i4>6029395</vt:i4>
      </vt:variant>
      <vt:variant>
        <vt:i4>99</vt:i4>
      </vt:variant>
      <vt:variant>
        <vt:i4>0</vt:i4>
      </vt:variant>
      <vt:variant>
        <vt:i4>5</vt:i4>
      </vt:variant>
      <vt:variant>
        <vt:lpwstr/>
      </vt:variant>
      <vt:variant>
        <vt:lpwstr>hading13</vt:lpwstr>
      </vt:variant>
      <vt:variant>
        <vt:i4>4849752</vt:i4>
      </vt:variant>
      <vt:variant>
        <vt:i4>96</vt:i4>
      </vt:variant>
      <vt:variant>
        <vt:i4>0</vt:i4>
      </vt:variant>
      <vt:variant>
        <vt:i4>5</vt:i4>
      </vt:variant>
      <vt:variant>
        <vt:lpwstr>http://www.va.os.sud.rs/</vt:lpwstr>
      </vt:variant>
      <vt:variant>
        <vt:lpwstr/>
      </vt:variant>
      <vt:variant>
        <vt:i4>6029395</vt:i4>
      </vt:variant>
      <vt:variant>
        <vt:i4>93</vt:i4>
      </vt:variant>
      <vt:variant>
        <vt:i4>0</vt:i4>
      </vt:variant>
      <vt:variant>
        <vt:i4>5</vt:i4>
      </vt:variant>
      <vt:variant>
        <vt:lpwstr/>
      </vt:variant>
      <vt:variant>
        <vt:lpwstr>hading13</vt:lpwstr>
      </vt:variant>
      <vt:variant>
        <vt:i4>4849752</vt:i4>
      </vt:variant>
      <vt:variant>
        <vt:i4>90</vt:i4>
      </vt:variant>
      <vt:variant>
        <vt:i4>0</vt:i4>
      </vt:variant>
      <vt:variant>
        <vt:i4>5</vt:i4>
      </vt:variant>
      <vt:variant>
        <vt:lpwstr>http://www.va.os.sud.rs/</vt:lpwstr>
      </vt:variant>
      <vt:variant>
        <vt:lpwstr/>
      </vt:variant>
      <vt:variant>
        <vt:i4>6094931</vt:i4>
      </vt:variant>
      <vt:variant>
        <vt:i4>87</vt:i4>
      </vt:variant>
      <vt:variant>
        <vt:i4>0</vt:i4>
      </vt:variant>
      <vt:variant>
        <vt:i4>5</vt:i4>
      </vt:variant>
      <vt:variant>
        <vt:lpwstr/>
      </vt:variant>
      <vt:variant>
        <vt:lpwstr>hading12</vt:lpwstr>
      </vt:variant>
      <vt:variant>
        <vt:i4>5963892</vt:i4>
      </vt:variant>
      <vt:variant>
        <vt:i4>84</vt:i4>
      </vt:variant>
      <vt:variant>
        <vt:i4>0</vt:i4>
      </vt:variant>
      <vt:variant>
        <vt:i4>5</vt:i4>
      </vt:variant>
      <vt:variant>
        <vt:lpwstr>mailto:uprava@va.os.sud.rs</vt:lpwstr>
      </vt:variant>
      <vt:variant>
        <vt:lpwstr/>
      </vt:variant>
      <vt:variant>
        <vt:i4>71304259</vt:i4>
      </vt:variant>
      <vt:variant>
        <vt:i4>81</vt:i4>
      </vt:variant>
      <vt:variant>
        <vt:i4>0</vt:i4>
      </vt:variant>
      <vt:variant>
        <vt:i4>5</vt:i4>
      </vt:variant>
      <vt:variant>
        <vt:lpwstr/>
      </vt:variant>
      <vt:variant>
        <vt:lpwstr>Садржај</vt:lpwstr>
      </vt:variant>
      <vt:variant>
        <vt:i4>6946916</vt:i4>
      </vt:variant>
      <vt:variant>
        <vt:i4>78</vt:i4>
      </vt:variant>
      <vt:variant>
        <vt:i4>0</vt:i4>
      </vt:variant>
      <vt:variant>
        <vt:i4>5</vt:i4>
      </vt:variant>
      <vt:variant>
        <vt:lpwstr>http://bpp.uzzpro.gov.rs/FTSearch.aspx</vt:lpwstr>
      </vt:variant>
      <vt:variant>
        <vt:lpwstr/>
      </vt:variant>
      <vt:variant>
        <vt:i4>71304259</vt:i4>
      </vt:variant>
      <vt:variant>
        <vt:i4>75</vt:i4>
      </vt:variant>
      <vt:variant>
        <vt:i4>0</vt:i4>
      </vt:variant>
      <vt:variant>
        <vt:i4>5</vt:i4>
      </vt:variant>
      <vt:variant>
        <vt:lpwstr/>
      </vt:variant>
      <vt:variant>
        <vt:lpwstr>Садржај</vt:lpwstr>
      </vt:variant>
      <vt:variant>
        <vt:i4>3866691</vt:i4>
      </vt:variant>
      <vt:variant>
        <vt:i4>72</vt:i4>
      </vt:variant>
      <vt:variant>
        <vt:i4>0</vt:i4>
      </vt:variant>
      <vt:variant>
        <vt:i4>5</vt:i4>
      </vt:variant>
      <vt:variant>
        <vt:lpwstr>mailto:elektronski.podnesak@va.os.sud.rs</vt:lpwstr>
      </vt:variant>
      <vt:variant>
        <vt:lpwstr/>
      </vt:variant>
      <vt:variant>
        <vt:i4>5963892</vt:i4>
      </vt:variant>
      <vt:variant>
        <vt:i4>69</vt:i4>
      </vt:variant>
      <vt:variant>
        <vt:i4>0</vt:i4>
      </vt:variant>
      <vt:variant>
        <vt:i4>5</vt:i4>
      </vt:variant>
      <vt:variant>
        <vt:lpwstr>mailto:uprava@va.os.sud.rs</vt:lpwstr>
      </vt:variant>
      <vt:variant>
        <vt:lpwstr/>
      </vt:variant>
      <vt:variant>
        <vt:i4>2752618</vt:i4>
      </vt:variant>
      <vt:variant>
        <vt:i4>66</vt:i4>
      </vt:variant>
      <vt:variant>
        <vt:i4>0</vt:i4>
      </vt:variant>
      <vt:variant>
        <vt:i4>5</vt:i4>
      </vt:variant>
      <vt:variant>
        <vt:lpwstr>https://www.pravno-informacioni-sistem.rs/SlGlasnikPortal/reg/viewAct/e0ae6ef0-70c6-404b-9c33-e78477bbe224</vt:lpwstr>
      </vt:variant>
      <vt:variant>
        <vt:lpwstr/>
      </vt:variant>
      <vt:variant>
        <vt:i4>2621491</vt:i4>
      </vt:variant>
      <vt:variant>
        <vt:i4>63</vt:i4>
      </vt:variant>
      <vt:variant>
        <vt:i4>0</vt:i4>
      </vt:variant>
      <vt:variant>
        <vt:i4>5</vt:i4>
      </vt:variant>
      <vt:variant>
        <vt:lpwstr>https://www.pravno-informacioni-sistem.rs/SlGlasnikPortal/reg/viewAct/893f87a1-3f91-409e-9c8c-797a04a783e1</vt:lpwstr>
      </vt:variant>
      <vt:variant>
        <vt:lpwstr/>
      </vt:variant>
      <vt:variant>
        <vt:i4>8323179</vt:i4>
      </vt:variant>
      <vt:variant>
        <vt:i4>60</vt:i4>
      </vt:variant>
      <vt:variant>
        <vt:i4>0</vt:i4>
      </vt:variant>
      <vt:variant>
        <vt:i4>5</vt:i4>
      </vt:variant>
      <vt:variant>
        <vt:lpwstr>https://www.pravno-informacioni-sistem.rs/SlGlasnikPortal/reg/viewAct/3dfa6878-c663-4219-b65b-98e0bbb9a0af</vt:lpwstr>
      </vt:variant>
      <vt:variant>
        <vt:lpwstr/>
      </vt:variant>
      <vt:variant>
        <vt:i4>3866691</vt:i4>
      </vt:variant>
      <vt:variant>
        <vt:i4>57</vt:i4>
      </vt:variant>
      <vt:variant>
        <vt:i4>0</vt:i4>
      </vt:variant>
      <vt:variant>
        <vt:i4>5</vt:i4>
      </vt:variant>
      <vt:variant>
        <vt:lpwstr>mailto:elektronski.podnesak@va.os.sud.rs</vt:lpwstr>
      </vt:variant>
      <vt:variant>
        <vt:lpwstr/>
      </vt:variant>
      <vt:variant>
        <vt:i4>5963892</vt:i4>
      </vt:variant>
      <vt:variant>
        <vt:i4>54</vt:i4>
      </vt:variant>
      <vt:variant>
        <vt:i4>0</vt:i4>
      </vt:variant>
      <vt:variant>
        <vt:i4>5</vt:i4>
      </vt:variant>
      <vt:variant>
        <vt:lpwstr>mailto:uprava@va.os.sud.rs</vt:lpwstr>
      </vt:variant>
      <vt:variant>
        <vt:lpwstr/>
      </vt:variant>
      <vt:variant>
        <vt:i4>4849752</vt:i4>
      </vt:variant>
      <vt:variant>
        <vt:i4>51</vt:i4>
      </vt:variant>
      <vt:variant>
        <vt:i4>0</vt:i4>
      </vt:variant>
      <vt:variant>
        <vt:i4>5</vt:i4>
      </vt:variant>
      <vt:variant>
        <vt:lpwstr>http://www.va.os.sud.rs/</vt:lpwstr>
      </vt:variant>
      <vt:variant>
        <vt:lpwstr/>
      </vt:variant>
      <vt:variant>
        <vt:i4>6226000</vt:i4>
      </vt:variant>
      <vt:variant>
        <vt:i4>48</vt:i4>
      </vt:variant>
      <vt:variant>
        <vt:i4>0</vt:i4>
      </vt:variant>
      <vt:variant>
        <vt:i4>5</vt:i4>
      </vt:variant>
      <vt:variant>
        <vt:lpwstr/>
      </vt:variant>
      <vt:variant>
        <vt:lpwstr>hading20</vt:lpwstr>
      </vt:variant>
      <vt:variant>
        <vt:i4>5701715</vt:i4>
      </vt:variant>
      <vt:variant>
        <vt:i4>45</vt:i4>
      </vt:variant>
      <vt:variant>
        <vt:i4>0</vt:i4>
      </vt:variant>
      <vt:variant>
        <vt:i4>5</vt:i4>
      </vt:variant>
      <vt:variant>
        <vt:lpwstr/>
      </vt:variant>
      <vt:variant>
        <vt:lpwstr>hading18</vt:lpwstr>
      </vt:variant>
      <vt:variant>
        <vt:i4>5767251</vt:i4>
      </vt:variant>
      <vt:variant>
        <vt:i4>42</vt:i4>
      </vt:variant>
      <vt:variant>
        <vt:i4>0</vt:i4>
      </vt:variant>
      <vt:variant>
        <vt:i4>5</vt:i4>
      </vt:variant>
      <vt:variant>
        <vt:lpwstr/>
      </vt:variant>
      <vt:variant>
        <vt:lpwstr>hading17</vt:lpwstr>
      </vt:variant>
      <vt:variant>
        <vt:i4>5832787</vt:i4>
      </vt:variant>
      <vt:variant>
        <vt:i4>39</vt:i4>
      </vt:variant>
      <vt:variant>
        <vt:i4>0</vt:i4>
      </vt:variant>
      <vt:variant>
        <vt:i4>5</vt:i4>
      </vt:variant>
      <vt:variant>
        <vt:lpwstr/>
      </vt:variant>
      <vt:variant>
        <vt:lpwstr>hading16</vt:lpwstr>
      </vt:variant>
      <vt:variant>
        <vt:i4>5898323</vt:i4>
      </vt:variant>
      <vt:variant>
        <vt:i4>36</vt:i4>
      </vt:variant>
      <vt:variant>
        <vt:i4>0</vt:i4>
      </vt:variant>
      <vt:variant>
        <vt:i4>5</vt:i4>
      </vt:variant>
      <vt:variant>
        <vt:lpwstr/>
      </vt:variant>
      <vt:variant>
        <vt:lpwstr>hading15</vt:lpwstr>
      </vt:variant>
      <vt:variant>
        <vt:i4>5963859</vt:i4>
      </vt:variant>
      <vt:variant>
        <vt:i4>33</vt:i4>
      </vt:variant>
      <vt:variant>
        <vt:i4>0</vt:i4>
      </vt:variant>
      <vt:variant>
        <vt:i4>5</vt:i4>
      </vt:variant>
      <vt:variant>
        <vt:lpwstr/>
      </vt:variant>
      <vt:variant>
        <vt:lpwstr>hading14</vt:lpwstr>
      </vt:variant>
      <vt:variant>
        <vt:i4>6029395</vt:i4>
      </vt:variant>
      <vt:variant>
        <vt:i4>30</vt:i4>
      </vt:variant>
      <vt:variant>
        <vt:i4>0</vt:i4>
      </vt:variant>
      <vt:variant>
        <vt:i4>5</vt:i4>
      </vt:variant>
      <vt:variant>
        <vt:lpwstr/>
      </vt:variant>
      <vt:variant>
        <vt:lpwstr>hading13</vt:lpwstr>
      </vt:variant>
      <vt:variant>
        <vt:i4>6094931</vt:i4>
      </vt:variant>
      <vt:variant>
        <vt:i4>27</vt:i4>
      </vt:variant>
      <vt:variant>
        <vt:i4>0</vt:i4>
      </vt:variant>
      <vt:variant>
        <vt:i4>5</vt:i4>
      </vt:variant>
      <vt:variant>
        <vt:lpwstr/>
      </vt:variant>
      <vt:variant>
        <vt:lpwstr>hading12</vt:lpwstr>
      </vt:variant>
      <vt:variant>
        <vt:i4>7274594</vt:i4>
      </vt:variant>
      <vt:variant>
        <vt:i4>24</vt:i4>
      </vt:variant>
      <vt:variant>
        <vt:i4>0</vt:i4>
      </vt:variant>
      <vt:variant>
        <vt:i4>5</vt:i4>
      </vt:variant>
      <vt:variant>
        <vt:lpwstr/>
      </vt:variant>
      <vt:variant>
        <vt:lpwstr>hading9</vt:lpwstr>
      </vt:variant>
      <vt:variant>
        <vt:i4>7274594</vt:i4>
      </vt:variant>
      <vt:variant>
        <vt:i4>21</vt:i4>
      </vt:variant>
      <vt:variant>
        <vt:i4>0</vt:i4>
      </vt:variant>
      <vt:variant>
        <vt:i4>5</vt:i4>
      </vt:variant>
      <vt:variant>
        <vt:lpwstr/>
      </vt:variant>
      <vt:variant>
        <vt:lpwstr>hading8</vt:lpwstr>
      </vt:variant>
      <vt:variant>
        <vt:i4>7274594</vt:i4>
      </vt:variant>
      <vt:variant>
        <vt:i4>18</vt:i4>
      </vt:variant>
      <vt:variant>
        <vt:i4>0</vt:i4>
      </vt:variant>
      <vt:variant>
        <vt:i4>5</vt:i4>
      </vt:variant>
      <vt:variant>
        <vt:lpwstr/>
      </vt:variant>
      <vt:variant>
        <vt:lpwstr>hading7</vt:lpwstr>
      </vt:variant>
      <vt:variant>
        <vt:i4>7274594</vt:i4>
      </vt:variant>
      <vt:variant>
        <vt:i4>15</vt:i4>
      </vt:variant>
      <vt:variant>
        <vt:i4>0</vt:i4>
      </vt:variant>
      <vt:variant>
        <vt:i4>5</vt:i4>
      </vt:variant>
      <vt:variant>
        <vt:lpwstr/>
      </vt:variant>
      <vt:variant>
        <vt:lpwstr>hading6</vt:lpwstr>
      </vt:variant>
      <vt:variant>
        <vt:i4>7274594</vt:i4>
      </vt:variant>
      <vt:variant>
        <vt:i4>12</vt:i4>
      </vt:variant>
      <vt:variant>
        <vt:i4>0</vt:i4>
      </vt:variant>
      <vt:variant>
        <vt:i4>5</vt:i4>
      </vt:variant>
      <vt:variant>
        <vt:lpwstr/>
      </vt:variant>
      <vt:variant>
        <vt:lpwstr>hading5</vt:lpwstr>
      </vt:variant>
      <vt:variant>
        <vt:i4>7274594</vt:i4>
      </vt:variant>
      <vt:variant>
        <vt:i4>9</vt:i4>
      </vt:variant>
      <vt:variant>
        <vt:i4>0</vt:i4>
      </vt:variant>
      <vt:variant>
        <vt:i4>5</vt:i4>
      </vt:variant>
      <vt:variant>
        <vt:lpwstr/>
      </vt:variant>
      <vt:variant>
        <vt:lpwstr>hading4</vt:lpwstr>
      </vt:variant>
      <vt:variant>
        <vt:i4>7274594</vt:i4>
      </vt:variant>
      <vt:variant>
        <vt:i4>6</vt:i4>
      </vt:variant>
      <vt:variant>
        <vt:i4>0</vt:i4>
      </vt:variant>
      <vt:variant>
        <vt:i4>5</vt:i4>
      </vt:variant>
      <vt:variant>
        <vt:lpwstr/>
      </vt:variant>
      <vt:variant>
        <vt:lpwstr>hading3</vt:lpwstr>
      </vt:variant>
      <vt:variant>
        <vt:i4>7274594</vt:i4>
      </vt:variant>
      <vt:variant>
        <vt:i4>3</vt:i4>
      </vt:variant>
      <vt:variant>
        <vt:i4>0</vt:i4>
      </vt:variant>
      <vt:variant>
        <vt:i4>5</vt:i4>
      </vt:variant>
      <vt:variant>
        <vt:lpwstr/>
      </vt:variant>
      <vt:variant>
        <vt:lpwstr>hading2</vt:lpwstr>
      </vt:variant>
      <vt:variant>
        <vt:i4>7274594</vt:i4>
      </vt:variant>
      <vt:variant>
        <vt:i4>0</vt:i4>
      </vt:variant>
      <vt:variant>
        <vt:i4>0</vt:i4>
      </vt:variant>
      <vt:variant>
        <vt:i4>5</vt:i4>
      </vt:variant>
      <vt:variant>
        <vt:lpwstr/>
      </vt:variant>
      <vt:variant>
        <vt:lpwstr>hading1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Filipović</dc:creator>
  <cp:lastModifiedBy>vladimir.kacanovski</cp:lastModifiedBy>
  <cp:revision>3</cp:revision>
  <cp:lastPrinted>2020-03-16T13:44:00Z</cp:lastPrinted>
  <dcterms:created xsi:type="dcterms:W3CDTF">2023-01-06T07:40:00Z</dcterms:created>
  <dcterms:modified xsi:type="dcterms:W3CDTF">2023-02-13T08:47:00Z</dcterms:modified>
</cp:coreProperties>
</file>